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CB" w:rsidRDefault="00544B36">
      <w:pPr>
        <w:spacing w:before="67"/>
        <w:ind w:left="108" w:right="121"/>
        <w:rPr>
          <w:rFonts w:ascii="Georgia"/>
          <w:i/>
          <w:sz w:val="17"/>
        </w:rPr>
      </w:pPr>
      <w:bookmarkStart w:id="0" w:name="_GoBack"/>
      <w:bookmarkEnd w:id="0"/>
      <w:r>
        <w:rPr>
          <w:noProof/>
          <w:lang w:val="nb-NO" w:eastAsia="nb-NO"/>
        </w:rPr>
        <w:drawing>
          <wp:anchor distT="0" distB="0" distL="0" distR="0" simplePos="0" relativeHeight="251655168" behindDoc="0" locked="0" layoutInCell="1" allowOverlap="1">
            <wp:simplePos x="0" y="0"/>
            <wp:positionH relativeFrom="page">
              <wp:posOffset>3896819</wp:posOffset>
            </wp:positionH>
            <wp:positionV relativeFrom="paragraph">
              <wp:posOffset>67387</wp:posOffset>
            </wp:positionV>
            <wp:extent cx="975359" cy="8122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5359" cy="812291"/>
                    </a:xfrm>
                    <a:prstGeom prst="rect">
                      <a:avLst/>
                    </a:prstGeom>
                  </pic:spPr>
                </pic:pic>
              </a:graphicData>
            </a:graphic>
          </wp:anchor>
        </w:drawing>
      </w:r>
      <w:r>
        <w:rPr>
          <w:rFonts w:ascii="Georgia"/>
          <w:i/>
          <w:color w:val="231F20"/>
          <w:sz w:val="17"/>
        </w:rPr>
        <w:t>The British Journal of Sociology 2008 Volume 59 Issue 4</w:t>
      </w:r>
    </w:p>
    <w:p w:rsidR="00B343CB" w:rsidRDefault="00B343CB">
      <w:pPr>
        <w:pStyle w:val="BodyText"/>
        <w:rPr>
          <w:rFonts w:ascii="Georgia"/>
          <w:i/>
        </w:rPr>
      </w:pPr>
    </w:p>
    <w:p w:rsidR="00B343CB" w:rsidRDefault="00B343CB">
      <w:pPr>
        <w:pStyle w:val="BodyText"/>
        <w:rPr>
          <w:rFonts w:ascii="Georgia"/>
          <w:i/>
        </w:rPr>
      </w:pPr>
    </w:p>
    <w:p w:rsidR="00B343CB" w:rsidRDefault="00B343CB">
      <w:pPr>
        <w:pStyle w:val="BodyText"/>
        <w:rPr>
          <w:rFonts w:ascii="Georgia"/>
          <w:i/>
        </w:rPr>
      </w:pPr>
    </w:p>
    <w:p w:rsidR="00B343CB" w:rsidRDefault="00B343CB">
      <w:pPr>
        <w:pStyle w:val="BodyText"/>
        <w:rPr>
          <w:rFonts w:ascii="Georgia"/>
          <w:i/>
        </w:rPr>
      </w:pPr>
    </w:p>
    <w:p w:rsidR="00B343CB" w:rsidRDefault="00B343CB">
      <w:pPr>
        <w:pStyle w:val="BodyText"/>
        <w:spacing w:before="8"/>
        <w:rPr>
          <w:rFonts w:ascii="Georgia"/>
          <w:i/>
          <w:sz w:val="23"/>
        </w:rPr>
      </w:pPr>
    </w:p>
    <w:p w:rsidR="00B343CB" w:rsidRDefault="00544B36">
      <w:pPr>
        <w:spacing w:before="58" w:line="249" w:lineRule="auto"/>
        <w:ind w:left="108" w:right="121"/>
        <w:rPr>
          <w:b/>
          <w:sz w:val="18"/>
        </w:rPr>
      </w:pPr>
      <w:r>
        <w:rPr>
          <w:b/>
          <w:color w:val="231F20"/>
          <w:sz w:val="30"/>
        </w:rPr>
        <w:t>In search of the glass ceiling: gender and recruitment to management in Norway’s state bureaucracy</w:t>
      </w:r>
      <w:r>
        <w:rPr>
          <w:b/>
          <w:color w:val="231F20"/>
          <w:position w:val="11"/>
          <w:sz w:val="18"/>
        </w:rPr>
        <w:t>1</w:t>
      </w:r>
    </w:p>
    <w:p w:rsidR="00B343CB" w:rsidRDefault="00B343CB">
      <w:pPr>
        <w:pStyle w:val="BodyText"/>
        <w:spacing w:before="7"/>
        <w:rPr>
          <w:b/>
          <w:sz w:val="37"/>
        </w:rPr>
      </w:pPr>
    </w:p>
    <w:p w:rsidR="00B343CB" w:rsidRDefault="00544B36">
      <w:pPr>
        <w:pStyle w:val="BodyText"/>
        <w:spacing w:before="1"/>
        <w:ind w:left="108" w:right="121"/>
      </w:pPr>
      <w:r>
        <w:rPr>
          <w:color w:val="231F20"/>
          <w:w w:val="110"/>
        </w:rPr>
        <w:t>Aagoth Elise Storvik and Pål Schøne</w:t>
      </w:r>
    </w:p>
    <w:p w:rsidR="00B343CB" w:rsidRDefault="00B343CB">
      <w:pPr>
        <w:pStyle w:val="BodyText"/>
      </w:pPr>
    </w:p>
    <w:p w:rsidR="00B343CB" w:rsidRDefault="00A44DB7">
      <w:pPr>
        <w:pStyle w:val="BodyText"/>
        <w:spacing w:before="1"/>
        <w:rPr>
          <w:sz w:val="17"/>
        </w:rPr>
      </w:pPr>
      <w:r>
        <w:rPr>
          <w:noProof/>
          <w:lang w:val="nb-NO" w:eastAsia="nb-NO"/>
        </w:rPr>
        <mc:AlternateContent>
          <mc:Choice Requires="wps">
            <w:drawing>
              <wp:anchor distT="0" distB="0" distL="0" distR="0" simplePos="0" relativeHeight="251656192" behindDoc="0" locked="0" layoutInCell="1" allowOverlap="1">
                <wp:simplePos x="0" y="0"/>
                <wp:positionH relativeFrom="page">
                  <wp:posOffset>601980</wp:posOffset>
                </wp:positionH>
                <wp:positionV relativeFrom="paragraph">
                  <wp:posOffset>153035</wp:posOffset>
                </wp:positionV>
                <wp:extent cx="4257675" cy="0"/>
                <wp:effectExtent l="11430" t="9525" r="7620" b="9525"/>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9989"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4pt,12.05pt" to="382.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" strokecolor="#231f20" strokeweight=".17603mm">
                <w10:wrap type="topAndBottom" anchorx="page"/>
              </v:line>
            </w:pict>
          </mc:Fallback>
        </mc:AlternateContent>
      </w:r>
    </w:p>
    <w:p w:rsidR="00B343CB" w:rsidRDefault="00B343CB">
      <w:pPr>
        <w:pStyle w:val="BodyText"/>
        <w:spacing w:before="7"/>
        <w:rPr>
          <w:sz w:val="18"/>
        </w:rPr>
      </w:pPr>
    </w:p>
    <w:p w:rsidR="00B343CB" w:rsidRDefault="00544B36">
      <w:pPr>
        <w:spacing w:before="77"/>
        <w:ind w:left="467"/>
        <w:jc w:val="both"/>
        <w:rPr>
          <w:b/>
          <w:sz w:val="17"/>
        </w:rPr>
      </w:pPr>
      <w:r>
        <w:rPr>
          <w:b/>
          <w:color w:val="231F20"/>
          <w:sz w:val="17"/>
        </w:rPr>
        <w:t>Abstract</w:t>
      </w:r>
    </w:p>
    <w:p w:rsidR="00B343CB" w:rsidRDefault="00544B36">
      <w:pPr>
        <w:spacing w:before="133" w:line="268" w:lineRule="auto"/>
        <w:ind w:left="467" w:right="489"/>
        <w:jc w:val="both"/>
        <w:rPr>
          <w:sz w:val="17"/>
        </w:rPr>
      </w:pPr>
      <w:r>
        <w:rPr>
          <w:color w:val="231F20"/>
          <w:w w:val="110"/>
          <w:sz w:val="17"/>
        </w:rPr>
        <w:t>There are still fewer female than male managers in Norway’s state bureaucracy. This article asks if there are organizational barriers which prevent women from entering</w:t>
      </w:r>
      <w:r>
        <w:rPr>
          <w:color w:val="231F20"/>
          <w:spacing w:val="-16"/>
          <w:w w:val="110"/>
          <w:sz w:val="17"/>
        </w:rPr>
        <w:t xml:space="preserve"> </w:t>
      </w:r>
      <w:r>
        <w:rPr>
          <w:color w:val="231F20"/>
          <w:w w:val="110"/>
          <w:sz w:val="17"/>
        </w:rPr>
        <w:t>these</w:t>
      </w:r>
      <w:r>
        <w:rPr>
          <w:color w:val="231F20"/>
          <w:spacing w:val="-16"/>
          <w:w w:val="110"/>
          <w:sz w:val="17"/>
        </w:rPr>
        <w:t xml:space="preserve"> </w:t>
      </w:r>
      <w:r>
        <w:rPr>
          <w:color w:val="231F20"/>
          <w:w w:val="110"/>
          <w:sz w:val="17"/>
        </w:rPr>
        <w:t>positions.</w:t>
      </w:r>
      <w:r>
        <w:rPr>
          <w:color w:val="231F20"/>
          <w:spacing w:val="-23"/>
          <w:w w:val="110"/>
          <w:sz w:val="17"/>
        </w:rPr>
        <w:t xml:space="preserve"> </w:t>
      </w:r>
      <w:r>
        <w:rPr>
          <w:color w:val="231F20"/>
          <w:w w:val="110"/>
          <w:sz w:val="17"/>
        </w:rPr>
        <w:t>Is</w:t>
      </w:r>
      <w:r>
        <w:rPr>
          <w:color w:val="231F20"/>
          <w:spacing w:val="-16"/>
          <w:w w:val="110"/>
          <w:sz w:val="17"/>
        </w:rPr>
        <w:t xml:space="preserve"> </w:t>
      </w:r>
      <w:r>
        <w:rPr>
          <w:color w:val="231F20"/>
          <w:w w:val="110"/>
          <w:sz w:val="17"/>
        </w:rPr>
        <w:t>there</w:t>
      </w:r>
      <w:r>
        <w:rPr>
          <w:color w:val="231F20"/>
          <w:spacing w:val="-16"/>
          <w:w w:val="110"/>
          <w:sz w:val="17"/>
        </w:rPr>
        <w:t xml:space="preserve"> </w:t>
      </w:r>
      <w:r>
        <w:rPr>
          <w:color w:val="231F20"/>
          <w:w w:val="110"/>
          <w:sz w:val="17"/>
        </w:rPr>
        <w:t>really</w:t>
      </w:r>
      <w:r>
        <w:rPr>
          <w:color w:val="231F20"/>
          <w:spacing w:val="-16"/>
          <w:w w:val="110"/>
          <w:sz w:val="17"/>
        </w:rPr>
        <w:t xml:space="preserve"> </w:t>
      </w:r>
      <w:r>
        <w:rPr>
          <w:color w:val="231F20"/>
          <w:w w:val="110"/>
          <w:sz w:val="17"/>
        </w:rPr>
        <w:t>a</w:t>
      </w:r>
      <w:r>
        <w:rPr>
          <w:color w:val="231F20"/>
          <w:spacing w:val="-16"/>
          <w:w w:val="110"/>
          <w:sz w:val="17"/>
        </w:rPr>
        <w:t xml:space="preserve"> </w:t>
      </w:r>
      <w:r>
        <w:rPr>
          <w:color w:val="231F20"/>
          <w:w w:val="110"/>
          <w:sz w:val="17"/>
        </w:rPr>
        <w:t>glass</w:t>
      </w:r>
      <w:r>
        <w:rPr>
          <w:color w:val="231F20"/>
          <w:spacing w:val="-16"/>
          <w:w w:val="110"/>
          <w:sz w:val="17"/>
        </w:rPr>
        <w:t xml:space="preserve"> </w:t>
      </w:r>
      <w:r>
        <w:rPr>
          <w:color w:val="231F20"/>
          <w:w w:val="110"/>
          <w:sz w:val="17"/>
        </w:rPr>
        <w:t>ceiling,</w:t>
      </w:r>
      <w:r>
        <w:rPr>
          <w:color w:val="231F20"/>
          <w:spacing w:val="-23"/>
          <w:w w:val="110"/>
          <w:sz w:val="17"/>
        </w:rPr>
        <w:t xml:space="preserve"> </w:t>
      </w:r>
      <w:r>
        <w:rPr>
          <w:color w:val="231F20"/>
          <w:w w:val="110"/>
          <w:sz w:val="17"/>
        </w:rPr>
        <w:t>or</w:t>
      </w:r>
      <w:r>
        <w:rPr>
          <w:color w:val="231F20"/>
          <w:spacing w:val="-16"/>
          <w:w w:val="110"/>
          <w:sz w:val="17"/>
        </w:rPr>
        <w:t xml:space="preserve"> </w:t>
      </w:r>
      <w:r>
        <w:rPr>
          <w:color w:val="231F20"/>
          <w:w w:val="110"/>
          <w:sz w:val="17"/>
        </w:rPr>
        <w:t>must</w:t>
      </w:r>
      <w:r>
        <w:rPr>
          <w:color w:val="231F20"/>
          <w:spacing w:val="-16"/>
          <w:w w:val="110"/>
          <w:sz w:val="17"/>
        </w:rPr>
        <w:t xml:space="preserve"> </w:t>
      </w:r>
      <w:r>
        <w:rPr>
          <w:color w:val="231F20"/>
          <w:w w:val="110"/>
          <w:sz w:val="17"/>
        </w:rPr>
        <w:t>one</w:t>
      </w:r>
      <w:r>
        <w:rPr>
          <w:color w:val="231F20"/>
          <w:spacing w:val="-16"/>
          <w:w w:val="110"/>
          <w:sz w:val="17"/>
        </w:rPr>
        <w:t xml:space="preserve"> </w:t>
      </w:r>
      <w:r>
        <w:rPr>
          <w:color w:val="231F20"/>
          <w:w w:val="110"/>
          <w:sz w:val="17"/>
        </w:rPr>
        <w:t>look</w:t>
      </w:r>
      <w:r>
        <w:rPr>
          <w:color w:val="231F20"/>
          <w:spacing w:val="-16"/>
          <w:w w:val="110"/>
          <w:sz w:val="17"/>
        </w:rPr>
        <w:t xml:space="preserve"> </w:t>
      </w:r>
      <w:r>
        <w:rPr>
          <w:color w:val="231F20"/>
          <w:w w:val="110"/>
          <w:sz w:val="17"/>
        </w:rPr>
        <w:t>outside</w:t>
      </w:r>
      <w:r>
        <w:rPr>
          <w:color w:val="231F20"/>
          <w:spacing w:val="-16"/>
          <w:w w:val="110"/>
          <w:sz w:val="17"/>
        </w:rPr>
        <w:t xml:space="preserve"> </w:t>
      </w:r>
      <w:r>
        <w:rPr>
          <w:color w:val="231F20"/>
          <w:w w:val="110"/>
          <w:sz w:val="17"/>
        </w:rPr>
        <w:t>the organizational environment to find an explanation? Is it rather the case that the scarcity of female managers is caused by women’s own preferences or their life situations outside work? Or do both contribute to the situation?</w:t>
      </w:r>
      <w:r>
        <w:rPr>
          <w:color w:val="231F20"/>
          <w:spacing w:val="-35"/>
          <w:w w:val="110"/>
          <w:sz w:val="17"/>
        </w:rPr>
        <w:t xml:space="preserve"> </w:t>
      </w:r>
      <w:r>
        <w:rPr>
          <w:color w:val="231F20"/>
          <w:spacing w:val="-3"/>
          <w:w w:val="110"/>
          <w:sz w:val="17"/>
        </w:rPr>
        <w:t xml:space="preserve">The </w:t>
      </w:r>
      <w:r>
        <w:rPr>
          <w:color w:val="231F20"/>
          <w:w w:val="110"/>
          <w:sz w:val="17"/>
        </w:rPr>
        <w:t>study shows that</w:t>
      </w:r>
      <w:r>
        <w:rPr>
          <w:color w:val="231F20"/>
          <w:spacing w:val="-5"/>
          <w:w w:val="110"/>
          <w:sz w:val="17"/>
        </w:rPr>
        <w:t xml:space="preserve"> </w:t>
      </w:r>
      <w:r>
        <w:rPr>
          <w:color w:val="231F20"/>
          <w:w w:val="110"/>
          <w:sz w:val="17"/>
        </w:rPr>
        <w:t>female</w:t>
      </w:r>
      <w:r>
        <w:rPr>
          <w:color w:val="231F20"/>
          <w:spacing w:val="-5"/>
          <w:w w:val="110"/>
          <w:sz w:val="17"/>
        </w:rPr>
        <w:t xml:space="preserve"> </w:t>
      </w:r>
      <w:r>
        <w:rPr>
          <w:color w:val="231F20"/>
          <w:w w:val="110"/>
          <w:sz w:val="17"/>
        </w:rPr>
        <w:t>managers</w:t>
      </w:r>
      <w:r>
        <w:rPr>
          <w:color w:val="231F20"/>
          <w:spacing w:val="-5"/>
          <w:w w:val="110"/>
          <w:sz w:val="17"/>
        </w:rPr>
        <w:t xml:space="preserve"> </w:t>
      </w:r>
      <w:r>
        <w:rPr>
          <w:color w:val="231F20"/>
          <w:w w:val="110"/>
          <w:sz w:val="17"/>
        </w:rPr>
        <w:t>are</w:t>
      </w:r>
      <w:r>
        <w:rPr>
          <w:color w:val="231F20"/>
          <w:spacing w:val="-5"/>
          <w:w w:val="110"/>
          <w:sz w:val="17"/>
        </w:rPr>
        <w:t xml:space="preserve"> </w:t>
      </w:r>
      <w:r>
        <w:rPr>
          <w:color w:val="231F20"/>
          <w:w w:val="110"/>
          <w:sz w:val="17"/>
        </w:rPr>
        <w:t>treated</w:t>
      </w:r>
      <w:r>
        <w:rPr>
          <w:color w:val="231F20"/>
          <w:spacing w:val="-5"/>
          <w:w w:val="110"/>
          <w:sz w:val="17"/>
        </w:rPr>
        <w:t xml:space="preserve"> </w:t>
      </w:r>
      <w:r>
        <w:rPr>
          <w:color w:val="231F20"/>
          <w:w w:val="110"/>
          <w:sz w:val="17"/>
        </w:rPr>
        <w:t>just</w:t>
      </w:r>
      <w:r>
        <w:rPr>
          <w:color w:val="231F20"/>
          <w:spacing w:val="-5"/>
          <w:w w:val="110"/>
          <w:sz w:val="17"/>
        </w:rPr>
        <w:t xml:space="preserve"> </w:t>
      </w:r>
      <w:r>
        <w:rPr>
          <w:color w:val="231F20"/>
          <w:w w:val="110"/>
          <w:sz w:val="17"/>
        </w:rPr>
        <w:t>as</w:t>
      </w:r>
      <w:r>
        <w:rPr>
          <w:color w:val="231F20"/>
          <w:spacing w:val="-5"/>
          <w:w w:val="110"/>
          <w:sz w:val="17"/>
        </w:rPr>
        <w:t xml:space="preserve"> </w:t>
      </w:r>
      <w:r>
        <w:rPr>
          <w:color w:val="231F20"/>
          <w:w w:val="110"/>
          <w:sz w:val="17"/>
        </w:rPr>
        <w:t>well</w:t>
      </w:r>
      <w:r>
        <w:rPr>
          <w:color w:val="231F20"/>
          <w:spacing w:val="-5"/>
          <w:w w:val="110"/>
          <w:sz w:val="17"/>
        </w:rPr>
        <w:t xml:space="preserve"> </w:t>
      </w:r>
      <w:r>
        <w:rPr>
          <w:color w:val="231F20"/>
          <w:w w:val="110"/>
          <w:sz w:val="17"/>
        </w:rPr>
        <w:t>as</w:t>
      </w:r>
      <w:r>
        <w:rPr>
          <w:color w:val="231F20"/>
          <w:spacing w:val="-5"/>
          <w:w w:val="110"/>
          <w:sz w:val="17"/>
        </w:rPr>
        <w:t xml:space="preserve"> </w:t>
      </w:r>
      <w:r>
        <w:rPr>
          <w:color w:val="231F20"/>
          <w:w w:val="110"/>
          <w:sz w:val="17"/>
        </w:rPr>
        <w:t>male</w:t>
      </w:r>
      <w:r>
        <w:rPr>
          <w:color w:val="231F20"/>
          <w:spacing w:val="-5"/>
          <w:w w:val="110"/>
          <w:sz w:val="17"/>
        </w:rPr>
        <w:t xml:space="preserve"> </w:t>
      </w:r>
      <w:r>
        <w:rPr>
          <w:color w:val="231F20"/>
          <w:w w:val="110"/>
          <w:sz w:val="17"/>
        </w:rPr>
        <w:t>managers</w:t>
      </w:r>
      <w:r>
        <w:rPr>
          <w:color w:val="231F20"/>
          <w:spacing w:val="-5"/>
          <w:w w:val="110"/>
          <w:sz w:val="17"/>
        </w:rPr>
        <w:t xml:space="preserve"> </w:t>
      </w:r>
      <w:r>
        <w:rPr>
          <w:color w:val="231F20"/>
          <w:w w:val="110"/>
          <w:sz w:val="17"/>
        </w:rPr>
        <w:t>in</w:t>
      </w:r>
      <w:r>
        <w:rPr>
          <w:color w:val="231F20"/>
          <w:spacing w:val="-5"/>
          <w:w w:val="110"/>
          <w:sz w:val="17"/>
        </w:rPr>
        <w:t xml:space="preserve"> </w:t>
      </w:r>
      <w:r>
        <w:rPr>
          <w:color w:val="231F20"/>
          <w:w w:val="110"/>
          <w:sz w:val="17"/>
        </w:rPr>
        <w:t>central</w:t>
      </w:r>
      <w:r>
        <w:rPr>
          <w:color w:val="231F20"/>
          <w:spacing w:val="-5"/>
          <w:w w:val="110"/>
          <w:sz w:val="17"/>
        </w:rPr>
        <w:t xml:space="preserve"> </w:t>
      </w:r>
      <w:r>
        <w:rPr>
          <w:color w:val="231F20"/>
          <w:w w:val="110"/>
          <w:sz w:val="17"/>
        </w:rPr>
        <w:t>parts</w:t>
      </w:r>
      <w:r>
        <w:rPr>
          <w:color w:val="231F20"/>
          <w:spacing w:val="-5"/>
          <w:w w:val="110"/>
          <w:sz w:val="17"/>
        </w:rPr>
        <w:t xml:space="preserve"> </w:t>
      </w:r>
      <w:r>
        <w:rPr>
          <w:color w:val="231F20"/>
          <w:w w:val="110"/>
          <w:sz w:val="17"/>
        </w:rPr>
        <w:t>of the state bureaucracy. Employers give equal shares of respect and attention to both genders. Female managers are encouraged to apply for the same number</w:t>
      </w:r>
      <w:r>
        <w:rPr>
          <w:color w:val="231F20"/>
          <w:spacing w:val="-15"/>
          <w:w w:val="110"/>
          <w:sz w:val="17"/>
        </w:rPr>
        <w:t xml:space="preserve"> </w:t>
      </w:r>
      <w:r>
        <w:rPr>
          <w:color w:val="231F20"/>
          <w:w w:val="110"/>
          <w:sz w:val="17"/>
        </w:rPr>
        <w:t>of jobs as men and are offered an equal number of jobs as men when they apply;</w:t>
      </w:r>
      <w:r>
        <w:rPr>
          <w:color w:val="231F20"/>
          <w:spacing w:val="-27"/>
          <w:w w:val="110"/>
          <w:sz w:val="17"/>
        </w:rPr>
        <w:t xml:space="preserve"> </w:t>
      </w:r>
      <w:r>
        <w:rPr>
          <w:color w:val="231F20"/>
          <w:w w:val="110"/>
          <w:sz w:val="17"/>
        </w:rPr>
        <w:t>in fact,</w:t>
      </w:r>
      <w:r>
        <w:rPr>
          <w:color w:val="231F20"/>
          <w:spacing w:val="-22"/>
          <w:w w:val="110"/>
          <w:sz w:val="17"/>
        </w:rPr>
        <w:t xml:space="preserve"> </w:t>
      </w:r>
      <w:r>
        <w:rPr>
          <w:color w:val="231F20"/>
          <w:w w:val="110"/>
          <w:sz w:val="17"/>
        </w:rPr>
        <w:t>women</w:t>
      </w:r>
      <w:r>
        <w:rPr>
          <w:color w:val="231F20"/>
          <w:spacing w:val="-14"/>
          <w:w w:val="110"/>
          <w:sz w:val="17"/>
        </w:rPr>
        <w:t xml:space="preserve"> </w:t>
      </w:r>
      <w:r>
        <w:rPr>
          <w:color w:val="231F20"/>
          <w:w w:val="110"/>
          <w:sz w:val="17"/>
        </w:rPr>
        <w:t>are</w:t>
      </w:r>
      <w:r>
        <w:rPr>
          <w:color w:val="231F20"/>
          <w:spacing w:val="-14"/>
          <w:w w:val="110"/>
          <w:sz w:val="17"/>
        </w:rPr>
        <w:t xml:space="preserve"> </w:t>
      </w:r>
      <w:r>
        <w:rPr>
          <w:color w:val="231F20"/>
          <w:w w:val="110"/>
          <w:sz w:val="17"/>
        </w:rPr>
        <w:t>offered</w:t>
      </w:r>
      <w:r>
        <w:rPr>
          <w:color w:val="231F20"/>
          <w:spacing w:val="-14"/>
          <w:w w:val="110"/>
          <w:sz w:val="17"/>
        </w:rPr>
        <w:t xml:space="preserve"> </w:t>
      </w:r>
      <w:r>
        <w:rPr>
          <w:rFonts w:ascii="Georgia" w:hAnsi="Georgia"/>
          <w:i/>
          <w:color w:val="231F20"/>
          <w:w w:val="110"/>
          <w:sz w:val="17"/>
        </w:rPr>
        <w:t>more</w:t>
      </w:r>
      <w:r>
        <w:rPr>
          <w:rFonts w:ascii="Georgia" w:hAnsi="Georgia"/>
          <w:i/>
          <w:color w:val="231F20"/>
          <w:spacing w:val="-13"/>
          <w:w w:val="110"/>
          <w:sz w:val="17"/>
        </w:rPr>
        <w:t xml:space="preserve"> </w:t>
      </w:r>
      <w:r>
        <w:rPr>
          <w:color w:val="231F20"/>
          <w:w w:val="110"/>
          <w:sz w:val="17"/>
        </w:rPr>
        <w:t>jobs</w:t>
      </w:r>
      <w:r>
        <w:rPr>
          <w:color w:val="231F20"/>
          <w:spacing w:val="-14"/>
          <w:w w:val="110"/>
          <w:sz w:val="17"/>
        </w:rPr>
        <w:t xml:space="preserve"> </w:t>
      </w:r>
      <w:r>
        <w:rPr>
          <w:color w:val="231F20"/>
          <w:w w:val="110"/>
          <w:sz w:val="17"/>
        </w:rPr>
        <w:t>than</w:t>
      </w:r>
      <w:r>
        <w:rPr>
          <w:color w:val="231F20"/>
          <w:spacing w:val="-14"/>
          <w:w w:val="110"/>
          <w:sz w:val="17"/>
        </w:rPr>
        <w:t xml:space="preserve"> </w:t>
      </w:r>
      <w:r>
        <w:rPr>
          <w:color w:val="231F20"/>
          <w:w w:val="110"/>
          <w:sz w:val="17"/>
        </w:rPr>
        <w:t>men,</w:t>
      </w:r>
      <w:r>
        <w:rPr>
          <w:color w:val="231F20"/>
          <w:spacing w:val="-22"/>
          <w:w w:val="110"/>
          <w:sz w:val="17"/>
        </w:rPr>
        <w:t xml:space="preserve"> </w:t>
      </w:r>
      <w:r>
        <w:rPr>
          <w:color w:val="231F20"/>
          <w:w w:val="110"/>
          <w:sz w:val="17"/>
        </w:rPr>
        <w:t>when</w:t>
      </w:r>
      <w:r>
        <w:rPr>
          <w:color w:val="231F20"/>
          <w:spacing w:val="-14"/>
          <w:w w:val="110"/>
          <w:sz w:val="17"/>
        </w:rPr>
        <w:t xml:space="preserve"> </w:t>
      </w:r>
      <w:r>
        <w:rPr>
          <w:color w:val="231F20"/>
          <w:w w:val="110"/>
          <w:sz w:val="17"/>
        </w:rPr>
        <w:t>one</w:t>
      </w:r>
      <w:r>
        <w:rPr>
          <w:color w:val="231F20"/>
          <w:spacing w:val="-14"/>
          <w:w w:val="110"/>
          <w:sz w:val="17"/>
        </w:rPr>
        <w:t xml:space="preserve"> </w:t>
      </w:r>
      <w:r>
        <w:rPr>
          <w:color w:val="231F20"/>
          <w:w w:val="110"/>
          <w:sz w:val="17"/>
        </w:rPr>
        <w:t>controls</w:t>
      </w:r>
      <w:r>
        <w:rPr>
          <w:color w:val="231F20"/>
          <w:spacing w:val="-14"/>
          <w:w w:val="110"/>
          <w:sz w:val="17"/>
        </w:rPr>
        <w:t xml:space="preserve"> </w:t>
      </w:r>
      <w:r>
        <w:rPr>
          <w:color w:val="231F20"/>
          <w:w w:val="110"/>
          <w:sz w:val="17"/>
        </w:rPr>
        <w:t>for</w:t>
      </w:r>
      <w:r>
        <w:rPr>
          <w:color w:val="231F20"/>
          <w:spacing w:val="-14"/>
          <w:w w:val="110"/>
          <w:sz w:val="17"/>
        </w:rPr>
        <w:t xml:space="preserve"> </w:t>
      </w:r>
      <w:r>
        <w:rPr>
          <w:color w:val="231F20"/>
          <w:w w:val="110"/>
          <w:sz w:val="17"/>
        </w:rPr>
        <w:t>the</w:t>
      </w:r>
      <w:r>
        <w:rPr>
          <w:color w:val="231F20"/>
          <w:spacing w:val="-14"/>
          <w:w w:val="110"/>
          <w:sz w:val="17"/>
        </w:rPr>
        <w:t xml:space="preserve"> </w:t>
      </w:r>
      <w:r>
        <w:rPr>
          <w:color w:val="231F20"/>
          <w:w w:val="110"/>
          <w:sz w:val="17"/>
        </w:rPr>
        <w:t>number</w:t>
      </w:r>
      <w:r>
        <w:rPr>
          <w:color w:val="231F20"/>
          <w:spacing w:val="-14"/>
          <w:w w:val="110"/>
          <w:sz w:val="17"/>
        </w:rPr>
        <w:t xml:space="preserve"> </w:t>
      </w:r>
      <w:r>
        <w:rPr>
          <w:color w:val="231F20"/>
          <w:w w:val="110"/>
          <w:sz w:val="17"/>
        </w:rPr>
        <w:t xml:space="preserve">of job applications. This indicates that organizational barriers are not the problem. </w:t>
      </w:r>
      <w:r>
        <w:rPr>
          <w:color w:val="231F20"/>
          <w:spacing w:val="-3"/>
          <w:w w:val="110"/>
          <w:sz w:val="17"/>
        </w:rPr>
        <w:t xml:space="preserve">The </w:t>
      </w:r>
      <w:r>
        <w:rPr>
          <w:color w:val="231F20"/>
          <w:w w:val="110"/>
          <w:sz w:val="17"/>
        </w:rPr>
        <w:t>study also shows that there are no differences in work orientation between male and female managers. Female managers are just as ambitious as male managers. Nor do female managers find it more difficult than male managers to combine</w:t>
      </w:r>
      <w:r>
        <w:rPr>
          <w:color w:val="231F20"/>
          <w:spacing w:val="-9"/>
          <w:w w:val="110"/>
          <w:sz w:val="17"/>
        </w:rPr>
        <w:t xml:space="preserve"> </w:t>
      </w:r>
      <w:r>
        <w:rPr>
          <w:color w:val="231F20"/>
          <w:w w:val="110"/>
          <w:sz w:val="17"/>
        </w:rPr>
        <w:t>work</w:t>
      </w:r>
      <w:r>
        <w:rPr>
          <w:color w:val="231F20"/>
          <w:spacing w:val="-9"/>
          <w:w w:val="110"/>
          <w:sz w:val="17"/>
        </w:rPr>
        <w:t xml:space="preserve"> </w:t>
      </w:r>
      <w:r>
        <w:rPr>
          <w:color w:val="231F20"/>
          <w:w w:val="110"/>
          <w:sz w:val="17"/>
        </w:rPr>
        <w:t>and</w:t>
      </w:r>
      <w:r>
        <w:rPr>
          <w:color w:val="231F20"/>
          <w:spacing w:val="-9"/>
          <w:w w:val="110"/>
          <w:sz w:val="17"/>
        </w:rPr>
        <w:t xml:space="preserve"> </w:t>
      </w:r>
      <w:r>
        <w:rPr>
          <w:color w:val="231F20"/>
          <w:w w:val="110"/>
          <w:sz w:val="17"/>
        </w:rPr>
        <w:t>family</w:t>
      </w:r>
      <w:r>
        <w:rPr>
          <w:color w:val="231F20"/>
          <w:spacing w:val="-9"/>
          <w:w w:val="110"/>
          <w:sz w:val="17"/>
        </w:rPr>
        <w:t xml:space="preserve"> </w:t>
      </w:r>
      <w:r>
        <w:rPr>
          <w:color w:val="231F20"/>
          <w:w w:val="110"/>
          <w:sz w:val="17"/>
        </w:rPr>
        <w:t>life.</w:t>
      </w:r>
      <w:r>
        <w:rPr>
          <w:color w:val="231F20"/>
          <w:spacing w:val="-17"/>
          <w:w w:val="110"/>
          <w:sz w:val="17"/>
        </w:rPr>
        <w:t xml:space="preserve"> </w:t>
      </w:r>
      <w:r>
        <w:rPr>
          <w:color w:val="231F20"/>
          <w:spacing w:val="-3"/>
          <w:w w:val="110"/>
          <w:sz w:val="17"/>
        </w:rPr>
        <w:t>So,</w:t>
      </w:r>
      <w:r>
        <w:rPr>
          <w:color w:val="231F20"/>
          <w:spacing w:val="-17"/>
          <w:w w:val="110"/>
          <w:sz w:val="17"/>
        </w:rPr>
        <w:t xml:space="preserve"> </w:t>
      </w:r>
      <w:r>
        <w:rPr>
          <w:color w:val="231F20"/>
          <w:w w:val="110"/>
          <w:sz w:val="17"/>
        </w:rPr>
        <w:t>how</w:t>
      </w:r>
      <w:r>
        <w:rPr>
          <w:color w:val="231F20"/>
          <w:spacing w:val="-9"/>
          <w:w w:val="110"/>
          <w:sz w:val="17"/>
        </w:rPr>
        <w:t xml:space="preserve"> </w:t>
      </w:r>
      <w:r>
        <w:rPr>
          <w:color w:val="231F20"/>
          <w:w w:val="110"/>
          <w:sz w:val="17"/>
        </w:rPr>
        <w:t>can</w:t>
      </w:r>
      <w:r>
        <w:rPr>
          <w:color w:val="231F20"/>
          <w:spacing w:val="-9"/>
          <w:w w:val="110"/>
          <w:sz w:val="17"/>
        </w:rPr>
        <w:t xml:space="preserve"> </w:t>
      </w:r>
      <w:r>
        <w:rPr>
          <w:color w:val="231F20"/>
          <w:w w:val="110"/>
          <w:sz w:val="17"/>
        </w:rPr>
        <w:t>one</w:t>
      </w:r>
      <w:r>
        <w:rPr>
          <w:color w:val="231F20"/>
          <w:spacing w:val="-9"/>
          <w:w w:val="110"/>
          <w:sz w:val="17"/>
        </w:rPr>
        <w:t xml:space="preserve"> </w:t>
      </w:r>
      <w:r>
        <w:rPr>
          <w:color w:val="231F20"/>
          <w:w w:val="110"/>
          <w:sz w:val="17"/>
        </w:rPr>
        <w:t>explain</w:t>
      </w:r>
      <w:r>
        <w:rPr>
          <w:color w:val="231F20"/>
          <w:spacing w:val="-9"/>
          <w:w w:val="110"/>
          <w:sz w:val="17"/>
        </w:rPr>
        <w:t xml:space="preserve"> </w:t>
      </w:r>
      <w:r>
        <w:rPr>
          <w:color w:val="231F20"/>
          <w:w w:val="110"/>
          <w:sz w:val="17"/>
        </w:rPr>
        <w:t>the</w:t>
      </w:r>
      <w:r>
        <w:rPr>
          <w:color w:val="231F20"/>
          <w:spacing w:val="-9"/>
          <w:w w:val="110"/>
          <w:sz w:val="17"/>
        </w:rPr>
        <w:t xml:space="preserve"> </w:t>
      </w:r>
      <w:r>
        <w:rPr>
          <w:color w:val="231F20"/>
          <w:w w:val="110"/>
          <w:sz w:val="17"/>
        </w:rPr>
        <w:t>low</w:t>
      </w:r>
      <w:r>
        <w:rPr>
          <w:color w:val="231F20"/>
          <w:spacing w:val="-9"/>
          <w:w w:val="110"/>
          <w:sz w:val="17"/>
        </w:rPr>
        <w:t xml:space="preserve"> </w:t>
      </w:r>
      <w:r>
        <w:rPr>
          <w:color w:val="231F20"/>
          <w:w w:val="110"/>
          <w:sz w:val="17"/>
        </w:rPr>
        <w:t>number</w:t>
      </w:r>
      <w:r>
        <w:rPr>
          <w:color w:val="231F20"/>
          <w:spacing w:val="-9"/>
          <w:w w:val="110"/>
          <w:sz w:val="17"/>
        </w:rPr>
        <w:t xml:space="preserve"> </w:t>
      </w:r>
      <w:r>
        <w:rPr>
          <w:color w:val="231F20"/>
          <w:w w:val="110"/>
          <w:sz w:val="17"/>
        </w:rPr>
        <w:t>of</w:t>
      </w:r>
      <w:r>
        <w:rPr>
          <w:color w:val="231F20"/>
          <w:spacing w:val="-9"/>
          <w:w w:val="110"/>
          <w:sz w:val="17"/>
        </w:rPr>
        <w:t xml:space="preserve"> </w:t>
      </w:r>
      <w:r>
        <w:rPr>
          <w:color w:val="231F20"/>
          <w:w w:val="110"/>
          <w:sz w:val="17"/>
        </w:rPr>
        <w:t>female managers?</w:t>
      </w:r>
      <w:r>
        <w:rPr>
          <w:color w:val="231F20"/>
          <w:spacing w:val="-23"/>
          <w:w w:val="110"/>
          <w:sz w:val="17"/>
        </w:rPr>
        <w:t xml:space="preserve"> </w:t>
      </w:r>
      <w:r>
        <w:rPr>
          <w:color w:val="231F20"/>
          <w:spacing w:val="-3"/>
          <w:w w:val="110"/>
          <w:sz w:val="17"/>
        </w:rPr>
        <w:t>The</w:t>
      </w:r>
      <w:r>
        <w:rPr>
          <w:color w:val="231F20"/>
          <w:spacing w:val="-15"/>
          <w:w w:val="110"/>
          <w:sz w:val="17"/>
        </w:rPr>
        <w:t xml:space="preserve"> </w:t>
      </w:r>
      <w:r>
        <w:rPr>
          <w:color w:val="231F20"/>
          <w:w w:val="110"/>
          <w:sz w:val="17"/>
        </w:rPr>
        <w:t>study</w:t>
      </w:r>
      <w:r>
        <w:rPr>
          <w:color w:val="231F20"/>
          <w:spacing w:val="-15"/>
          <w:w w:val="110"/>
          <w:sz w:val="17"/>
        </w:rPr>
        <w:t xml:space="preserve"> </w:t>
      </w:r>
      <w:r>
        <w:rPr>
          <w:color w:val="231F20"/>
          <w:w w:val="110"/>
          <w:sz w:val="17"/>
        </w:rPr>
        <w:t>shows</w:t>
      </w:r>
      <w:r>
        <w:rPr>
          <w:color w:val="231F20"/>
          <w:spacing w:val="-15"/>
          <w:w w:val="110"/>
          <w:sz w:val="17"/>
        </w:rPr>
        <w:t xml:space="preserve"> </w:t>
      </w:r>
      <w:r>
        <w:rPr>
          <w:color w:val="231F20"/>
          <w:w w:val="110"/>
          <w:sz w:val="17"/>
        </w:rPr>
        <w:t>that</w:t>
      </w:r>
      <w:r>
        <w:rPr>
          <w:color w:val="231F20"/>
          <w:spacing w:val="-15"/>
          <w:w w:val="110"/>
          <w:sz w:val="17"/>
        </w:rPr>
        <w:t xml:space="preserve"> </w:t>
      </w:r>
      <w:r>
        <w:rPr>
          <w:color w:val="231F20"/>
          <w:w w:val="110"/>
          <w:sz w:val="17"/>
        </w:rPr>
        <w:t>one</w:t>
      </w:r>
      <w:r>
        <w:rPr>
          <w:color w:val="231F20"/>
          <w:spacing w:val="-15"/>
          <w:w w:val="110"/>
          <w:sz w:val="17"/>
        </w:rPr>
        <w:t xml:space="preserve"> </w:t>
      </w:r>
      <w:r>
        <w:rPr>
          <w:color w:val="231F20"/>
          <w:w w:val="110"/>
          <w:sz w:val="17"/>
        </w:rPr>
        <w:t>reason</w:t>
      </w:r>
      <w:r>
        <w:rPr>
          <w:color w:val="231F20"/>
          <w:spacing w:val="-15"/>
          <w:w w:val="110"/>
          <w:sz w:val="17"/>
        </w:rPr>
        <w:t xml:space="preserve"> </w:t>
      </w:r>
      <w:r>
        <w:rPr>
          <w:color w:val="231F20"/>
          <w:w w:val="110"/>
          <w:sz w:val="17"/>
        </w:rPr>
        <w:t>can</w:t>
      </w:r>
      <w:r>
        <w:rPr>
          <w:color w:val="231F20"/>
          <w:spacing w:val="-15"/>
          <w:w w:val="110"/>
          <w:sz w:val="17"/>
        </w:rPr>
        <w:t xml:space="preserve"> </w:t>
      </w:r>
      <w:r>
        <w:rPr>
          <w:color w:val="231F20"/>
          <w:w w:val="110"/>
          <w:sz w:val="17"/>
        </w:rPr>
        <w:t>be</w:t>
      </w:r>
      <w:r>
        <w:rPr>
          <w:color w:val="231F20"/>
          <w:spacing w:val="-15"/>
          <w:w w:val="110"/>
          <w:sz w:val="17"/>
        </w:rPr>
        <w:t xml:space="preserve"> </w:t>
      </w:r>
      <w:r>
        <w:rPr>
          <w:color w:val="231F20"/>
          <w:w w:val="110"/>
          <w:sz w:val="17"/>
        </w:rPr>
        <w:t>that</w:t>
      </w:r>
      <w:r>
        <w:rPr>
          <w:color w:val="231F20"/>
          <w:spacing w:val="-15"/>
          <w:w w:val="110"/>
          <w:sz w:val="17"/>
        </w:rPr>
        <w:t xml:space="preserve"> </w:t>
      </w:r>
      <w:r>
        <w:rPr>
          <w:color w:val="231F20"/>
          <w:w w:val="110"/>
          <w:sz w:val="17"/>
        </w:rPr>
        <w:t>female</w:t>
      </w:r>
      <w:r>
        <w:rPr>
          <w:color w:val="231F20"/>
          <w:spacing w:val="-15"/>
          <w:w w:val="110"/>
          <w:sz w:val="17"/>
        </w:rPr>
        <w:t xml:space="preserve"> </w:t>
      </w:r>
      <w:r>
        <w:rPr>
          <w:color w:val="231F20"/>
          <w:w w:val="110"/>
          <w:sz w:val="17"/>
        </w:rPr>
        <w:t>managers</w:t>
      </w:r>
      <w:r>
        <w:rPr>
          <w:color w:val="231F20"/>
          <w:spacing w:val="-15"/>
          <w:w w:val="110"/>
          <w:sz w:val="17"/>
        </w:rPr>
        <w:t xml:space="preserve"> </w:t>
      </w:r>
      <w:r>
        <w:rPr>
          <w:color w:val="231F20"/>
          <w:w w:val="110"/>
          <w:sz w:val="17"/>
        </w:rPr>
        <w:t>apply</w:t>
      </w:r>
      <w:r>
        <w:rPr>
          <w:color w:val="231F20"/>
          <w:spacing w:val="-15"/>
          <w:w w:val="110"/>
          <w:sz w:val="17"/>
        </w:rPr>
        <w:t xml:space="preserve"> </w:t>
      </w:r>
      <w:r>
        <w:rPr>
          <w:color w:val="231F20"/>
          <w:w w:val="110"/>
          <w:sz w:val="17"/>
        </w:rPr>
        <w:t>for management</w:t>
      </w:r>
      <w:r>
        <w:rPr>
          <w:color w:val="231F20"/>
          <w:spacing w:val="-10"/>
          <w:w w:val="110"/>
          <w:sz w:val="17"/>
        </w:rPr>
        <w:t xml:space="preserve"> </w:t>
      </w:r>
      <w:r>
        <w:rPr>
          <w:color w:val="231F20"/>
          <w:w w:val="110"/>
          <w:sz w:val="17"/>
        </w:rPr>
        <w:t>jobs</w:t>
      </w:r>
      <w:r>
        <w:rPr>
          <w:color w:val="231F20"/>
          <w:spacing w:val="-10"/>
          <w:w w:val="110"/>
          <w:sz w:val="17"/>
        </w:rPr>
        <w:t xml:space="preserve"> </w:t>
      </w:r>
      <w:r>
        <w:rPr>
          <w:color w:val="231F20"/>
          <w:w w:val="110"/>
          <w:sz w:val="17"/>
        </w:rPr>
        <w:t>less</w:t>
      </w:r>
      <w:r>
        <w:rPr>
          <w:color w:val="231F20"/>
          <w:spacing w:val="-10"/>
          <w:w w:val="110"/>
          <w:sz w:val="17"/>
        </w:rPr>
        <w:t xml:space="preserve"> </w:t>
      </w:r>
      <w:r>
        <w:rPr>
          <w:color w:val="231F20"/>
          <w:w w:val="110"/>
          <w:sz w:val="17"/>
        </w:rPr>
        <w:t>often</w:t>
      </w:r>
      <w:r>
        <w:rPr>
          <w:color w:val="231F20"/>
          <w:spacing w:val="-10"/>
          <w:w w:val="110"/>
          <w:sz w:val="17"/>
        </w:rPr>
        <w:t xml:space="preserve"> </w:t>
      </w:r>
      <w:r>
        <w:rPr>
          <w:color w:val="231F20"/>
          <w:w w:val="110"/>
          <w:sz w:val="17"/>
        </w:rPr>
        <w:t>than</w:t>
      </w:r>
      <w:r>
        <w:rPr>
          <w:color w:val="231F20"/>
          <w:spacing w:val="-10"/>
          <w:w w:val="110"/>
          <w:sz w:val="17"/>
        </w:rPr>
        <w:t xml:space="preserve"> </w:t>
      </w:r>
      <w:r>
        <w:rPr>
          <w:color w:val="231F20"/>
          <w:w w:val="110"/>
          <w:sz w:val="17"/>
        </w:rPr>
        <w:t>their</w:t>
      </w:r>
      <w:r>
        <w:rPr>
          <w:color w:val="231F20"/>
          <w:spacing w:val="-10"/>
          <w:w w:val="110"/>
          <w:sz w:val="17"/>
        </w:rPr>
        <w:t xml:space="preserve"> </w:t>
      </w:r>
      <w:r>
        <w:rPr>
          <w:color w:val="231F20"/>
          <w:w w:val="110"/>
          <w:sz w:val="17"/>
        </w:rPr>
        <w:t>male</w:t>
      </w:r>
      <w:r>
        <w:rPr>
          <w:color w:val="231F20"/>
          <w:spacing w:val="-10"/>
          <w:w w:val="110"/>
          <w:sz w:val="17"/>
        </w:rPr>
        <w:t xml:space="preserve"> </w:t>
      </w:r>
      <w:r>
        <w:rPr>
          <w:color w:val="231F20"/>
          <w:w w:val="110"/>
          <w:sz w:val="17"/>
        </w:rPr>
        <w:t>colleagues.</w:t>
      </w:r>
      <w:r>
        <w:rPr>
          <w:color w:val="231F20"/>
          <w:spacing w:val="-26"/>
          <w:w w:val="110"/>
          <w:sz w:val="17"/>
        </w:rPr>
        <w:t xml:space="preserve"> </w:t>
      </w:r>
      <w:r>
        <w:rPr>
          <w:color w:val="231F20"/>
          <w:spacing w:val="-3"/>
          <w:w w:val="110"/>
          <w:sz w:val="17"/>
        </w:rPr>
        <w:t>The</w:t>
      </w:r>
      <w:r>
        <w:rPr>
          <w:color w:val="231F20"/>
          <w:spacing w:val="-10"/>
          <w:w w:val="110"/>
          <w:sz w:val="17"/>
        </w:rPr>
        <w:t xml:space="preserve"> </w:t>
      </w:r>
      <w:r>
        <w:rPr>
          <w:color w:val="231F20"/>
          <w:w w:val="110"/>
          <w:sz w:val="17"/>
        </w:rPr>
        <w:t>cause</w:t>
      </w:r>
      <w:r>
        <w:rPr>
          <w:color w:val="231F20"/>
          <w:spacing w:val="-10"/>
          <w:w w:val="110"/>
          <w:sz w:val="17"/>
        </w:rPr>
        <w:t xml:space="preserve"> </w:t>
      </w:r>
      <w:r>
        <w:rPr>
          <w:color w:val="231F20"/>
          <w:w w:val="110"/>
          <w:sz w:val="17"/>
        </w:rPr>
        <w:t>of</w:t>
      </w:r>
      <w:r>
        <w:rPr>
          <w:color w:val="231F20"/>
          <w:spacing w:val="-10"/>
          <w:w w:val="110"/>
          <w:sz w:val="17"/>
        </w:rPr>
        <w:t xml:space="preserve"> </w:t>
      </w:r>
      <w:r>
        <w:rPr>
          <w:color w:val="231F20"/>
          <w:w w:val="110"/>
          <w:sz w:val="17"/>
        </w:rPr>
        <w:t>this</w:t>
      </w:r>
      <w:r>
        <w:rPr>
          <w:color w:val="231F20"/>
          <w:spacing w:val="-10"/>
          <w:w w:val="110"/>
          <w:sz w:val="17"/>
        </w:rPr>
        <w:t xml:space="preserve"> </w:t>
      </w:r>
      <w:r>
        <w:rPr>
          <w:color w:val="231F20"/>
          <w:w w:val="110"/>
          <w:sz w:val="17"/>
        </w:rPr>
        <w:t>seems</w:t>
      </w:r>
      <w:r>
        <w:rPr>
          <w:color w:val="231F20"/>
          <w:spacing w:val="-10"/>
          <w:w w:val="110"/>
          <w:sz w:val="17"/>
        </w:rPr>
        <w:t xml:space="preserve"> </w:t>
      </w:r>
      <w:r>
        <w:rPr>
          <w:color w:val="231F20"/>
          <w:w w:val="110"/>
          <w:sz w:val="17"/>
        </w:rPr>
        <w:t>to be anticipated discrimination rather than lack of ambition or self-confidence. However,</w:t>
      </w:r>
      <w:r>
        <w:rPr>
          <w:color w:val="231F20"/>
          <w:spacing w:val="-23"/>
          <w:w w:val="110"/>
          <w:sz w:val="17"/>
        </w:rPr>
        <w:t xml:space="preserve"> </w:t>
      </w:r>
      <w:r>
        <w:rPr>
          <w:color w:val="231F20"/>
          <w:w w:val="110"/>
          <w:sz w:val="17"/>
        </w:rPr>
        <w:t>this</w:t>
      </w:r>
      <w:r>
        <w:rPr>
          <w:color w:val="231F20"/>
          <w:spacing w:val="-17"/>
          <w:w w:val="110"/>
          <w:sz w:val="17"/>
        </w:rPr>
        <w:t xml:space="preserve"> </w:t>
      </w:r>
      <w:r>
        <w:rPr>
          <w:color w:val="231F20"/>
          <w:w w:val="110"/>
          <w:sz w:val="17"/>
        </w:rPr>
        <w:t>slows</w:t>
      </w:r>
      <w:r>
        <w:rPr>
          <w:color w:val="231F20"/>
          <w:spacing w:val="-17"/>
          <w:w w:val="110"/>
          <w:sz w:val="17"/>
        </w:rPr>
        <w:t xml:space="preserve"> </w:t>
      </w:r>
      <w:r>
        <w:rPr>
          <w:color w:val="231F20"/>
          <w:w w:val="110"/>
          <w:sz w:val="17"/>
        </w:rPr>
        <w:t>down</w:t>
      </w:r>
      <w:r>
        <w:rPr>
          <w:color w:val="231F20"/>
          <w:spacing w:val="-17"/>
          <w:w w:val="110"/>
          <w:sz w:val="17"/>
        </w:rPr>
        <w:t xml:space="preserve"> </w:t>
      </w:r>
      <w:r>
        <w:rPr>
          <w:color w:val="231F20"/>
          <w:w w:val="110"/>
          <w:sz w:val="17"/>
        </w:rPr>
        <w:t>women’s</w:t>
      </w:r>
      <w:r>
        <w:rPr>
          <w:color w:val="231F20"/>
          <w:spacing w:val="-17"/>
          <w:w w:val="110"/>
          <w:sz w:val="17"/>
        </w:rPr>
        <w:t xml:space="preserve"> </w:t>
      </w:r>
      <w:r>
        <w:rPr>
          <w:color w:val="231F20"/>
          <w:w w:val="110"/>
          <w:sz w:val="17"/>
        </w:rPr>
        <w:t>movement</w:t>
      </w:r>
      <w:r>
        <w:rPr>
          <w:color w:val="231F20"/>
          <w:spacing w:val="-17"/>
          <w:w w:val="110"/>
          <w:sz w:val="17"/>
        </w:rPr>
        <w:t xml:space="preserve"> </w:t>
      </w:r>
      <w:r>
        <w:rPr>
          <w:color w:val="231F20"/>
          <w:w w:val="110"/>
          <w:sz w:val="17"/>
        </w:rPr>
        <w:t>into</w:t>
      </w:r>
      <w:r>
        <w:rPr>
          <w:color w:val="231F20"/>
          <w:spacing w:val="-17"/>
          <w:w w:val="110"/>
          <w:sz w:val="17"/>
        </w:rPr>
        <w:t xml:space="preserve"> </w:t>
      </w:r>
      <w:r>
        <w:rPr>
          <w:color w:val="231F20"/>
          <w:w w:val="110"/>
          <w:sz w:val="17"/>
        </w:rPr>
        <w:t>higher</w:t>
      </w:r>
      <w:r>
        <w:rPr>
          <w:color w:val="231F20"/>
          <w:spacing w:val="-17"/>
          <w:w w:val="110"/>
          <w:sz w:val="17"/>
        </w:rPr>
        <w:t xml:space="preserve"> </w:t>
      </w:r>
      <w:r>
        <w:rPr>
          <w:color w:val="231F20"/>
          <w:w w:val="110"/>
          <w:sz w:val="17"/>
        </w:rPr>
        <w:t>management</w:t>
      </w:r>
      <w:r>
        <w:rPr>
          <w:color w:val="231F20"/>
          <w:spacing w:val="-17"/>
          <w:w w:val="110"/>
          <w:sz w:val="17"/>
        </w:rPr>
        <w:t xml:space="preserve"> </w:t>
      </w:r>
      <w:r>
        <w:rPr>
          <w:color w:val="231F20"/>
          <w:w w:val="110"/>
          <w:sz w:val="17"/>
        </w:rPr>
        <w:t>positions in the state</w:t>
      </w:r>
      <w:r>
        <w:rPr>
          <w:color w:val="231F20"/>
          <w:spacing w:val="-12"/>
          <w:w w:val="110"/>
          <w:sz w:val="17"/>
        </w:rPr>
        <w:t xml:space="preserve"> </w:t>
      </w:r>
      <w:r>
        <w:rPr>
          <w:color w:val="231F20"/>
          <w:w w:val="110"/>
          <w:sz w:val="17"/>
        </w:rPr>
        <w:t>bureaucracy.</w:t>
      </w:r>
    </w:p>
    <w:p w:rsidR="00B343CB" w:rsidRDefault="00544B36">
      <w:pPr>
        <w:spacing w:before="111" w:line="268" w:lineRule="auto"/>
        <w:ind w:left="467" w:right="490"/>
        <w:jc w:val="both"/>
        <w:rPr>
          <w:sz w:val="17"/>
        </w:rPr>
      </w:pPr>
      <w:r>
        <w:rPr>
          <w:b/>
          <w:color w:val="231F20"/>
          <w:w w:val="110"/>
          <w:sz w:val="17"/>
        </w:rPr>
        <w:t xml:space="preserve">Keywords: </w:t>
      </w:r>
      <w:r>
        <w:rPr>
          <w:color w:val="231F20"/>
          <w:w w:val="110"/>
          <w:sz w:val="17"/>
        </w:rPr>
        <w:t>Norway; gender; management; recruitment; state bureaucracy;</w:t>
      </w:r>
      <w:r>
        <w:rPr>
          <w:color w:val="231F20"/>
          <w:spacing w:val="-32"/>
          <w:w w:val="110"/>
          <w:sz w:val="17"/>
        </w:rPr>
        <w:t xml:space="preserve"> </w:t>
      </w:r>
      <w:r>
        <w:rPr>
          <w:color w:val="231F20"/>
          <w:w w:val="110"/>
          <w:sz w:val="17"/>
        </w:rPr>
        <w:t>glass ceiling</w:t>
      </w:r>
    </w:p>
    <w:p w:rsidR="00B343CB" w:rsidRDefault="00A44DB7">
      <w:pPr>
        <w:pStyle w:val="BodyText"/>
        <w:spacing w:before="9"/>
        <w:rPr>
          <w:sz w:val="21"/>
        </w:rPr>
      </w:pPr>
      <w:r>
        <w:rPr>
          <w:noProof/>
          <w:lang w:val="nb-NO" w:eastAsia="nb-NO"/>
        </w:rPr>
        <mc:AlternateContent>
          <mc:Choice Requires="wps">
            <w:drawing>
              <wp:anchor distT="0" distB="0" distL="0" distR="0" simplePos="0" relativeHeight="251657216" behindDoc="0" locked="0" layoutInCell="1" allowOverlap="1">
                <wp:simplePos x="0" y="0"/>
                <wp:positionH relativeFrom="page">
                  <wp:posOffset>601980</wp:posOffset>
                </wp:positionH>
                <wp:positionV relativeFrom="paragraph">
                  <wp:posOffset>187325</wp:posOffset>
                </wp:positionV>
                <wp:extent cx="4257675" cy="0"/>
                <wp:effectExtent l="11430" t="10160" r="7620" b="889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67BE"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4pt,14.75pt" to="382.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" strokecolor="#231f20" strokeweight=".17603mm">
                <w10:wrap type="topAndBottom" anchorx="page"/>
              </v:line>
            </w:pict>
          </mc:Fallback>
        </mc:AlternateContent>
      </w:r>
    </w:p>
    <w:p w:rsidR="00B343CB" w:rsidRDefault="00B343CB">
      <w:pPr>
        <w:pStyle w:val="BodyText"/>
        <w:spacing w:before="7"/>
        <w:rPr>
          <w:sz w:val="11"/>
        </w:rPr>
      </w:pPr>
    </w:p>
    <w:p w:rsidR="00B343CB" w:rsidRDefault="00544B36">
      <w:pPr>
        <w:pStyle w:val="Heading1"/>
        <w:spacing w:before="72"/>
        <w:ind w:right="121"/>
        <w:jc w:val="left"/>
      </w:pPr>
      <w:r>
        <w:rPr>
          <w:color w:val="231F20"/>
        </w:rPr>
        <w:t>Introduction</w:t>
      </w:r>
    </w:p>
    <w:p w:rsidR="00B343CB" w:rsidRDefault="00B343CB">
      <w:pPr>
        <w:pStyle w:val="BodyText"/>
        <w:spacing w:before="1"/>
        <w:rPr>
          <w:b/>
          <w:sz w:val="25"/>
        </w:rPr>
      </w:pPr>
    </w:p>
    <w:p w:rsidR="00B343CB" w:rsidRDefault="00A44DB7">
      <w:pPr>
        <w:pStyle w:val="BodyText"/>
        <w:spacing w:line="271" w:lineRule="auto"/>
        <w:ind w:left="108" w:right="121"/>
      </w:pPr>
      <w:r>
        <w:rPr>
          <w:noProof/>
          <w:lang w:val="nb-NO" w:eastAsia="nb-NO"/>
        </w:rPr>
        <mc:AlternateContent>
          <mc:Choice Requires="wps">
            <w:drawing>
              <wp:anchor distT="0" distB="0" distL="0" distR="0" simplePos="0" relativeHeight="251658240" behindDoc="0" locked="0" layoutInCell="1" allowOverlap="1">
                <wp:simplePos x="0" y="0"/>
                <wp:positionH relativeFrom="page">
                  <wp:posOffset>601980</wp:posOffset>
                </wp:positionH>
                <wp:positionV relativeFrom="paragraph">
                  <wp:posOffset>406400</wp:posOffset>
                </wp:positionV>
                <wp:extent cx="4257675" cy="0"/>
                <wp:effectExtent l="11430" t="12700" r="7620" b="6350"/>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0A8B"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4pt,32pt" to="382.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" strokecolor="#231f20" strokeweight=".17603mm">
                <w10:wrap type="topAndBottom" anchorx="page"/>
              </v:line>
            </w:pict>
          </mc:Fallback>
        </mc:AlternateContent>
      </w:r>
      <w:r w:rsidR="00544B36">
        <w:rPr>
          <w:color w:val="231F20"/>
          <w:w w:val="105"/>
        </w:rPr>
        <w:t xml:space="preserve">The theme of a 1986 </w:t>
      </w:r>
      <w:r w:rsidR="00544B36">
        <w:rPr>
          <w:rFonts w:ascii="Georgia"/>
          <w:i/>
          <w:color w:val="231F20"/>
          <w:w w:val="105"/>
        </w:rPr>
        <w:t xml:space="preserve">Wall Street Journal </w:t>
      </w:r>
      <w:r w:rsidR="00544B36">
        <w:rPr>
          <w:color w:val="231F20"/>
          <w:w w:val="105"/>
        </w:rPr>
        <w:t>article was the low proportion of women  managers  in  working  life.  In  the  article  it  was  argued  that    there</w:t>
      </w:r>
    </w:p>
    <w:p w:rsidR="00B343CB" w:rsidRDefault="00544B36">
      <w:pPr>
        <w:spacing w:before="98"/>
        <w:ind w:left="108" w:right="121"/>
        <w:rPr>
          <w:sz w:val="12"/>
        </w:rPr>
      </w:pPr>
      <w:r>
        <w:rPr>
          <w:color w:val="231F20"/>
          <w:w w:val="110"/>
          <w:sz w:val="12"/>
        </w:rPr>
        <w:t xml:space="preserve">Storvik and Schøne (Institute for social Research, Norway) (Corresponding author email: </w:t>
      </w:r>
      <w:hyperlink r:id="rId8">
        <w:r>
          <w:rPr>
            <w:color w:val="231F20"/>
            <w:w w:val="110"/>
            <w:sz w:val="12"/>
          </w:rPr>
          <w:t>aas@samfunnsforskning.no)</w:t>
        </w:r>
      </w:hyperlink>
    </w:p>
    <w:p w:rsidR="00B343CB" w:rsidRDefault="00544B36">
      <w:pPr>
        <w:spacing w:before="21"/>
        <w:ind w:left="108" w:right="121"/>
        <w:rPr>
          <w:sz w:val="12"/>
        </w:rPr>
      </w:pPr>
      <w:r>
        <w:rPr>
          <w:color w:val="231F20"/>
          <w:w w:val="105"/>
          <w:sz w:val="12"/>
        </w:rPr>
        <w:t>© London School of Economics and Political Science 2008 ISSN 0007-1315 print/1468-4446  online.</w:t>
      </w:r>
    </w:p>
    <w:p w:rsidR="00B343CB" w:rsidRDefault="00544B36">
      <w:pPr>
        <w:spacing w:before="21" w:line="278" w:lineRule="auto"/>
        <w:ind w:left="108" w:right="709"/>
        <w:rPr>
          <w:sz w:val="12"/>
        </w:rPr>
      </w:pPr>
      <w:r>
        <w:rPr>
          <w:color w:val="231F20"/>
          <w:w w:val="105"/>
          <w:sz w:val="12"/>
        </w:rPr>
        <w:t>Published by Blackwell Publishing Ltd, 9600 Garsington Road, Oxford OX4 2DQ, UK and 350 Main Street, Malden, MA 02148, USA on behalf of the LSE. DOI: 10.1111/j.1468-4446.2008.00217.x</w:t>
      </w:r>
    </w:p>
    <w:p w:rsidR="00B343CB" w:rsidRDefault="00B343CB">
      <w:pPr>
        <w:spacing w:line="278" w:lineRule="auto"/>
        <w:rPr>
          <w:sz w:val="12"/>
        </w:rPr>
        <w:sectPr w:rsidR="00B343CB">
          <w:type w:val="continuous"/>
          <w:pgSz w:w="8790" w:h="13210"/>
          <w:pgMar w:top="600" w:right="1000" w:bottom="280" w:left="840" w:header="708" w:footer="708" w:gutter="0"/>
          <w:cols w:space="708"/>
        </w:sectPr>
      </w:pPr>
    </w:p>
    <w:p w:rsidR="00B343CB" w:rsidRDefault="00B343CB">
      <w:pPr>
        <w:pStyle w:val="BodyText"/>
        <w:spacing w:before="8"/>
        <w:rPr>
          <w:sz w:val="15"/>
        </w:rPr>
      </w:pPr>
    </w:p>
    <w:p w:rsidR="00B343CB" w:rsidRDefault="00544B36">
      <w:pPr>
        <w:pStyle w:val="BodyText"/>
        <w:spacing w:before="73" w:line="271" w:lineRule="auto"/>
        <w:ind w:left="115" w:right="103"/>
        <w:jc w:val="both"/>
      </w:pPr>
      <w:r>
        <w:rPr>
          <w:color w:val="231F20"/>
          <w:w w:val="110"/>
        </w:rPr>
        <w:t>appeared to be a glass ceiling somewhere just above the lowest</w:t>
      </w:r>
      <w:r>
        <w:rPr>
          <w:color w:val="231F20"/>
          <w:spacing w:val="-22"/>
          <w:w w:val="110"/>
        </w:rPr>
        <w:t xml:space="preserve"> </w:t>
      </w:r>
      <w:r>
        <w:rPr>
          <w:color w:val="231F20"/>
          <w:w w:val="110"/>
        </w:rPr>
        <w:t xml:space="preserve">management levels beyond which women did not move. </w:t>
      </w:r>
      <w:r>
        <w:rPr>
          <w:color w:val="231F20"/>
          <w:spacing w:val="-3"/>
          <w:w w:val="110"/>
        </w:rPr>
        <w:t xml:space="preserve">Briefly, </w:t>
      </w:r>
      <w:r>
        <w:rPr>
          <w:color w:val="231F20"/>
          <w:w w:val="110"/>
        </w:rPr>
        <w:t xml:space="preserve">it was maintained that women were discriminated against when higher level managers were hired. </w:t>
      </w:r>
      <w:r>
        <w:rPr>
          <w:color w:val="231F20"/>
          <w:spacing w:val="-3"/>
          <w:w w:val="110"/>
        </w:rPr>
        <w:t xml:space="preserve">The </w:t>
      </w:r>
      <w:r>
        <w:rPr>
          <w:color w:val="231F20"/>
          <w:w w:val="110"/>
        </w:rPr>
        <w:t>main objective of the study we present is to determine whether such a glass</w:t>
      </w:r>
      <w:r>
        <w:rPr>
          <w:color w:val="231F20"/>
          <w:spacing w:val="-20"/>
          <w:w w:val="110"/>
        </w:rPr>
        <w:t xml:space="preserve"> </w:t>
      </w:r>
      <w:r>
        <w:rPr>
          <w:color w:val="231F20"/>
          <w:w w:val="110"/>
        </w:rPr>
        <w:t>ceiling</w:t>
      </w:r>
      <w:r>
        <w:rPr>
          <w:color w:val="231F20"/>
          <w:spacing w:val="-20"/>
          <w:w w:val="110"/>
        </w:rPr>
        <w:t xml:space="preserve"> </w:t>
      </w:r>
      <w:r>
        <w:rPr>
          <w:color w:val="231F20"/>
          <w:w w:val="110"/>
        </w:rPr>
        <w:t>actually</w:t>
      </w:r>
      <w:r>
        <w:rPr>
          <w:color w:val="231F20"/>
          <w:spacing w:val="-20"/>
          <w:w w:val="110"/>
        </w:rPr>
        <w:t xml:space="preserve"> </w:t>
      </w:r>
      <w:r>
        <w:rPr>
          <w:color w:val="231F20"/>
          <w:w w:val="110"/>
        </w:rPr>
        <w:t>exists</w:t>
      </w:r>
      <w:r>
        <w:rPr>
          <w:color w:val="231F20"/>
          <w:spacing w:val="-20"/>
          <w:w w:val="110"/>
        </w:rPr>
        <w:t xml:space="preserve"> </w:t>
      </w:r>
      <w:r>
        <w:rPr>
          <w:color w:val="231F20"/>
          <w:w w:val="110"/>
        </w:rPr>
        <w:t>within</w:t>
      </w:r>
      <w:r>
        <w:rPr>
          <w:color w:val="231F20"/>
          <w:spacing w:val="-20"/>
          <w:w w:val="110"/>
        </w:rPr>
        <w:t xml:space="preserve"> </w:t>
      </w:r>
      <w:r>
        <w:rPr>
          <w:color w:val="231F20"/>
          <w:w w:val="110"/>
        </w:rPr>
        <w:t>central</w:t>
      </w:r>
      <w:r>
        <w:rPr>
          <w:color w:val="231F20"/>
          <w:spacing w:val="-20"/>
          <w:w w:val="110"/>
        </w:rPr>
        <w:t xml:space="preserve"> </w:t>
      </w:r>
      <w:r>
        <w:rPr>
          <w:color w:val="231F20"/>
          <w:w w:val="110"/>
        </w:rPr>
        <w:t>parts</w:t>
      </w:r>
      <w:r>
        <w:rPr>
          <w:color w:val="231F20"/>
          <w:spacing w:val="-20"/>
          <w:w w:val="110"/>
        </w:rPr>
        <w:t xml:space="preserve"> </w:t>
      </w:r>
      <w:r>
        <w:rPr>
          <w:color w:val="231F20"/>
          <w:w w:val="110"/>
        </w:rPr>
        <w:t>of</w:t>
      </w:r>
      <w:r>
        <w:rPr>
          <w:color w:val="231F20"/>
          <w:spacing w:val="-20"/>
          <w:w w:val="110"/>
        </w:rPr>
        <w:t xml:space="preserve"> </w:t>
      </w:r>
      <w:r>
        <w:rPr>
          <w:color w:val="231F20"/>
          <w:w w:val="110"/>
        </w:rPr>
        <w:t>Norway’s</w:t>
      </w:r>
      <w:r>
        <w:rPr>
          <w:color w:val="231F20"/>
          <w:spacing w:val="-20"/>
          <w:w w:val="110"/>
        </w:rPr>
        <w:t xml:space="preserve"> </w:t>
      </w:r>
      <w:r>
        <w:rPr>
          <w:color w:val="231F20"/>
          <w:w w:val="110"/>
        </w:rPr>
        <w:t>state</w:t>
      </w:r>
      <w:r>
        <w:rPr>
          <w:color w:val="231F20"/>
          <w:spacing w:val="-20"/>
          <w:w w:val="110"/>
        </w:rPr>
        <w:t xml:space="preserve"> </w:t>
      </w:r>
      <w:r>
        <w:rPr>
          <w:color w:val="231F20"/>
          <w:w w:val="110"/>
        </w:rPr>
        <w:t>bureaucracy and to ask whether men and women are treated differently by the employer when they aspire to higher management</w:t>
      </w:r>
      <w:r>
        <w:rPr>
          <w:color w:val="231F20"/>
          <w:spacing w:val="-33"/>
          <w:w w:val="110"/>
        </w:rPr>
        <w:t xml:space="preserve"> </w:t>
      </w:r>
      <w:r>
        <w:rPr>
          <w:color w:val="231F20"/>
          <w:w w:val="110"/>
        </w:rPr>
        <w:t>positions.</w:t>
      </w:r>
    </w:p>
    <w:p w:rsidR="00B343CB" w:rsidRDefault="00544B36">
      <w:pPr>
        <w:pStyle w:val="BodyText"/>
        <w:spacing w:line="271" w:lineRule="auto"/>
        <w:ind w:left="115" w:right="102" w:firstLine="199"/>
        <w:jc w:val="both"/>
      </w:pPr>
      <w:r>
        <w:rPr>
          <w:color w:val="231F20"/>
          <w:w w:val="110"/>
        </w:rPr>
        <w:t>At</w:t>
      </w:r>
      <w:r>
        <w:rPr>
          <w:color w:val="231F20"/>
          <w:spacing w:val="-4"/>
          <w:w w:val="110"/>
        </w:rPr>
        <w:t xml:space="preserve"> </w:t>
      </w:r>
      <w:r>
        <w:rPr>
          <w:color w:val="231F20"/>
          <w:w w:val="110"/>
        </w:rPr>
        <w:t>the</w:t>
      </w:r>
      <w:r>
        <w:rPr>
          <w:color w:val="231F20"/>
          <w:spacing w:val="-4"/>
          <w:w w:val="110"/>
        </w:rPr>
        <w:t xml:space="preserve"> </w:t>
      </w:r>
      <w:r>
        <w:rPr>
          <w:color w:val="231F20"/>
          <w:w w:val="110"/>
        </w:rPr>
        <w:t>end</w:t>
      </w:r>
      <w:r>
        <w:rPr>
          <w:color w:val="231F20"/>
          <w:spacing w:val="-4"/>
          <w:w w:val="110"/>
        </w:rPr>
        <w:t xml:space="preserve"> </w:t>
      </w:r>
      <w:r>
        <w:rPr>
          <w:color w:val="231F20"/>
          <w:w w:val="110"/>
        </w:rPr>
        <w:t>of</w:t>
      </w:r>
      <w:r>
        <w:rPr>
          <w:color w:val="231F20"/>
          <w:spacing w:val="-4"/>
          <w:w w:val="110"/>
        </w:rPr>
        <w:t xml:space="preserve"> </w:t>
      </w:r>
      <w:r>
        <w:rPr>
          <w:color w:val="231F20"/>
          <w:w w:val="110"/>
        </w:rPr>
        <w:t>2006</w:t>
      </w:r>
      <w:r>
        <w:rPr>
          <w:color w:val="231F20"/>
          <w:spacing w:val="-4"/>
          <w:w w:val="110"/>
        </w:rPr>
        <w:t xml:space="preserve"> </w:t>
      </w:r>
      <w:r>
        <w:rPr>
          <w:color w:val="231F20"/>
          <w:w w:val="110"/>
        </w:rPr>
        <w:t>there</w:t>
      </w:r>
      <w:r>
        <w:rPr>
          <w:color w:val="231F20"/>
          <w:spacing w:val="-4"/>
          <w:w w:val="110"/>
        </w:rPr>
        <w:t xml:space="preserve"> </w:t>
      </w:r>
      <w:r>
        <w:rPr>
          <w:color w:val="231F20"/>
          <w:w w:val="110"/>
        </w:rPr>
        <w:t>were</w:t>
      </w:r>
      <w:r>
        <w:rPr>
          <w:color w:val="231F20"/>
          <w:spacing w:val="-4"/>
          <w:w w:val="110"/>
        </w:rPr>
        <w:t xml:space="preserve"> </w:t>
      </w:r>
      <w:r>
        <w:rPr>
          <w:color w:val="231F20"/>
          <w:w w:val="110"/>
        </w:rPr>
        <w:t>still</w:t>
      </w:r>
      <w:r>
        <w:rPr>
          <w:color w:val="231F20"/>
          <w:spacing w:val="-4"/>
          <w:w w:val="110"/>
        </w:rPr>
        <w:t xml:space="preserve"> </w:t>
      </w:r>
      <w:r>
        <w:rPr>
          <w:color w:val="231F20"/>
          <w:w w:val="110"/>
        </w:rPr>
        <w:t>fewer</w:t>
      </w:r>
      <w:r>
        <w:rPr>
          <w:color w:val="231F20"/>
          <w:spacing w:val="-4"/>
          <w:w w:val="110"/>
        </w:rPr>
        <w:t xml:space="preserve"> </w:t>
      </w:r>
      <w:r>
        <w:rPr>
          <w:color w:val="231F20"/>
          <w:w w:val="110"/>
        </w:rPr>
        <w:t>women</w:t>
      </w:r>
      <w:r>
        <w:rPr>
          <w:color w:val="231F20"/>
          <w:spacing w:val="-4"/>
          <w:w w:val="110"/>
        </w:rPr>
        <w:t xml:space="preserve"> </w:t>
      </w:r>
      <w:r>
        <w:rPr>
          <w:color w:val="231F20"/>
          <w:w w:val="110"/>
        </w:rPr>
        <w:t>than</w:t>
      </w:r>
      <w:r>
        <w:rPr>
          <w:color w:val="231F20"/>
          <w:spacing w:val="-4"/>
          <w:w w:val="110"/>
        </w:rPr>
        <w:t xml:space="preserve"> </w:t>
      </w:r>
      <w:r>
        <w:rPr>
          <w:color w:val="231F20"/>
          <w:w w:val="110"/>
        </w:rPr>
        <w:t>men</w:t>
      </w:r>
      <w:r>
        <w:rPr>
          <w:color w:val="231F20"/>
          <w:spacing w:val="-4"/>
          <w:w w:val="110"/>
        </w:rPr>
        <w:t xml:space="preserve"> </w:t>
      </w:r>
      <w:r>
        <w:rPr>
          <w:color w:val="231F20"/>
          <w:w w:val="110"/>
        </w:rPr>
        <w:t>in</w:t>
      </w:r>
      <w:r>
        <w:rPr>
          <w:color w:val="231F20"/>
          <w:spacing w:val="-4"/>
          <w:w w:val="110"/>
        </w:rPr>
        <w:t xml:space="preserve"> </w:t>
      </w:r>
      <w:r>
        <w:rPr>
          <w:color w:val="231F20"/>
          <w:w w:val="110"/>
        </w:rPr>
        <w:t>management in</w:t>
      </w:r>
      <w:r>
        <w:rPr>
          <w:color w:val="231F20"/>
          <w:spacing w:val="-3"/>
          <w:w w:val="110"/>
        </w:rPr>
        <w:t xml:space="preserve"> </w:t>
      </w:r>
      <w:r>
        <w:rPr>
          <w:color w:val="231F20"/>
          <w:w w:val="110"/>
        </w:rPr>
        <w:t>Norway’s</w:t>
      </w:r>
      <w:r>
        <w:rPr>
          <w:color w:val="231F20"/>
          <w:spacing w:val="-3"/>
          <w:w w:val="110"/>
        </w:rPr>
        <w:t xml:space="preserve"> </w:t>
      </w:r>
      <w:r>
        <w:rPr>
          <w:color w:val="231F20"/>
          <w:w w:val="110"/>
        </w:rPr>
        <w:t>state</w:t>
      </w:r>
      <w:r>
        <w:rPr>
          <w:color w:val="231F20"/>
          <w:spacing w:val="-3"/>
          <w:w w:val="110"/>
        </w:rPr>
        <w:t xml:space="preserve"> </w:t>
      </w:r>
      <w:r>
        <w:rPr>
          <w:color w:val="231F20"/>
          <w:w w:val="110"/>
        </w:rPr>
        <w:t>bureaucracy.</w:t>
      </w:r>
      <w:r>
        <w:rPr>
          <w:color w:val="231F20"/>
          <w:spacing w:val="-13"/>
          <w:w w:val="110"/>
        </w:rPr>
        <w:t xml:space="preserve"> </w:t>
      </w:r>
      <w:r>
        <w:rPr>
          <w:color w:val="231F20"/>
          <w:w w:val="110"/>
        </w:rPr>
        <w:t>Only</w:t>
      </w:r>
      <w:r>
        <w:rPr>
          <w:color w:val="231F20"/>
          <w:spacing w:val="-3"/>
          <w:w w:val="110"/>
        </w:rPr>
        <w:t xml:space="preserve"> </w:t>
      </w:r>
      <w:r>
        <w:rPr>
          <w:color w:val="231F20"/>
          <w:w w:val="110"/>
        </w:rPr>
        <w:t>27</w:t>
      </w:r>
      <w:r>
        <w:rPr>
          <w:color w:val="231F20"/>
          <w:spacing w:val="-3"/>
          <w:w w:val="110"/>
        </w:rPr>
        <w:t xml:space="preserve"> </w:t>
      </w:r>
      <w:r>
        <w:rPr>
          <w:color w:val="231F20"/>
          <w:w w:val="110"/>
        </w:rPr>
        <w:t>per</w:t>
      </w:r>
      <w:r>
        <w:rPr>
          <w:color w:val="231F20"/>
          <w:spacing w:val="-3"/>
          <w:w w:val="110"/>
        </w:rPr>
        <w:t xml:space="preserve"> </w:t>
      </w:r>
      <w:r>
        <w:rPr>
          <w:color w:val="231F20"/>
          <w:w w:val="110"/>
        </w:rPr>
        <w:t>cent</w:t>
      </w:r>
      <w:r>
        <w:rPr>
          <w:color w:val="231F20"/>
          <w:spacing w:val="-3"/>
          <w:w w:val="110"/>
        </w:rPr>
        <w:t xml:space="preserve"> </w:t>
      </w:r>
      <w:r>
        <w:rPr>
          <w:color w:val="231F20"/>
          <w:w w:val="110"/>
        </w:rPr>
        <w:t>of</w:t>
      </w:r>
      <w:r>
        <w:rPr>
          <w:color w:val="231F20"/>
          <w:spacing w:val="-3"/>
          <w:w w:val="110"/>
        </w:rPr>
        <w:t xml:space="preserve"> </w:t>
      </w:r>
      <w:r>
        <w:rPr>
          <w:color w:val="231F20"/>
          <w:w w:val="110"/>
        </w:rPr>
        <w:t>top</w:t>
      </w:r>
      <w:r>
        <w:rPr>
          <w:color w:val="231F20"/>
          <w:spacing w:val="-3"/>
          <w:w w:val="110"/>
        </w:rPr>
        <w:t xml:space="preserve"> </w:t>
      </w:r>
      <w:r>
        <w:rPr>
          <w:color w:val="231F20"/>
          <w:w w:val="110"/>
        </w:rPr>
        <w:t>managers</w:t>
      </w:r>
      <w:r>
        <w:rPr>
          <w:color w:val="231F20"/>
          <w:spacing w:val="-3"/>
          <w:w w:val="110"/>
        </w:rPr>
        <w:t xml:space="preserve"> </w:t>
      </w:r>
      <w:r>
        <w:rPr>
          <w:color w:val="231F20"/>
          <w:w w:val="110"/>
        </w:rPr>
        <w:t>in</w:t>
      </w:r>
      <w:r>
        <w:rPr>
          <w:color w:val="231F20"/>
          <w:spacing w:val="-3"/>
          <w:w w:val="110"/>
        </w:rPr>
        <w:t xml:space="preserve"> </w:t>
      </w:r>
      <w:r>
        <w:rPr>
          <w:color w:val="231F20"/>
          <w:w w:val="110"/>
        </w:rPr>
        <w:t>the</w:t>
      </w:r>
      <w:r>
        <w:rPr>
          <w:color w:val="231F20"/>
          <w:spacing w:val="-3"/>
          <w:w w:val="110"/>
        </w:rPr>
        <w:t xml:space="preserve"> </w:t>
      </w:r>
      <w:r>
        <w:rPr>
          <w:color w:val="231F20"/>
          <w:w w:val="110"/>
        </w:rPr>
        <w:t>state bureaucracy were women, while at the intermediate level 37 per cent were women. Within the intermediate level the percentages of female managers were</w:t>
      </w:r>
      <w:r>
        <w:rPr>
          <w:color w:val="231F20"/>
          <w:spacing w:val="-6"/>
          <w:w w:val="110"/>
        </w:rPr>
        <w:t xml:space="preserve"> </w:t>
      </w:r>
      <w:r>
        <w:rPr>
          <w:color w:val="231F20"/>
          <w:w w:val="110"/>
        </w:rPr>
        <w:t>highest</w:t>
      </w:r>
      <w:r>
        <w:rPr>
          <w:color w:val="231F20"/>
          <w:spacing w:val="-6"/>
          <w:w w:val="110"/>
        </w:rPr>
        <w:t xml:space="preserve"> </w:t>
      </w:r>
      <w:r>
        <w:rPr>
          <w:color w:val="231F20"/>
          <w:w w:val="110"/>
        </w:rPr>
        <w:t>in</w:t>
      </w:r>
      <w:r>
        <w:rPr>
          <w:color w:val="231F20"/>
          <w:spacing w:val="-6"/>
          <w:w w:val="110"/>
        </w:rPr>
        <w:t xml:space="preserve"> </w:t>
      </w:r>
      <w:r>
        <w:rPr>
          <w:color w:val="231F20"/>
          <w:w w:val="110"/>
        </w:rPr>
        <w:t>the</w:t>
      </w:r>
      <w:r>
        <w:rPr>
          <w:color w:val="231F20"/>
          <w:spacing w:val="-6"/>
          <w:w w:val="110"/>
        </w:rPr>
        <w:t xml:space="preserve"> </w:t>
      </w:r>
      <w:r>
        <w:rPr>
          <w:color w:val="231F20"/>
          <w:w w:val="110"/>
        </w:rPr>
        <w:t>lowest</w:t>
      </w:r>
      <w:r>
        <w:rPr>
          <w:color w:val="231F20"/>
          <w:spacing w:val="-6"/>
          <w:w w:val="110"/>
        </w:rPr>
        <w:t xml:space="preserve"> </w:t>
      </w:r>
      <w:r>
        <w:rPr>
          <w:color w:val="231F20"/>
          <w:w w:val="110"/>
        </w:rPr>
        <w:t>positions.</w:t>
      </w:r>
      <w:r>
        <w:rPr>
          <w:color w:val="231F20"/>
          <w:spacing w:val="-16"/>
          <w:w w:val="110"/>
        </w:rPr>
        <w:t xml:space="preserve"> </w:t>
      </w:r>
      <w:r>
        <w:rPr>
          <w:color w:val="231F20"/>
          <w:w w:val="110"/>
        </w:rPr>
        <w:t>In</w:t>
      </w:r>
      <w:r>
        <w:rPr>
          <w:color w:val="231F20"/>
          <w:spacing w:val="-6"/>
          <w:w w:val="110"/>
        </w:rPr>
        <w:t xml:space="preserve"> </w:t>
      </w:r>
      <w:r>
        <w:rPr>
          <w:color w:val="231F20"/>
          <w:w w:val="110"/>
        </w:rPr>
        <w:t>other</w:t>
      </w:r>
      <w:r>
        <w:rPr>
          <w:color w:val="231F20"/>
          <w:spacing w:val="-6"/>
          <w:w w:val="110"/>
        </w:rPr>
        <w:t xml:space="preserve"> </w:t>
      </w:r>
      <w:r>
        <w:rPr>
          <w:color w:val="231F20"/>
          <w:w w:val="110"/>
        </w:rPr>
        <w:t>words,</w:t>
      </w:r>
      <w:r>
        <w:rPr>
          <w:color w:val="231F20"/>
          <w:spacing w:val="-16"/>
          <w:w w:val="110"/>
        </w:rPr>
        <w:t xml:space="preserve"> </w:t>
      </w:r>
      <w:r>
        <w:rPr>
          <w:color w:val="231F20"/>
          <w:w w:val="110"/>
        </w:rPr>
        <w:t>the</w:t>
      </w:r>
      <w:r>
        <w:rPr>
          <w:color w:val="231F20"/>
          <w:spacing w:val="-6"/>
          <w:w w:val="110"/>
        </w:rPr>
        <w:t xml:space="preserve"> </w:t>
      </w:r>
      <w:r>
        <w:rPr>
          <w:color w:val="231F20"/>
          <w:w w:val="110"/>
        </w:rPr>
        <w:t>proportion</w:t>
      </w:r>
      <w:r>
        <w:rPr>
          <w:color w:val="231F20"/>
          <w:spacing w:val="-6"/>
          <w:w w:val="110"/>
        </w:rPr>
        <w:t xml:space="preserve"> </w:t>
      </w:r>
      <w:r>
        <w:rPr>
          <w:color w:val="231F20"/>
          <w:w w:val="110"/>
        </w:rPr>
        <w:t>of</w:t>
      </w:r>
      <w:r>
        <w:rPr>
          <w:color w:val="231F20"/>
          <w:spacing w:val="-6"/>
          <w:w w:val="110"/>
        </w:rPr>
        <w:t xml:space="preserve"> </w:t>
      </w:r>
      <w:r>
        <w:rPr>
          <w:color w:val="231F20"/>
          <w:w w:val="110"/>
        </w:rPr>
        <w:t>female managers</w:t>
      </w:r>
      <w:r>
        <w:rPr>
          <w:color w:val="231F20"/>
          <w:spacing w:val="-11"/>
          <w:w w:val="110"/>
        </w:rPr>
        <w:t xml:space="preserve"> </w:t>
      </w:r>
      <w:r>
        <w:rPr>
          <w:color w:val="231F20"/>
          <w:w w:val="110"/>
        </w:rPr>
        <w:t>declined</w:t>
      </w:r>
      <w:r>
        <w:rPr>
          <w:color w:val="231F20"/>
          <w:spacing w:val="-11"/>
          <w:w w:val="110"/>
        </w:rPr>
        <w:t xml:space="preserve"> </w:t>
      </w:r>
      <w:r>
        <w:rPr>
          <w:color w:val="231F20"/>
          <w:w w:val="110"/>
        </w:rPr>
        <w:t>from</w:t>
      </w:r>
      <w:r>
        <w:rPr>
          <w:color w:val="231F20"/>
          <w:spacing w:val="-11"/>
          <w:w w:val="110"/>
        </w:rPr>
        <w:t xml:space="preserve"> </w:t>
      </w:r>
      <w:r>
        <w:rPr>
          <w:color w:val="231F20"/>
          <w:w w:val="110"/>
        </w:rPr>
        <w:t>lower</w:t>
      </w:r>
      <w:r>
        <w:rPr>
          <w:color w:val="231F20"/>
          <w:spacing w:val="-11"/>
          <w:w w:val="110"/>
        </w:rPr>
        <w:t xml:space="preserve"> </w:t>
      </w:r>
      <w:r>
        <w:rPr>
          <w:color w:val="231F20"/>
          <w:w w:val="110"/>
        </w:rPr>
        <w:t>to</w:t>
      </w:r>
      <w:r>
        <w:rPr>
          <w:color w:val="231F20"/>
          <w:spacing w:val="-11"/>
          <w:w w:val="110"/>
        </w:rPr>
        <w:t xml:space="preserve"> </w:t>
      </w:r>
      <w:r>
        <w:rPr>
          <w:color w:val="231F20"/>
          <w:w w:val="110"/>
        </w:rPr>
        <w:t>higher</w:t>
      </w:r>
      <w:r>
        <w:rPr>
          <w:color w:val="231F20"/>
          <w:spacing w:val="-11"/>
          <w:w w:val="110"/>
        </w:rPr>
        <w:t xml:space="preserve"> </w:t>
      </w:r>
      <w:r>
        <w:rPr>
          <w:color w:val="231F20"/>
          <w:w w:val="110"/>
        </w:rPr>
        <w:t>levels.</w:t>
      </w:r>
    </w:p>
    <w:p w:rsidR="00B343CB" w:rsidRDefault="00544B36">
      <w:pPr>
        <w:pStyle w:val="BodyText"/>
        <w:spacing w:line="271" w:lineRule="auto"/>
        <w:ind w:left="115" w:right="102" w:firstLine="199"/>
        <w:jc w:val="both"/>
      </w:pPr>
      <w:r>
        <w:rPr>
          <w:color w:val="231F20"/>
          <w:spacing w:val="-3"/>
          <w:w w:val="110"/>
        </w:rPr>
        <w:t xml:space="preserve">The </w:t>
      </w:r>
      <w:r>
        <w:rPr>
          <w:color w:val="231F20"/>
          <w:w w:val="110"/>
        </w:rPr>
        <w:t>number of female managers in the state bureaucracy has increased steadily</w:t>
      </w:r>
      <w:r>
        <w:rPr>
          <w:color w:val="231F20"/>
          <w:spacing w:val="-8"/>
          <w:w w:val="110"/>
        </w:rPr>
        <w:t xml:space="preserve"> </w:t>
      </w:r>
      <w:r>
        <w:rPr>
          <w:color w:val="231F20"/>
          <w:w w:val="110"/>
        </w:rPr>
        <w:t>over</w:t>
      </w:r>
      <w:r>
        <w:rPr>
          <w:color w:val="231F20"/>
          <w:spacing w:val="-8"/>
          <w:w w:val="110"/>
        </w:rPr>
        <w:t xml:space="preserve"> </w:t>
      </w:r>
      <w:r>
        <w:rPr>
          <w:color w:val="231F20"/>
          <w:w w:val="110"/>
        </w:rPr>
        <w:t>the</w:t>
      </w:r>
      <w:r>
        <w:rPr>
          <w:color w:val="231F20"/>
          <w:spacing w:val="-8"/>
          <w:w w:val="110"/>
        </w:rPr>
        <w:t xml:space="preserve"> </w:t>
      </w:r>
      <w:r>
        <w:rPr>
          <w:color w:val="231F20"/>
          <w:w w:val="110"/>
        </w:rPr>
        <w:t>last</w:t>
      </w:r>
      <w:r>
        <w:rPr>
          <w:color w:val="231F20"/>
          <w:spacing w:val="-8"/>
          <w:w w:val="110"/>
        </w:rPr>
        <w:t xml:space="preserve"> </w:t>
      </w:r>
      <w:r>
        <w:rPr>
          <w:color w:val="231F20"/>
          <w:w w:val="110"/>
        </w:rPr>
        <w:t>thirty</w:t>
      </w:r>
      <w:r>
        <w:rPr>
          <w:color w:val="231F20"/>
          <w:spacing w:val="-8"/>
          <w:w w:val="110"/>
        </w:rPr>
        <w:t xml:space="preserve"> </w:t>
      </w:r>
      <w:r>
        <w:rPr>
          <w:color w:val="231F20"/>
          <w:w w:val="110"/>
        </w:rPr>
        <w:t>years.</w:t>
      </w:r>
      <w:r>
        <w:rPr>
          <w:color w:val="231F20"/>
          <w:spacing w:val="-17"/>
          <w:w w:val="110"/>
        </w:rPr>
        <w:t xml:space="preserve"> </w:t>
      </w:r>
      <w:r>
        <w:rPr>
          <w:color w:val="231F20"/>
          <w:w w:val="110"/>
        </w:rPr>
        <w:t>Many</w:t>
      </w:r>
      <w:r>
        <w:rPr>
          <w:color w:val="231F20"/>
          <w:spacing w:val="-8"/>
          <w:w w:val="110"/>
        </w:rPr>
        <w:t xml:space="preserve"> </w:t>
      </w:r>
      <w:r>
        <w:rPr>
          <w:color w:val="231F20"/>
          <w:w w:val="110"/>
        </w:rPr>
        <w:t>nevertheless</w:t>
      </w:r>
      <w:r>
        <w:rPr>
          <w:color w:val="231F20"/>
          <w:spacing w:val="-8"/>
          <w:w w:val="110"/>
        </w:rPr>
        <w:t xml:space="preserve"> </w:t>
      </w:r>
      <w:r>
        <w:rPr>
          <w:color w:val="231F20"/>
          <w:w w:val="110"/>
        </w:rPr>
        <w:t>consider</w:t>
      </w:r>
      <w:r>
        <w:rPr>
          <w:color w:val="231F20"/>
          <w:spacing w:val="-8"/>
          <w:w w:val="110"/>
        </w:rPr>
        <w:t xml:space="preserve"> </w:t>
      </w:r>
      <w:r>
        <w:rPr>
          <w:color w:val="231F20"/>
          <w:w w:val="110"/>
        </w:rPr>
        <w:t>that</w:t>
      </w:r>
      <w:r>
        <w:rPr>
          <w:color w:val="231F20"/>
          <w:spacing w:val="-8"/>
          <w:w w:val="110"/>
        </w:rPr>
        <w:t xml:space="preserve"> </w:t>
      </w:r>
      <w:r>
        <w:rPr>
          <w:color w:val="231F20"/>
          <w:w w:val="110"/>
        </w:rPr>
        <w:t>this</w:t>
      </w:r>
      <w:r>
        <w:rPr>
          <w:color w:val="231F20"/>
          <w:spacing w:val="-8"/>
          <w:w w:val="110"/>
        </w:rPr>
        <w:t xml:space="preserve"> </w:t>
      </w:r>
      <w:r>
        <w:rPr>
          <w:color w:val="231F20"/>
          <w:w w:val="110"/>
        </w:rPr>
        <w:t xml:space="preserve">devel- opment is proceeding too </w:t>
      </w:r>
      <w:r>
        <w:rPr>
          <w:color w:val="231F20"/>
          <w:spacing w:val="-3"/>
          <w:w w:val="110"/>
        </w:rPr>
        <w:t xml:space="preserve">slowly. The </w:t>
      </w:r>
      <w:r>
        <w:rPr>
          <w:color w:val="231F20"/>
          <w:w w:val="110"/>
        </w:rPr>
        <w:t xml:space="preserve">government determined that by 1 </w:t>
      </w:r>
      <w:r>
        <w:rPr>
          <w:color w:val="231F20"/>
          <w:spacing w:val="-3"/>
          <w:w w:val="110"/>
        </w:rPr>
        <w:t xml:space="preserve">July </w:t>
      </w:r>
      <w:r>
        <w:rPr>
          <w:color w:val="231F20"/>
          <w:w w:val="110"/>
        </w:rPr>
        <w:t>2006,</w:t>
      </w:r>
      <w:r>
        <w:rPr>
          <w:color w:val="231F20"/>
          <w:spacing w:val="-17"/>
          <w:w w:val="110"/>
        </w:rPr>
        <w:t xml:space="preserve"> </w:t>
      </w:r>
      <w:r>
        <w:rPr>
          <w:color w:val="231F20"/>
          <w:w w:val="110"/>
        </w:rPr>
        <w:t>each</w:t>
      </w:r>
      <w:r>
        <w:rPr>
          <w:color w:val="231F20"/>
          <w:spacing w:val="-8"/>
          <w:w w:val="110"/>
        </w:rPr>
        <w:t xml:space="preserve"> </w:t>
      </w:r>
      <w:r>
        <w:rPr>
          <w:color w:val="231F20"/>
          <w:w w:val="110"/>
        </w:rPr>
        <w:t>gender</w:t>
      </w:r>
      <w:r>
        <w:rPr>
          <w:color w:val="231F20"/>
          <w:spacing w:val="-8"/>
          <w:w w:val="110"/>
        </w:rPr>
        <w:t xml:space="preserve"> </w:t>
      </w:r>
      <w:r>
        <w:rPr>
          <w:color w:val="231F20"/>
          <w:w w:val="110"/>
        </w:rPr>
        <w:t>should</w:t>
      </w:r>
      <w:r>
        <w:rPr>
          <w:color w:val="231F20"/>
          <w:spacing w:val="-8"/>
          <w:w w:val="110"/>
        </w:rPr>
        <w:t xml:space="preserve"> </w:t>
      </w:r>
      <w:r>
        <w:rPr>
          <w:color w:val="231F20"/>
          <w:w w:val="110"/>
        </w:rPr>
        <w:t>hold</w:t>
      </w:r>
      <w:r>
        <w:rPr>
          <w:color w:val="231F20"/>
          <w:spacing w:val="-8"/>
          <w:w w:val="110"/>
        </w:rPr>
        <w:t xml:space="preserve"> </w:t>
      </w:r>
      <w:r>
        <w:rPr>
          <w:color w:val="231F20"/>
          <w:w w:val="110"/>
        </w:rPr>
        <w:t>at</w:t>
      </w:r>
      <w:r>
        <w:rPr>
          <w:color w:val="231F20"/>
          <w:spacing w:val="-8"/>
          <w:w w:val="110"/>
        </w:rPr>
        <w:t xml:space="preserve"> </w:t>
      </w:r>
      <w:r>
        <w:rPr>
          <w:color w:val="231F20"/>
          <w:w w:val="110"/>
        </w:rPr>
        <w:t>least</w:t>
      </w:r>
      <w:r>
        <w:rPr>
          <w:color w:val="231F20"/>
          <w:spacing w:val="-8"/>
          <w:w w:val="110"/>
        </w:rPr>
        <w:t xml:space="preserve"> </w:t>
      </w:r>
      <w:r>
        <w:rPr>
          <w:color w:val="231F20"/>
          <w:w w:val="110"/>
        </w:rPr>
        <w:t>40</w:t>
      </w:r>
      <w:r>
        <w:rPr>
          <w:color w:val="231F20"/>
          <w:spacing w:val="-8"/>
          <w:w w:val="110"/>
        </w:rPr>
        <w:t xml:space="preserve"> </w:t>
      </w:r>
      <w:r>
        <w:rPr>
          <w:color w:val="231F20"/>
          <w:w w:val="110"/>
        </w:rPr>
        <w:t>per</w:t>
      </w:r>
      <w:r>
        <w:rPr>
          <w:color w:val="231F20"/>
          <w:spacing w:val="-8"/>
          <w:w w:val="110"/>
        </w:rPr>
        <w:t xml:space="preserve"> </w:t>
      </w:r>
      <w:r>
        <w:rPr>
          <w:color w:val="231F20"/>
          <w:w w:val="110"/>
        </w:rPr>
        <w:t>cent</w:t>
      </w:r>
      <w:r>
        <w:rPr>
          <w:color w:val="231F20"/>
          <w:spacing w:val="-8"/>
          <w:w w:val="110"/>
        </w:rPr>
        <w:t xml:space="preserve"> </w:t>
      </w:r>
      <w:r>
        <w:rPr>
          <w:color w:val="231F20"/>
          <w:w w:val="110"/>
        </w:rPr>
        <w:t>of</w:t>
      </w:r>
      <w:r>
        <w:rPr>
          <w:color w:val="231F20"/>
          <w:spacing w:val="-8"/>
          <w:w w:val="110"/>
        </w:rPr>
        <w:t xml:space="preserve"> </w:t>
      </w:r>
      <w:r>
        <w:rPr>
          <w:color w:val="231F20"/>
          <w:w w:val="110"/>
        </w:rPr>
        <w:t>leading</w:t>
      </w:r>
      <w:r>
        <w:rPr>
          <w:color w:val="231F20"/>
          <w:spacing w:val="-8"/>
          <w:w w:val="110"/>
        </w:rPr>
        <w:t xml:space="preserve"> </w:t>
      </w:r>
      <w:r>
        <w:rPr>
          <w:color w:val="231F20"/>
          <w:w w:val="110"/>
        </w:rPr>
        <w:t>positions</w:t>
      </w:r>
      <w:r>
        <w:rPr>
          <w:color w:val="231F20"/>
          <w:spacing w:val="-8"/>
          <w:w w:val="110"/>
        </w:rPr>
        <w:t xml:space="preserve"> </w:t>
      </w:r>
      <w:r>
        <w:rPr>
          <w:color w:val="231F20"/>
          <w:w w:val="110"/>
        </w:rPr>
        <w:t xml:space="preserve">within the state bureaucracy. It has frequently been maintained by the government that in order to solve the major, complex issues facing Norway’s </w:t>
      </w:r>
      <w:r>
        <w:rPr>
          <w:color w:val="231F20"/>
          <w:spacing w:val="-3"/>
          <w:w w:val="110"/>
        </w:rPr>
        <w:t xml:space="preserve">society, </w:t>
      </w:r>
      <w:r>
        <w:rPr>
          <w:color w:val="231F20"/>
          <w:w w:val="110"/>
        </w:rPr>
        <w:t>diversity</w:t>
      </w:r>
      <w:r>
        <w:rPr>
          <w:color w:val="231F20"/>
          <w:spacing w:val="-5"/>
          <w:w w:val="110"/>
        </w:rPr>
        <w:t xml:space="preserve"> </w:t>
      </w:r>
      <w:r>
        <w:rPr>
          <w:color w:val="231F20"/>
          <w:w w:val="110"/>
        </w:rPr>
        <w:t>is</w:t>
      </w:r>
      <w:r>
        <w:rPr>
          <w:color w:val="231F20"/>
          <w:spacing w:val="-5"/>
          <w:w w:val="110"/>
        </w:rPr>
        <w:t xml:space="preserve"> </w:t>
      </w:r>
      <w:r>
        <w:rPr>
          <w:color w:val="231F20"/>
          <w:w w:val="110"/>
        </w:rPr>
        <w:t>necessary</w:t>
      </w:r>
      <w:r>
        <w:rPr>
          <w:color w:val="231F20"/>
          <w:spacing w:val="-5"/>
          <w:w w:val="110"/>
        </w:rPr>
        <w:t xml:space="preserve"> </w:t>
      </w:r>
      <w:r>
        <w:rPr>
          <w:color w:val="231F20"/>
          <w:w w:val="110"/>
        </w:rPr>
        <w:t>in</w:t>
      </w:r>
      <w:r>
        <w:rPr>
          <w:color w:val="231F20"/>
          <w:spacing w:val="-5"/>
          <w:w w:val="110"/>
        </w:rPr>
        <w:t xml:space="preserve"> </w:t>
      </w:r>
      <w:r>
        <w:rPr>
          <w:color w:val="231F20"/>
          <w:w w:val="110"/>
        </w:rPr>
        <w:t>governmental</w:t>
      </w:r>
      <w:r>
        <w:rPr>
          <w:color w:val="231F20"/>
          <w:spacing w:val="-5"/>
          <w:w w:val="110"/>
        </w:rPr>
        <w:t xml:space="preserve"> </w:t>
      </w:r>
      <w:r>
        <w:rPr>
          <w:color w:val="231F20"/>
          <w:w w:val="110"/>
        </w:rPr>
        <w:t>management</w:t>
      </w:r>
      <w:r>
        <w:rPr>
          <w:color w:val="231F20"/>
          <w:spacing w:val="-5"/>
          <w:w w:val="110"/>
        </w:rPr>
        <w:t xml:space="preserve"> </w:t>
      </w:r>
      <w:r>
        <w:rPr>
          <w:color w:val="231F20"/>
          <w:w w:val="110"/>
        </w:rPr>
        <w:t>concerning</w:t>
      </w:r>
      <w:r>
        <w:rPr>
          <w:color w:val="231F20"/>
          <w:spacing w:val="-5"/>
          <w:w w:val="110"/>
        </w:rPr>
        <w:t xml:space="preserve"> </w:t>
      </w:r>
      <w:r>
        <w:rPr>
          <w:color w:val="231F20"/>
          <w:w w:val="110"/>
        </w:rPr>
        <w:t>skill,</w:t>
      </w:r>
      <w:r>
        <w:rPr>
          <w:color w:val="231F20"/>
          <w:spacing w:val="-13"/>
          <w:w w:val="110"/>
        </w:rPr>
        <w:t xml:space="preserve"> </w:t>
      </w:r>
      <w:r>
        <w:rPr>
          <w:color w:val="231F20"/>
          <w:w w:val="110"/>
        </w:rPr>
        <w:t>experi- ence, gender, age and so</w:t>
      </w:r>
      <w:r>
        <w:rPr>
          <w:color w:val="231F20"/>
          <w:spacing w:val="-37"/>
          <w:w w:val="110"/>
        </w:rPr>
        <w:t xml:space="preserve"> </w:t>
      </w:r>
      <w:r>
        <w:rPr>
          <w:color w:val="231F20"/>
          <w:w w:val="110"/>
        </w:rPr>
        <w:t>forth.</w:t>
      </w:r>
    </w:p>
    <w:p w:rsidR="00B343CB" w:rsidRDefault="00544B36">
      <w:pPr>
        <w:pStyle w:val="BodyText"/>
        <w:spacing w:line="271" w:lineRule="auto"/>
        <w:ind w:left="115" w:right="102" w:firstLine="199"/>
        <w:jc w:val="both"/>
      </w:pPr>
      <w:r>
        <w:rPr>
          <w:color w:val="231F20"/>
          <w:w w:val="110"/>
        </w:rPr>
        <w:t>When</w:t>
      </w:r>
      <w:r>
        <w:rPr>
          <w:color w:val="231F20"/>
          <w:spacing w:val="-21"/>
          <w:w w:val="110"/>
        </w:rPr>
        <w:t xml:space="preserve"> </w:t>
      </w:r>
      <w:r>
        <w:rPr>
          <w:color w:val="231F20"/>
          <w:w w:val="110"/>
        </w:rPr>
        <w:t>one</w:t>
      </w:r>
      <w:r>
        <w:rPr>
          <w:color w:val="231F20"/>
          <w:spacing w:val="-21"/>
          <w:w w:val="110"/>
        </w:rPr>
        <w:t xml:space="preserve"> </w:t>
      </w:r>
      <w:r>
        <w:rPr>
          <w:color w:val="231F20"/>
          <w:w w:val="110"/>
        </w:rPr>
        <w:t>wants</w:t>
      </w:r>
      <w:r>
        <w:rPr>
          <w:color w:val="231F20"/>
          <w:spacing w:val="-21"/>
          <w:w w:val="110"/>
        </w:rPr>
        <w:t xml:space="preserve"> </w:t>
      </w:r>
      <w:r>
        <w:rPr>
          <w:color w:val="231F20"/>
          <w:w w:val="110"/>
        </w:rPr>
        <w:t>to</w:t>
      </w:r>
      <w:r>
        <w:rPr>
          <w:color w:val="231F20"/>
          <w:spacing w:val="-21"/>
          <w:w w:val="110"/>
        </w:rPr>
        <w:t xml:space="preserve"> </w:t>
      </w:r>
      <w:r>
        <w:rPr>
          <w:color w:val="231F20"/>
          <w:w w:val="110"/>
        </w:rPr>
        <w:t>increase</w:t>
      </w:r>
      <w:r>
        <w:rPr>
          <w:color w:val="231F20"/>
          <w:spacing w:val="-21"/>
          <w:w w:val="110"/>
        </w:rPr>
        <w:t xml:space="preserve"> </w:t>
      </w:r>
      <w:r>
        <w:rPr>
          <w:color w:val="231F20"/>
          <w:w w:val="110"/>
        </w:rPr>
        <w:t>the</w:t>
      </w:r>
      <w:r>
        <w:rPr>
          <w:color w:val="231F20"/>
          <w:spacing w:val="-21"/>
          <w:w w:val="110"/>
        </w:rPr>
        <w:t xml:space="preserve"> </w:t>
      </w:r>
      <w:r>
        <w:rPr>
          <w:color w:val="231F20"/>
          <w:w w:val="110"/>
        </w:rPr>
        <w:t>proportion</w:t>
      </w:r>
      <w:r>
        <w:rPr>
          <w:color w:val="231F20"/>
          <w:spacing w:val="-21"/>
          <w:w w:val="110"/>
        </w:rPr>
        <w:t xml:space="preserve"> </w:t>
      </w:r>
      <w:r>
        <w:rPr>
          <w:color w:val="231F20"/>
          <w:w w:val="110"/>
        </w:rPr>
        <w:t>of</w:t>
      </w:r>
      <w:r>
        <w:rPr>
          <w:color w:val="231F20"/>
          <w:spacing w:val="-21"/>
          <w:w w:val="110"/>
        </w:rPr>
        <w:t xml:space="preserve"> </w:t>
      </w:r>
      <w:r>
        <w:rPr>
          <w:color w:val="231F20"/>
          <w:w w:val="110"/>
        </w:rPr>
        <w:t>female</w:t>
      </w:r>
      <w:r>
        <w:rPr>
          <w:color w:val="231F20"/>
          <w:spacing w:val="-21"/>
          <w:w w:val="110"/>
        </w:rPr>
        <w:t xml:space="preserve"> </w:t>
      </w:r>
      <w:r>
        <w:rPr>
          <w:color w:val="231F20"/>
          <w:w w:val="110"/>
        </w:rPr>
        <w:t>managers,</w:t>
      </w:r>
      <w:r>
        <w:rPr>
          <w:color w:val="231F20"/>
          <w:spacing w:val="-30"/>
          <w:w w:val="110"/>
        </w:rPr>
        <w:t xml:space="preserve"> </w:t>
      </w:r>
      <w:r>
        <w:rPr>
          <w:color w:val="231F20"/>
          <w:w w:val="110"/>
        </w:rPr>
        <w:t>understand- ing</w:t>
      </w:r>
      <w:r>
        <w:rPr>
          <w:color w:val="231F20"/>
          <w:spacing w:val="-21"/>
          <w:w w:val="110"/>
        </w:rPr>
        <w:t xml:space="preserve"> </w:t>
      </w:r>
      <w:r>
        <w:rPr>
          <w:color w:val="231F20"/>
          <w:w w:val="110"/>
        </w:rPr>
        <w:t>how</w:t>
      </w:r>
      <w:r>
        <w:rPr>
          <w:color w:val="231F20"/>
          <w:spacing w:val="-21"/>
          <w:w w:val="110"/>
        </w:rPr>
        <w:t xml:space="preserve"> </w:t>
      </w:r>
      <w:r>
        <w:rPr>
          <w:color w:val="231F20"/>
          <w:w w:val="110"/>
        </w:rPr>
        <w:t>this</w:t>
      </w:r>
      <w:r>
        <w:rPr>
          <w:color w:val="231F20"/>
          <w:spacing w:val="-21"/>
          <w:w w:val="110"/>
        </w:rPr>
        <w:t xml:space="preserve"> </w:t>
      </w:r>
      <w:r>
        <w:rPr>
          <w:color w:val="231F20"/>
          <w:w w:val="110"/>
        </w:rPr>
        <w:t>deficiency</w:t>
      </w:r>
      <w:r>
        <w:rPr>
          <w:color w:val="231F20"/>
          <w:spacing w:val="-21"/>
          <w:w w:val="110"/>
        </w:rPr>
        <w:t xml:space="preserve"> </w:t>
      </w:r>
      <w:r>
        <w:rPr>
          <w:color w:val="231F20"/>
          <w:w w:val="110"/>
        </w:rPr>
        <w:t>has</w:t>
      </w:r>
      <w:r>
        <w:rPr>
          <w:color w:val="231F20"/>
          <w:spacing w:val="-21"/>
          <w:w w:val="110"/>
        </w:rPr>
        <w:t xml:space="preserve"> </w:t>
      </w:r>
      <w:r>
        <w:rPr>
          <w:color w:val="231F20"/>
          <w:w w:val="110"/>
        </w:rPr>
        <w:t>arisen</w:t>
      </w:r>
      <w:r>
        <w:rPr>
          <w:color w:val="231F20"/>
          <w:spacing w:val="-21"/>
          <w:w w:val="110"/>
        </w:rPr>
        <w:t xml:space="preserve"> </w:t>
      </w:r>
      <w:r>
        <w:rPr>
          <w:color w:val="231F20"/>
          <w:w w:val="110"/>
        </w:rPr>
        <w:t>would</w:t>
      </w:r>
      <w:r>
        <w:rPr>
          <w:color w:val="231F20"/>
          <w:spacing w:val="-21"/>
          <w:w w:val="110"/>
        </w:rPr>
        <w:t xml:space="preserve"> </w:t>
      </w:r>
      <w:r>
        <w:rPr>
          <w:color w:val="231F20"/>
          <w:w w:val="110"/>
        </w:rPr>
        <w:t>be</w:t>
      </w:r>
      <w:r>
        <w:rPr>
          <w:color w:val="231F20"/>
          <w:spacing w:val="-21"/>
          <w:w w:val="110"/>
        </w:rPr>
        <w:t xml:space="preserve"> </w:t>
      </w:r>
      <w:r>
        <w:rPr>
          <w:color w:val="231F20"/>
          <w:w w:val="110"/>
        </w:rPr>
        <w:t>of</w:t>
      </w:r>
      <w:r>
        <w:rPr>
          <w:color w:val="231F20"/>
          <w:spacing w:val="-21"/>
          <w:w w:val="110"/>
        </w:rPr>
        <w:t xml:space="preserve"> </w:t>
      </w:r>
      <w:r>
        <w:rPr>
          <w:color w:val="231F20"/>
          <w:w w:val="110"/>
        </w:rPr>
        <w:t>interest.</w:t>
      </w:r>
      <w:r>
        <w:rPr>
          <w:color w:val="231F20"/>
          <w:spacing w:val="-30"/>
          <w:w w:val="110"/>
        </w:rPr>
        <w:t xml:space="preserve"> </w:t>
      </w:r>
      <w:r>
        <w:rPr>
          <w:color w:val="231F20"/>
          <w:w w:val="110"/>
        </w:rPr>
        <w:t>It</w:t>
      </w:r>
      <w:r>
        <w:rPr>
          <w:color w:val="231F20"/>
          <w:spacing w:val="-21"/>
          <w:w w:val="110"/>
        </w:rPr>
        <w:t xml:space="preserve"> </w:t>
      </w:r>
      <w:r>
        <w:rPr>
          <w:color w:val="231F20"/>
          <w:w w:val="110"/>
        </w:rPr>
        <w:t>has</w:t>
      </w:r>
      <w:r>
        <w:rPr>
          <w:color w:val="231F20"/>
          <w:spacing w:val="-21"/>
          <w:w w:val="110"/>
        </w:rPr>
        <w:t xml:space="preserve"> </w:t>
      </w:r>
      <w:r>
        <w:rPr>
          <w:color w:val="231F20"/>
          <w:w w:val="110"/>
        </w:rPr>
        <w:t>been</w:t>
      </w:r>
      <w:r>
        <w:rPr>
          <w:color w:val="231F20"/>
          <w:spacing w:val="-21"/>
          <w:w w:val="110"/>
        </w:rPr>
        <w:t xml:space="preserve"> </w:t>
      </w:r>
      <w:r>
        <w:rPr>
          <w:color w:val="231F20"/>
          <w:w w:val="110"/>
        </w:rPr>
        <w:t>claimed</w:t>
      </w:r>
      <w:r>
        <w:rPr>
          <w:color w:val="231F20"/>
          <w:spacing w:val="-21"/>
          <w:w w:val="110"/>
        </w:rPr>
        <w:t xml:space="preserve"> </w:t>
      </w:r>
      <w:r>
        <w:rPr>
          <w:color w:val="231F20"/>
          <w:w w:val="110"/>
        </w:rPr>
        <w:t>that women encounter specific barriers which hinder their careers and as men- tioned, one such set of barriers in working life is the so-called glass ceiling. Another is the problem of meeting both work and family obligations. This</w:t>
      </w:r>
      <w:r>
        <w:rPr>
          <w:color w:val="231F20"/>
          <w:spacing w:val="-27"/>
          <w:w w:val="110"/>
        </w:rPr>
        <w:t xml:space="preserve"> </w:t>
      </w:r>
      <w:r>
        <w:rPr>
          <w:color w:val="231F20"/>
          <w:w w:val="110"/>
        </w:rPr>
        <w:t>is often</w:t>
      </w:r>
      <w:r>
        <w:rPr>
          <w:color w:val="231F20"/>
          <w:spacing w:val="-17"/>
          <w:w w:val="110"/>
        </w:rPr>
        <w:t xml:space="preserve"> </w:t>
      </w:r>
      <w:r>
        <w:rPr>
          <w:color w:val="231F20"/>
          <w:w w:val="110"/>
        </w:rPr>
        <w:t>assumed</w:t>
      </w:r>
      <w:r>
        <w:rPr>
          <w:color w:val="231F20"/>
          <w:spacing w:val="-17"/>
          <w:w w:val="110"/>
        </w:rPr>
        <w:t xml:space="preserve"> </w:t>
      </w:r>
      <w:r>
        <w:rPr>
          <w:color w:val="231F20"/>
          <w:w w:val="110"/>
        </w:rPr>
        <w:t>to</w:t>
      </w:r>
      <w:r>
        <w:rPr>
          <w:color w:val="231F20"/>
          <w:spacing w:val="-17"/>
          <w:w w:val="110"/>
        </w:rPr>
        <w:t xml:space="preserve"> </w:t>
      </w:r>
      <w:r>
        <w:rPr>
          <w:color w:val="231F20"/>
          <w:w w:val="110"/>
        </w:rPr>
        <w:t>be</w:t>
      </w:r>
      <w:r>
        <w:rPr>
          <w:color w:val="231F20"/>
          <w:spacing w:val="-17"/>
          <w:w w:val="110"/>
        </w:rPr>
        <w:t xml:space="preserve"> </w:t>
      </w:r>
      <w:r>
        <w:rPr>
          <w:color w:val="231F20"/>
          <w:w w:val="110"/>
        </w:rPr>
        <w:t>a</w:t>
      </w:r>
      <w:r>
        <w:rPr>
          <w:color w:val="231F20"/>
          <w:spacing w:val="-17"/>
          <w:w w:val="110"/>
        </w:rPr>
        <w:t xml:space="preserve"> </w:t>
      </w:r>
      <w:r>
        <w:rPr>
          <w:color w:val="231F20"/>
          <w:w w:val="110"/>
        </w:rPr>
        <w:t>bigger</w:t>
      </w:r>
      <w:r>
        <w:rPr>
          <w:color w:val="231F20"/>
          <w:spacing w:val="-17"/>
          <w:w w:val="110"/>
        </w:rPr>
        <w:t xml:space="preserve"> </w:t>
      </w:r>
      <w:r>
        <w:rPr>
          <w:color w:val="231F20"/>
          <w:w w:val="110"/>
        </w:rPr>
        <w:t>problem</w:t>
      </w:r>
      <w:r>
        <w:rPr>
          <w:color w:val="231F20"/>
          <w:spacing w:val="-17"/>
          <w:w w:val="110"/>
        </w:rPr>
        <w:t xml:space="preserve"> </w:t>
      </w:r>
      <w:r>
        <w:rPr>
          <w:color w:val="231F20"/>
          <w:w w:val="110"/>
        </w:rPr>
        <w:t>for</w:t>
      </w:r>
      <w:r>
        <w:rPr>
          <w:color w:val="231F20"/>
          <w:spacing w:val="-17"/>
          <w:w w:val="110"/>
        </w:rPr>
        <w:t xml:space="preserve"> </w:t>
      </w:r>
      <w:r>
        <w:rPr>
          <w:color w:val="231F20"/>
          <w:w w:val="110"/>
        </w:rPr>
        <w:t>women</w:t>
      </w:r>
      <w:r>
        <w:rPr>
          <w:color w:val="231F20"/>
          <w:spacing w:val="-17"/>
          <w:w w:val="110"/>
        </w:rPr>
        <w:t xml:space="preserve"> </w:t>
      </w:r>
      <w:r>
        <w:rPr>
          <w:color w:val="231F20"/>
          <w:w w:val="110"/>
        </w:rPr>
        <w:t>than</w:t>
      </w:r>
      <w:r>
        <w:rPr>
          <w:color w:val="231F20"/>
          <w:spacing w:val="-17"/>
          <w:w w:val="110"/>
        </w:rPr>
        <w:t xml:space="preserve"> </w:t>
      </w:r>
      <w:r>
        <w:rPr>
          <w:color w:val="231F20"/>
          <w:w w:val="110"/>
        </w:rPr>
        <w:t>for</w:t>
      </w:r>
      <w:r>
        <w:rPr>
          <w:color w:val="231F20"/>
          <w:spacing w:val="-17"/>
          <w:w w:val="110"/>
        </w:rPr>
        <w:t xml:space="preserve"> </w:t>
      </w:r>
      <w:r>
        <w:rPr>
          <w:color w:val="231F20"/>
          <w:w w:val="110"/>
        </w:rPr>
        <w:t>men.</w:t>
      </w:r>
      <w:r>
        <w:rPr>
          <w:color w:val="231F20"/>
          <w:spacing w:val="-27"/>
          <w:w w:val="110"/>
        </w:rPr>
        <w:t xml:space="preserve"> </w:t>
      </w:r>
      <w:r>
        <w:rPr>
          <w:color w:val="231F20"/>
          <w:w w:val="110"/>
        </w:rPr>
        <w:t>If</w:t>
      </w:r>
      <w:r>
        <w:rPr>
          <w:color w:val="231F20"/>
          <w:spacing w:val="-17"/>
          <w:w w:val="110"/>
        </w:rPr>
        <w:t xml:space="preserve"> </w:t>
      </w:r>
      <w:r>
        <w:rPr>
          <w:color w:val="231F20"/>
          <w:spacing w:val="-3"/>
          <w:w w:val="110"/>
        </w:rPr>
        <w:t>so,</w:t>
      </w:r>
      <w:r>
        <w:rPr>
          <w:color w:val="231F20"/>
          <w:spacing w:val="-27"/>
          <w:w w:val="110"/>
        </w:rPr>
        <w:t xml:space="preserve"> </w:t>
      </w:r>
      <w:r>
        <w:rPr>
          <w:color w:val="231F20"/>
          <w:w w:val="110"/>
        </w:rPr>
        <w:t>this</w:t>
      </w:r>
      <w:r>
        <w:rPr>
          <w:color w:val="231F20"/>
          <w:spacing w:val="-17"/>
          <w:w w:val="110"/>
        </w:rPr>
        <w:t xml:space="preserve"> </w:t>
      </w:r>
      <w:r>
        <w:rPr>
          <w:color w:val="231F20"/>
          <w:w w:val="110"/>
        </w:rPr>
        <w:t>could potentially explain the low proportion of women in positions demanding extensive</w:t>
      </w:r>
      <w:r>
        <w:rPr>
          <w:color w:val="231F20"/>
          <w:spacing w:val="-9"/>
          <w:w w:val="110"/>
        </w:rPr>
        <w:t xml:space="preserve"> </w:t>
      </w:r>
      <w:r>
        <w:rPr>
          <w:color w:val="231F20"/>
          <w:w w:val="110"/>
        </w:rPr>
        <w:t>workloads.</w:t>
      </w:r>
      <w:r>
        <w:rPr>
          <w:color w:val="231F20"/>
          <w:spacing w:val="-27"/>
          <w:w w:val="110"/>
        </w:rPr>
        <w:t xml:space="preserve"> </w:t>
      </w:r>
      <w:r>
        <w:rPr>
          <w:color w:val="231F20"/>
          <w:w w:val="110"/>
        </w:rPr>
        <w:t>Whilst</w:t>
      </w:r>
      <w:r>
        <w:rPr>
          <w:color w:val="231F20"/>
          <w:spacing w:val="-9"/>
          <w:w w:val="110"/>
        </w:rPr>
        <w:t xml:space="preserve"> </w:t>
      </w:r>
      <w:r>
        <w:rPr>
          <w:color w:val="231F20"/>
          <w:w w:val="110"/>
        </w:rPr>
        <w:t>we</w:t>
      </w:r>
      <w:r>
        <w:rPr>
          <w:color w:val="231F20"/>
          <w:spacing w:val="-9"/>
          <w:w w:val="110"/>
        </w:rPr>
        <w:t xml:space="preserve"> </w:t>
      </w:r>
      <w:r>
        <w:rPr>
          <w:color w:val="231F20"/>
          <w:w w:val="110"/>
        </w:rPr>
        <w:t>look</w:t>
      </w:r>
      <w:r>
        <w:rPr>
          <w:color w:val="231F20"/>
          <w:spacing w:val="-9"/>
          <w:w w:val="110"/>
        </w:rPr>
        <w:t xml:space="preserve"> </w:t>
      </w:r>
      <w:r>
        <w:rPr>
          <w:color w:val="231F20"/>
          <w:w w:val="110"/>
        </w:rPr>
        <w:t>at</w:t>
      </w:r>
      <w:r>
        <w:rPr>
          <w:color w:val="231F20"/>
          <w:spacing w:val="-9"/>
          <w:w w:val="110"/>
        </w:rPr>
        <w:t xml:space="preserve"> </w:t>
      </w:r>
      <w:r>
        <w:rPr>
          <w:color w:val="231F20"/>
          <w:w w:val="110"/>
        </w:rPr>
        <w:t>both</w:t>
      </w:r>
      <w:r>
        <w:rPr>
          <w:color w:val="231F20"/>
          <w:spacing w:val="-9"/>
          <w:w w:val="110"/>
        </w:rPr>
        <w:t xml:space="preserve"> </w:t>
      </w:r>
      <w:r>
        <w:rPr>
          <w:color w:val="231F20"/>
          <w:w w:val="110"/>
        </w:rPr>
        <w:t>sets</w:t>
      </w:r>
      <w:r>
        <w:rPr>
          <w:color w:val="231F20"/>
          <w:spacing w:val="-9"/>
          <w:w w:val="110"/>
        </w:rPr>
        <w:t xml:space="preserve"> </w:t>
      </w:r>
      <w:r>
        <w:rPr>
          <w:color w:val="231F20"/>
          <w:w w:val="110"/>
        </w:rPr>
        <w:t>of</w:t>
      </w:r>
      <w:r>
        <w:rPr>
          <w:color w:val="231F20"/>
          <w:spacing w:val="-9"/>
          <w:w w:val="110"/>
        </w:rPr>
        <w:t xml:space="preserve"> </w:t>
      </w:r>
      <w:r>
        <w:rPr>
          <w:color w:val="231F20"/>
          <w:w w:val="110"/>
        </w:rPr>
        <w:t>barriers</w:t>
      </w:r>
      <w:r>
        <w:rPr>
          <w:color w:val="231F20"/>
          <w:spacing w:val="-9"/>
          <w:w w:val="110"/>
        </w:rPr>
        <w:t xml:space="preserve"> </w:t>
      </w:r>
      <w:r>
        <w:rPr>
          <w:color w:val="231F20"/>
          <w:w w:val="110"/>
        </w:rPr>
        <w:t>in</w:t>
      </w:r>
      <w:r>
        <w:rPr>
          <w:color w:val="231F20"/>
          <w:spacing w:val="-9"/>
          <w:w w:val="110"/>
        </w:rPr>
        <w:t xml:space="preserve"> </w:t>
      </w:r>
      <w:r>
        <w:rPr>
          <w:color w:val="231F20"/>
          <w:w w:val="110"/>
        </w:rPr>
        <w:t>this</w:t>
      </w:r>
      <w:r>
        <w:rPr>
          <w:color w:val="231F20"/>
          <w:spacing w:val="-9"/>
          <w:w w:val="110"/>
        </w:rPr>
        <w:t xml:space="preserve"> </w:t>
      </w:r>
      <w:r>
        <w:rPr>
          <w:color w:val="231F20"/>
          <w:w w:val="110"/>
        </w:rPr>
        <w:t>article,</w:t>
      </w:r>
      <w:r>
        <w:rPr>
          <w:color w:val="231F20"/>
          <w:spacing w:val="-18"/>
          <w:w w:val="110"/>
        </w:rPr>
        <w:t xml:space="preserve"> </w:t>
      </w:r>
      <w:r>
        <w:rPr>
          <w:color w:val="231F20"/>
          <w:w w:val="110"/>
        </w:rPr>
        <w:t>we mostly</w:t>
      </w:r>
      <w:r>
        <w:rPr>
          <w:color w:val="231F20"/>
          <w:spacing w:val="-7"/>
          <w:w w:val="110"/>
        </w:rPr>
        <w:t xml:space="preserve"> </w:t>
      </w:r>
      <w:r>
        <w:rPr>
          <w:color w:val="231F20"/>
          <w:w w:val="110"/>
        </w:rPr>
        <w:t>focus</w:t>
      </w:r>
      <w:r>
        <w:rPr>
          <w:color w:val="231F20"/>
          <w:spacing w:val="-7"/>
          <w:w w:val="110"/>
        </w:rPr>
        <w:t xml:space="preserve"> </w:t>
      </w:r>
      <w:r>
        <w:rPr>
          <w:color w:val="231F20"/>
          <w:w w:val="110"/>
        </w:rPr>
        <w:t>our</w:t>
      </w:r>
      <w:r>
        <w:rPr>
          <w:color w:val="231F20"/>
          <w:spacing w:val="-7"/>
          <w:w w:val="110"/>
        </w:rPr>
        <w:t xml:space="preserve"> </w:t>
      </w:r>
      <w:r>
        <w:rPr>
          <w:color w:val="231F20"/>
          <w:w w:val="110"/>
        </w:rPr>
        <w:t>attention</w:t>
      </w:r>
      <w:r>
        <w:rPr>
          <w:color w:val="231F20"/>
          <w:spacing w:val="-7"/>
          <w:w w:val="110"/>
        </w:rPr>
        <w:t xml:space="preserve"> </w:t>
      </w:r>
      <w:r>
        <w:rPr>
          <w:color w:val="231F20"/>
          <w:w w:val="110"/>
        </w:rPr>
        <w:t>on</w:t>
      </w:r>
      <w:r>
        <w:rPr>
          <w:color w:val="231F20"/>
          <w:spacing w:val="-7"/>
          <w:w w:val="110"/>
        </w:rPr>
        <w:t xml:space="preserve"> </w:t>
      </w:r>
      <w:r>
        <w:rPr>
          <w:color w:val="231F20"/>
          <w:w w:val="110"/>
        </w:rPr>
        <w:t>the</w:t>
      </w:r>
      <w:r>
        <w:rPr>
          <w:color w:val="231F20"/>
          <w:spacing w:val="-7"/>
          <w:w w:val="110"/>
        </w:rPr>
        <w:t xml:space="preserve"> </w:t>
      </w:r>
      <w:r>
        <w:rPr>
          <w:color w:val="231F20"/>
          <w:w w:val="110"/>
        </w:rPr>
        <w:t>glass</w:t>
      </w:r>
      <w:r>
        <w:rPr>
          <w:color w:val="231F20"/>
          <w:spacing w:val="-7"/>
          <w:w w:val="110"/>
        </w:rPr>
        <w:t xml:space="preserve"> </w:t>
      </w:r>
      <w:r>
        <w:rPr>
          <w:color w:val="231F20"/>
          <w:w w:val="110"/>
        </w:rPr>
        <w:t>ceiling.</w:t>
      </w:r>
      <w:r>
        <w:rPr>
          <w:color w:val="231F20"/>
          <w:spacing w:val="-24"/>
          <w:w w:val="110"/>
        </w:rPr>
        <w:t xml:space="preserve"> </w:t>
      </w:r>
      <w:r>
        <w:rPr>
          <w:color w:val="231F20"/>
          <w:spacing w:val="-8"/>
          <w:w w:val="110"/>
        </w:rPr>
        <w:t>We</w:t>
      </w:r>
      <w:r>
        <w:rPr>
          <w:color w:val="231F20"/>
          <w:spacing w:val="-7"/>
          <w:w w:val="110"/>
        </w:rPr>
        <w:t xml:space="preserve"> </w:t>
      </w:r>
      <w:r>
        <w:rPr>
          <w:color w:val="231F20"/>
          <w:w w:val="110"/>
        </w:rPr>
        <w:t>first</w:t>
      </w:r>
      <w:r>
        <w:rPr>
          <w:color w:val="231F20"/>
          <w:spacing w:val="-7"/>
          <w:w w:val="110"/>
        </w:rPr>
        <w:t xml:space="preserve"> </w:t>
      </w:r>
      <w:r>
        <w:rPr>
          <w:color w:val="231F20"/>
          <w:w w:val="110"/>
        </w:rPr>
        <w:t>investigate</w:t>
      </w:r>
      <w:r>
        <w:rPr>
          <w:color w:val="231F20"/>
          <w:spacing w:val="-7"/>
          <w:w w:val="110"/>
        </w:rPr>
        <w:t xml:space="preserve"> </w:t>
      </w:r>
      <w:r>
        <w:rPr>
          <w:color w:val="231F20"/>
          <w:w w:val="110"/>
        </w:rPr>
        <w:t>the</w:t>
      </w:r>
      <w:r>
        <w:rPr>
          <w:color w:val="231F20"/>
          <w:spacing w:val="-7"/>
          <w:w w:val="110"/>
        </w:rPr>
        <w:t xml:space="preserve"> </w:t>
      </w:r>
      <w:r>
        <w:rPr>
          <w:color w:val="231F20"/>
          <w:w w:val="110"/>
        </w:rPr>
        <w:t>expla- nation that men and women who aspire to higher management positions are treated</w:t>
      </w:r>
      <w:r>
        <w:rPr>
          <w:color w:val="231F20"/>
          <w:spacing w:val="-5"/>
          <w:w w:val="110"/>
        </w:rPr>
        <w:t xml:space="preserve"> </w:t>
      </w:r>
      <w:r>
        <w:rPr>
          <w:color w:val="231F20"/>
          <w:w w:val="110"/>
        </w:rPr>
        <w:t>differently</w:t>
      </w:r>
      <w:r>
        <w:rPr>
          <w:color w:val="231F20"/>
          <w:spacing w:val="-5"/>
          <w:w w:val="110"/>
        </w:rPr>
        <w:t xml:space="preserve"> </w:t>
      </w:r>
      <w:r>
        <w:rPr>
          <w:color w:val="231F20"/>
          <w:w w:val="110"/>
        </w:rPr>
        <w:t>before</w:t>
      </w:r>
      <w:r>
        <w:rPr>
          <w:color w:val="231F20"/>
          <w:spacing w:val="-5"/>
          <w:w w:val="110"/>
        </w:rPr>
        <w:t xml:space="preserve"> </w:t>
      </w:r>
      <w:r>
        <w:rPr>
          <w:color w:val="231F20"/>
          <w:w w:val="110"/>
        </w:rPr>
        <w:t>and</w:t>
      </w:r>
      <w:r>
        <w:rPr>
          <w:color w:val="231F20"/>
          <w:spacing w:val="-5"/>
          <w:w w:val="110"/>
        </w:rPr>
        <w:t xml:space="preserve"> </w:t>
      </w:r>
      <w:r>
        <w:rPr>
          <w:color w:val="231F20"/>
          <w:w w:val="110"/>
        </w:rPr>
        <w:t>after</w:t>
      </w:r>
      <w:r>
        <w:rPr>
          <w:color w:val="231F20"/>
          <w:spacing w:val="-5"/>
          <w:w w:val="110"/>
        </w:rPr>
        <w:t xml:space="preserve"> </w:t>
      </w:r>
      <w:r>
        <w:rPr>
          <w:color w:val="231F20"/>
          <w:w w:val="110"/>
        </w:rPr>
        <w:t>having</w:t>
      </w:r>
      <w:r>
        <w:rPr>
          <w:color w:val="231F20"/>
          <w:spacing w:val="-5"/>
          <w:w w:val="110"/>
        </w:rPr>
        <w:t xml:space="preserve"> </w:t>
      </w:r>
      <w:r>
        <w:rPr>
          <w:color w:val="231F20"/>
          <w:w w:val="110"/>
        </w:rPr>
        <w:t>applied</w:t>
      </w:r>
      <w:r>
        <w:rPr>
          <w:color w:val="231F20"/>
          <w:spacing w:val="-5"/>
          <w:w w:val="110"/>
        </w:rPr>
        <w:t xml:space="preserve"> </w:t>
      </w:r>
      <w:r>
        <w:rPr>
          <w:color w:val="231F20"/>
          <w:w w:val="110"/>
        </w:rPr>
        <w:t>for</w:t>
      </w:r>
      <w:r>
        <w:rPr>
          <w:color w:val="231F20"/>
          <w:spacing w:val="-5"/>
          <w:w w:val="110"/>
        </w:rPr>
        <w:t xml:space="preserve"> </w:t>
      </w:r>
      <w:r>
        <w:rPr>
          <w:color w:val="231F20"/>
          <w:w w:val="110"/>
        </w:rPr>
        <w:t>such</w:t>
      </w:r>
      <w:r>
        <w:rPr>
          <w:color w:val="231F20"/>
          <w:spacing w:val="-5"/>
          <w:w w:val="110"/>
        </w:rPr>
        <w:t xml:space="preserve"> </w:t>
      </w:r>
      <w:r>
        <w:rPr>
          <w:color w:val="231F20"/>
          <w:w w:val="110"/>
        </w:rPr>
        <w:t>positions.</w:t>
      </w:r>
      <w:r>
        <w:rPr>
          <w:color w:val="231F20"/>
          <w:spacing w:val="-15"/>
          <w:w w:val="110"/>
        </w:rPr>
        <w:t xml:space="preserve"> </w:t>
      </w:r>
      <w:r>
        <w:rPr>
          <w:color w:val="231F20"/>
          <w:w w:val="110"/>
        </w:rPr>
        <w:t>Probert (2005)</w:t>
      </w:r>
      <w:r>
        <w:rPr>
          <w:color w:val="231F20"/>
          <w:spacing w:val="-10"/>
          <w:w w:val="110"/>
        </w:rPr>
        <w:t xml:space="preserve"> </w:t>
      </w:r>
      <w:r>
        <w:rPr>
          <w:color w:val="231F20"/>
          <w:w w:val="110"/>
        </w:rPr>
        <w:t>argues</w:t>
      </w:r>
      <w:r>
        <w:rPr>
          <w:color w:val="231F20"/>
          <w:spacing w:val="-10"/>
          <w:w w:val="110"/>
        </w:rPr>
        <w:t xml:space="preserve"> </w:t>
      </w:r>
      <w:r>
        <w:rPr>
          <w:color w:val="231F20"/>
          <w:w w:val="110"/>
        </w:rPr>
        <w:t>that</w:t>
      </w:r>
      <w:r>
        <w:rPr>
          <w:color w:val="231F20"/>
          <w:spacing w:val="-10"/>
          <w:w w:val="110"/>
        </w:rPr>
        <w:t xml:space="preserve"> </w:t>
      </w:r>
      <w:r>
        <w:rPr>
          <w:color w:val="231F20"/>
          <w:w w:val="110"/>
        </w:rPr>
        <w:t>this</w:t>
      </w:r>
      <w:r>
        <w:rPr>
          <w:color w:val="231F20"/>
          <w:spacing w:val="-10"/>
          <w:w w:val="110"/>
        </w:rPr>
        <w:t xml:space="preserve"> </w:t>
      </w:r>
      <w:r>
        <w:rPr>
          <w:color w:val="231F20"/>
          <w:w w:val="110"/>
        </w:rPr>
        <w:t>kind</w:t>
      </w:r>
      <w:r>
        <w:rPr>
          <w:color w:val="231F20"/>
          <w:spacing w:val="-10"/>
          <w:w w:val="110"/>
        </w:rPr>
        <w:t xml:space="preserve"> </w:t>
      </w:r>
      <w:r>
        <w:rPr>
          <w:color w:val="231F20"/>
          <w:w w:val="110"/>
        </w:rPr>
        <w:t>of</w:t>
      </w:r>
      <w:r>
        <w:rPr>
          <w:color w:val="231F20"/>
          <w:spacing w:val="-10"/>
          <w:w w:val="110"/>
        </w:rPr>
        <w:t xml:space="preserve"> </w:t>
      </w:r>
      <w:r>
        <w:rPr>
          <w:color w:val="231F20"/>
          <w:w w:val="110"/>
        </w:rPr>
        <w:t>explanation</w:t>
      </w:r>
      <w:r>
        <w:rPr>
          <w:color w:val="231F20"/>
          <w:spacing w:val="-10"/>
          <w:w w:val="110"/>
        </w:rPr>
        <w:t xml:space="preserve"> </w:t>
      </w:r>
      <w:r>
        <w:rPr>
          <w:color w:val="231F20"/>
          <w:w w:val="110"/>
        </w:rPr>
        <w:t>has</w:t>
      </w:r>
      <w:r>
        <w:rPr>
          <w:color w:val="231F20"/>
          <w:spacing w:val="-10"/>
          <w:w w:val="110"/>
        </w:rPr>
        <w:t xml:space="preserve"> </w:t>
      </w:r>
      <w:r>
        <w:rPr>
          <w:color w:val="231F20"/>
          <w:w w:val="110"/>
        </w:rPr>
        <w:t>been</w:t>
      </w:r>
      <w:r>
        <w:rPr>
          <w:color w:val="231F20"/>
          <w:spacing w:val="-10"/>
          <w:w w:val="110"/>
        </w:rPr>
        <w:t xml:space="preserve"> </w:t>
      </w:r>
      <w:r>
        <w:rPr>
          <w:color w:val="231F20"/>
          <w:w w:val="110"/>
        </w:rPr>
        <w:t>very</w:t>
      </w:r>
      <w:r>
        <w:rPr>
          <w:color w:val="231F20"/>
          <w:spacing w:val="-10"/>
          <w:w w:val="110"/>
        </w:rPr>
        <w:t xml:space="preserve"> </w:t>
      </w:r>
      <w:r>
        <w:rPr>
          <w:color w:val="231F20"/>
          <w:w w:val="110"/>
        </w:rPr>
        <w:t>dominant</w:t>
      </w:r>
      <w:r>
        <w:rPr>
          <w:color w:val="231F20"/>
          <w:spacing w:val="-10"/>
          <w:w w:val="110"/>
        </w:rPr>
        <w:t xml:space="preserve"> </w:t>
      </w:r>
      <w:r>
        <w:rPr>
          <w:color w:val="231F20"/>
          <w:w w:val="110"/>
        </w:rPr>
        <w:t>and</w:t>
      </w:r>
      <w:r>
        <w:rPr>
          <w:color w:val="231F20"/>
          <w:spacing w:val="-10"/>
          <w:w w:val="110"/>
        </w:rPr>
        <w:t xml:space="preserve"> </w:t>
      </w:r>
      <w:r>
        <w:rPr>
          <w:color w:val="231F20"/>
          <w:w w:val="110"/>
        </w:rPr>
        <w:t>that</w:t>
      </w:r>
      <w:r>
        <w:rPr>
          <w:color w:val="231F20"/>
          <w:spacing w:val="-10"/>
          <w:w w:val="110"/>
        </w:rPr>
        <w:t xml:space="preserve"> </w:t>
      </w:r>
      <w:r>
        <w:rPr>
          <w:color w:val="231F20"/>
          <w:w w:val="110"/>
        </w:rPr>
        <w:t>it has</w:t>
      </w:r>
      <w:r>
        <w:rPr>
          <w:color w:val="231F20"/>
          <w:spacing w:val="-9"/>
          <w:w w:val="110"/>
        </w:rPr>
        <w:t xml:space="preserve"> </w:t>
      </w:r>
      <w:r>
        <w:rPr>
          <w:color w:val="231F20"/>
          <w:w w:val="110"/>
        </w:rPr>
        <w:t>not</w:t>
      </w:r>
      <w:r>
        <w:rPr>
          <w:color w:val="231F20"/>
          <w:spacing w:val="-9"/>
          <w:w w:val="110"/>
        </w:rPr>
        <w:t xml:space="preserve"> </w:t>
      </w:r>
      <w:r>
        <w:rPr>
          <w:color w:val="231F20"/>
          <w:w w:val="110"/>
        </w:rPr>
        <w:t>been</w:t>
      </w:r>
      <w:r>
        <w:rPr>
          <w:color w:val="231F20"/>
          <w:spacing w:val="-9"/>
          <w:w w:val="110"/>
        </w:rPr>
        <w:t xml:space="preserve"> </w:t>
      </w:r>
      <w:r>
        <w:rPr>
          <w:color w:val="231F20"/>
          <w:w w:val="110"/>
        </w:rPr>
        <w:t>rigorously</w:t>
      </w:r>
      <w:r>
        <w:rPr>
          <w:color w:val="231F20"/>
          <w:spacing w:val="-9"/>
          <w:w w:val="110"/>
        </w:rPr>
        <w:t xml:space="preserve"> </w:t>
      </w:r>
      <w:r>
        <w:rPr>
          <w:color w:val="231F20"/>
          <w:w w:val="110"/>
        </w:rPr>
        <w:t>scrutinized.</w:t>
      </w:r>
      <w:r>
        <w:rPr>
          <w:color w:val="231F20"/>
          <w:spacing w:val="-27"/>
          <w:w w:val="110"/>
        </w:rPr>
        <w:t xml:space="preserve"> </w:t>
      </w:r>
      <w:r>
        <w:rPr>
          <w:color w:val="231F20"/>
          <w:spacing w:val="-3"/>
          <w:w w:val="110"/>
        </w:rPr>
        <w:t>The</w:t>
      </w:r>
      <w:r>
        <w:rPr>
          <w:color w:val="231F20"/>
          <w:spacing w:val="-9"/>
          <w:w w:val="110"/>
        </w:rPr>
        <w:t xml:space="preserve"> </w:t>
      </w:r>
      <w:r>
        <w:rPr>
          <w:color w:val="231F20"/>
          <w:w w:val="110"/>
        </w:rPr>
        <w:t>basis</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study</w:t>
      </w:r>
      <w:r>
        <w:rPr>
          <w:color w:val="231F20"/>
          <w:spacing w:val="-9"/>
          <w:w w:val="110"/>
        </w:rPr>
        <w:t xml:space="preserve"> </w:t>
      </w:r>
      <w:r>
        <w:rPr>
          <w:color w:val="231F20"/>
          <w:w w:val="110"/>
        </w:rPr>
        <w:t>is</w:t>
      </w:r>
      <w:r>
        <w:rPr>
          <w:color w:val="231F20"/>
          <w:spacing w:val="-9"/>
          <w:w w:val="110"/>
        </w:rPr>
        <w:t xml:space="preserve"> </w:t>
      </w:r>
      <w:r>
        <w:rPr>
          <w:color w:val="231F20"/>
          <w:w w:val="110"/>
        </w:rPr>
        <w:t>a</w:t>
      </w:r>
      <w:r>
        <w:rPr>
          <w:color w:val="231F20"/>
          <w:spacing w:val="-9"/>
          <w:w w:val="110"/>
        </w:rPr>
        <w:t xml:space="preserve"> </w:t>
      </w:r>
      <w:r>
        <w:rPr>
          <w:color w:val="231F20"/>
          <w:w w:val="110"/>
        </w:rPr>
        <w:t>2005</w:t>
      </w:r>
      <w:r>
        <w:rPr>
          <w:color w:val="231F20"/>
          <w:spacing w:val="-9"/>
          <w:w w:val="110"/>
        </w:rPr>
        <w:t xml:space="preserve"> </w:t>
      </w:r>
      <w:r>
        <w:rPr>
          <w:color w:val="231F20"/>
          <w:w w:val="110"/>
        </w:rPr>
        <w:t>question- naire</w:t>
      </w:r>
      <w:r>
        <w:rPr>
          <w:color w:val="231F20"/>
          <w:spacing w:val="-11"/>
          <w:w w:val="110"/>
        </w:rPr>
        <w:t xml:space="preserve"> </w:t>
      </w:r>
      <w:r>
        <w:rPr>
          <w:color w:val="231F20"/>
          <w:w w:val="110"/>
        </w:rPr>
        <w:t>which</w:t>
      </w:r>
      <w:r>
        <w:rPr>
          <w:color w:val="231F20"/>
          <w:spacing w:val="-11"/>
          <w:w w:val="110"/>
        </w:rPr>
        <w:t xml:space="preserve"> </w:t>
      </w:r>
      <w:r>
        <w:rPr>
          <w:color w:val="231F20"/>
          <w:w w:val="110"/>
        </w:rPr>
        <w:t>registers</w:t>
      </w:r>
      <w:r>
        <w:rPr>
          <w:color w:val="231F20"/>
          <w:spacing w:val="-11"/>
          <w:w w:val="110"/>
        </w:rPr>
        <w:t xml:space="preserve"> </w:t>
      </w:r>
      <w:r>
        <w:rPr>
          <w:color w:val="231F20"/>
          <w:w w:val="110"/>
        </w:rPr>
        <w:t>motivation,</w:t>
      </w:r>
      <w:r>
        <w:rPr>
          <w:color w:val="231F20"/>
          <w:spacing w:val="-20"/>
          <w:w w:val="110"/>
        </w:rPr>
        <w:t xml:space="preserve"> </w:t>
      </w:r>
      <w:r>
        <w:rPr>
          <w:color w:val="231F20"/>
          <w:w w:val="110"/>
        </w:rPr>
        <w:t>experience</w:t>
      </w:r>
      <w:r>
        <w:rPr>
          <w:color w:val="231F20"/>
          <w:spacing w:val="-11"/>
          <w:w w:val="110"/>
        </w:rPr>
        <w:t xml:space="preserve"> </w:t>
      </w:r>
      <w:r>
        <w:rPr>
          <w:color w:val="231F20"/>
          <w:w w:val="110"/>
        </w:rPr>
        <w:t>and</w:t>
      </w:r>
      <w:r>
        <w:rPr>
          <w:color w:val="231F20"/>
          <w:spacing w:val="-11"/>
          <w:w w:val="110"/>
        </w:rPr>
        <w:t xml:space="preserve"> </w:t>
      </w:r>
      <w:r>
        <w:rPr>
          <w:color w:val="231F20"/>
          <w:w w:val="110"/>
        </w:rPr>
        <w:t>career</w:t>
      </w:r>
      <w:r>
        <w:rPr>
          <w:color w:val="231F20"/>
          <w:spacing w:val="-11"/>
          <w:w w:val="110"/>
        </w:rPr>
        <w:t xml:space="preserve"> </w:t>
      </w:r>
      <w:r>
        <w:rPr>
          <w:color w:val="231F20"/>
          <w:w w:val="110"/>
        </w:rPr>
        <w:t>patterns</w:t>
      </w:r>
      <w:r>
        <w:rPr>
          <w:color w:val="231F20"/>
          <w:spacing w:val="-11"/>
          <w:w w:val="110"/>
        </w:rPr>
        <w:t xml:space="preserve"> </w:t>
      </w:r>
      <w:r>
        <w:rPr>
          <w:color w:val="231F20"/>
          <w:w w:val="110"/>
        </w:rPr>
        <w:t>among</w:t>
      </w:r>
      <w:r>
        <w:rPr>
          <w:color w:val="231F20"/>
          <w:spacing w:val="-11"/>
          <w:w w:val="110"/>
        </w:rPr>
        <w:t xml:space="preserve"> </w:t>
      </w:r>
      <w:r>
        <w:rPr>
          <w:color w:val="231F20"/>
          <w:w w:val="110"/>
        </w:rPr>
        <w:t>state- sector managers. It includes nearly all the managers within ministries and directorates</w:t>
      </w:r>
      <w:r>
        <w:rPr>
          <w:color w:val="231F20"/>
          <w:spacing w:val="-6"/>
          <w:w w:val="110"/>
        </w:rPr>
        <w:t xml:space="preserve"> </w:t>
      </w:r>
      <w:r>
        <w:rPr>
          <w:color w:val="231F20"/>
          <w:w w:val="110"/>
        </w:rPr>
        <w:t>resulting</w:t>
      </w:r>
      <w:r>
        <w:rPr>
          <w:color w:val="231F20"/>
          <w:spacing w:val="-6"/>
          <w:w w:val="110"/>
        </w:rPr>
        <w:t xml:space="preserve"> </w:t>
      </w:r>
      <w:r>
        <w:rPr>
          <w:color w:val="231F20"/>
          <w:w w:val="110"/>
        </w:rPr>
        <w:t>in</w:t>
      </w:r>
      <w:r>
        <w:rPr>
          <w:color w:val="231F20"/>
          <w:spacing w:val="-6"/>
          <w:w w:val="110"/>
        </w:rPr>
        <w:t xml:space="preserve"> </w:t>
      </w:r>
      <w:r>
        <w:rPr>
          <w:color w:val="231F20"/>
          <w:w w:val="110"/>
        </w:rPr>
        <w:t>990</w:t>
      </w:r>
      <w:r>
        <w:rPr>
          <w:color w:val="231F20"/>
          <w:spacing w:val="-6"/>
          <w:w w:val="110"/>
        </w:rPr>
        <w:t xml:space="preserve"> </w:t>
      </w:r>
      <w:r>
        <w:rPr>
          <w:color w:val="231F20"/>
          <w:w w:val="110"/>
        </w:rPr>
        <w:t>responses</w:t>
      </w:r>
      <w:r>
        <w:rPr>
          <w:color w:val="231F20"/>
          <w:spacing w:val="-6"/>
          <w:w w:val="110"/>
        </w:rPr>
        <w:t xml:space="preserve"> </w:t>
      </w:r>
      <w:r>
        <w:rPr>
          <w:color w:val="231F20"/>
          <w:w w:val="110"/>
        </w:rPr>
        <w:t>–</w:t>
      </w:r>
      <w:r>
        <w:rPr>
          <w:color w:val="231F20"/>
          <w:spacing w:val="-6"/>
          <w:w w:val="110"/>
        </w:rPr>
        <w:t xml:space="preserve"> </w:t>
      </w:r>
      <w:r>
        <w:rPr>
          <w:color w:val="231F20"/>
          <w:w w:val="110"/>
        </w:rPr>
        <w:t>a</w:t>
      </w:r>
      <w:r>
        <w:rPr>
          <w:color w:val="231F20"/>
          <w:spacing w:val="-6"/>
          <w:w w:val="110"/>
        </w:rPr>
        <w:t xml:space="preserve"> </w:t>
      </w:r>
      <w:r>
        <w:rPr>
          <w:color w:val="231F20"/>
          <w:w w:val="110"/>
        </w:rPr>
        <w:t>response</w:t>
      </w:r>
      <w:r>
        <w:rPr>
          <w:color w:val="231F20"/>
          <w:spacing w:val="-6"/>
          <w:w w:val="110"/>
        </w:rPr>
        <w:t xml:space="preserve"> </w:t>
      </w:r>
      <w:r>
        <w:rPr>
          <w:color w:val="231F20"/>
          <w:w w:val="110"/>
        </w:rPr>
        <w:t>level</w:t>
      </w:r>
      <w:r>
        <w:rPr>
          <w:color w:val="231F20"/>
          <w:spacing w:val="-6"/>
          <w:w w:val="110"/>
        </w:rPr>
        <w:t xml:space="preserve"> </w:t>
      </w:r>
      <w:r>
        <w:rPr>
          <w:color w:val="231F20"/>
          <w:w w:val="110"/>
        </w:rPr>
        <w:t>of</w:t>
      </w:r>
      <w:r>
        <w:rPr>
          <w:color w:val="231F20"/>
          <w:spacing w:val="-6"/>
          <w:w w:val="110"/>
        </w:rPr>
        <w:t xml:space="preserve"> </w:t>
      </w:r>
      <w:r>
        <w:rPr>
          <w:color w:val="231F20"/>
          <w:w w:val="110"/>
        </w:rPr>
        <w:t>77</w:t>
      </w:r>
      <w:r>
        <w:rPr>
          <w:color w:val="231F20"/>
          <w:spacing w:val="-6"/>
          <w:w w:val="110"/>
        </w:rPr>
        <w:t xml:space="preserve"> </w:t>
      </w:r>
      <w:r>
        <w:rPr>
          <w:color w:val="231F20"/>
          <w:w w:val="110"/>
        </w:rPr>
        <w:t>per</w:t>
      </w:r>
      <w:r>
        <w:rPr>
          <w:color w:val="231F20"/>
          <w:spacing w:val="-6"/>
          <w:w w:val="110"/>
        </w:rPr>
        <w:t xml:space="preserve"> </w:t>
      </w:r>
      <w:r>
        <w:rPr>
          <w:color w:val="231F20"/>
          <w:w w:val="110"/>
        </w:rPr>
        <w:t>cent.</w:t>
      </w:r>
    </w:p>
    <w:p w:rsidR="00B343CB" w:rsidRDefault="00B343CB">
      <w:pPr>
        <w:pStyle w:val="BodyText"/>
      </w:pPr>
    </w:p>
    <w:p w:rsidR="00B343CB" w:rsidRDefault="00B343CB">
      <w:pPr>
        <w:pStyle w:val="BodyText"/>
        <w:spacing w:before="2"/>
        <w:rPr>
          <w:sz w:val="25"/>
        </w:rPr>
      </w:pPr>
    </w:p>
    <w:p w:rsidR="00B343CB" w:rsidRDefault="00544B36">
      <w:pPr>
        <w:pStyle w:val="Heading1"/>
        <w:ind w:left="115"/>
      </w:pPr>
      <w:r>
        <w:rPr>
          <w:color w:val="231F20"/>
        </w:rPr>
        <w:t>Earlier research on gender and management in Norway’s state   bureaucracy</w:t>
      </w:r>
    </w:p>
    <w:p w:rsidR="00B343CB" w:rsidRDefault="00B343CB">
      <w:pPr>
        <w:pStyle w:val="BodyText"/>
        <w:spacing w:before="1"/>
        <w:rPr>
          <w:b/>
          <w:sz w:val="25"/>
        </w:rPr>
      </w:pPr>
    </w:p>
    <w:p w:rsidR="00B343CB" w:rsidRDefault="00544B36">
      <w:pPr>
        <w:pStyle w:val="BodyText"/>
        <w:spacing w:line="271" w:lineRule="auto"/>
        <w:ind w:left="115" w:right="103"/>
        <w:jc w:val="both"/>
      </w:pPr>
      <w:r>
        <w:rPr>
          <w:color w:val="231F20"/>
          <w:spacing w:val="-3"/>
          <w:w w:val="110"/>
        </w:rPr>
        <w:t>The</w:t>
      </w:r>
      <w:r>
        <w:rPr>
          <w:color w:val="231F20"/>
          <w:spacing w:val="-20"/>
          <w:w w:val="110"/>
        </w:rPr>
        <w:t xml:space="preserve"> </w:t>
      </w:r>
      <w:r>
        <w:rPr>
          <w:color w:val="231F20"/>
          <w:w w:val="110"/>
        </w:rPr>
        <w:t>relatively</w:t>
      </w:r>
      <w:r>
        <w:rPr>
          <w:color w:val="231F20"/>
          <w:spacing w:val="-20"/>
          <w:w w:val="110"/>
        </w:rPr>
        <w:t xml:space="preserve"> </w:t>
      </w:r>
      <w:r>
        <w:rPr>
          <w:color w:val="231F20"/>
          <w:w w:val="110"/>
        </w:rPr>
        <w:t>low</w:t>
      </w:r>
      <w:r>
        <w:rPr>
          <w:color w:val="231F20"/>
          <w:spacing w:val="-20"/>
          <w:w w:val="110"/>
        </w:rPr>
        <w:t xml:space="preserve"> </w:t>
      </w:r>
      <w:r>
        <w:rPr>
          <w:color w:val="231F20"/>
          <w:w w:val="110"/>
        </w:rPr>
        <w:t>percentage</w:t>
      </w:r>
      <w:r>
        <w:rPr>
          <w:color w:val="231F20"/>
          <w:spacing w:val="-20"/>
          <w:w w:val="110"/>
        </w:rPr>
        <w:t xml:space="preserve"> </w:t>
      </w:r>
      <w:r>
        <w:rPr>
          <w:color w:val="231F20"/>
          <w:w w:val="110"/>
        </w:rPr>
        <w:t>of</w:t>
      </w:r>
      <w:r>
        <w:rPr>
          <w:color w:val="231F20"/>
          <w:spacing w:val="-20"/>
          <w:w w:val="110"/>
        </w:rPr>
        <w:t xml:space="preserve"> </w:t>
      </w:r>
      <w:r>
        <w:rPr>
          <w:color w:val="231F20"/>
          <w:w w:val="110"/>
        </w:rPr>
        <w:t>female</w:t>
      </w:r>
      <w:r>
        <w:rPr>
          <w:color w:val="231F20"/>
          <w:spacing w:val="-20"/>
          <w:w w:val="110"/>
        </w:rPr>
        <w:t xml:space="preserve"> </w:t>
      </w:r>
      <w:r>
        <w:rPr>
          <w:color w:val="231F20"/>
          <w:w w:val="110"/>
        </w:rPr>
        <w:t>managers</w:t>
      </w:r>
      <w:r>
        <w:rPr>
          <w:color w:val="231F20"/>
          <w:spacing w:val="-20"/>
          <w:w w:val="110"/>
        </w:rPr>
        <w:t xml:space="preserve"> </w:t>
      </w:r>
      <w:r>
        <w:rPr>
          <w:color w:val="231F20"/>
          <w:w w:val="110"/>
        </w:rPr>
        <w:t>in</w:t>
      </w:r>
      <w:r>
        <w:rPr>
          <w:color w:val="231F20"/>
          <w:spacing w:val="-20"/>
          <w:w w:val="110"/>
        </w:rPr>
        <w:t xml:space="preserve"> </w:t>
      </w:r>
      <w:r>
        <w:rPr>
          <w:color w:val="231F20"/>
          <w:w w:val="110"/>
        </w:rPr>
        <w:t>the</w:t>
      </w:r>
      <w:r>
        <w:rPr>
          <w:color w:val="231F20"/>
          <w:spacing w:val="-20"/>
          <w:w w:val="110"/>
        </w:rPr>
        <w:t xml:space="preserve"> </w:t>
      </w:r>
      <w:r>
        <w:rPr>
          <w:color w:val="231F20"/>
          <w:w w:val="110"/>
        </w:rPr>
        <w:t>state</w:t>
      </w:r>
      <w:r>
        <w:rPr>
          <w:color w:val="231F20"/>
          <w:spacing w:val="-20"/>
          <w:w w:val="110"/>
        </w:rPr>
        <w:t xml:space="preserve"> </w:t>
      </w:r>
      <w:r>
        <w:rPr>
          <w:color w:val="231F20"/>
          <w:w w:val="110"/>
        </w:rPr>
        <w:t>sector</w:t>
      </w:r>
      <w:r>
        <w:rPr>
          <w:color w:val="231F20"/>
          <w:spacing w:val="-20"/>
          <w:w w:val="110"/>
        </w:rPr>
        <w:t xml:space="preserve"> </w:t>
      </w:r>
      <w:r>
        <w:rPr>
          <w:color w:val="231F20"/>
          <w:w w:val="110"/>
        </w:rPr>
        <w:t>compared to</w:t>
      </w:r>
      <w:r>
        <w:rPr>
          <w:color w:val="231F20"/>
          <w:spacing w:val="-17"/>
          <w:w w:val="110"/>
        </w:rPr>
        <w:t xml:space="preserve"> </w:t>
      </w:r>
      <w:r>
        <w:rPr>
          <w:color w:val="231F20"/>
          <w:w w:val="110"/>
        </w:rPr>
        <w:t>men</w:t>
      </w:r>
      <w:r>
        <w:rPr>
          <w:color w:val="231F20"/>
          <w:spacing w:val="-17"/>
          <w:w w:val="110"/>
        </w:rPr>
        <w:t xml:space="preserve"> </w:t>
      </w:r>
      <w:r>
        <w:rPr>
          <w:color w:val="231F20"/>
          <w:w w:val="110"/>
        </w:rPr>
        <w:t>has</w:t>
      </w:r>
      <w:r>
        <w:rPr>
          <w:color w:val="231F20"/>
          <w:spacing w:val="-17"/>
          <w:w w:val="110"/>
        </w:rPr>
        <w:t xml:space="preserve"> </w:t>
      </w:r>
      <w:r>
        <w:rPr>
          <w:color w:val="231F20"/>
          <w:w w:val="110"/>
        </w:rPr>
        <w:t>been</w:t>
      </w:r>
      <w:r>
        <w:rPr>
          <w:color w:val="231F20"/>
          <w:spacing w:val="-17"/>
          <w:w w:val="110"/>
        </w:rPr>
        <w:t xml:space="preserve"> </w:t>
      </w:r>
      <w:r>
        <w:rPr>
          <w:color w:val="231F20"/>
          <w:w w:val="110"/>
        </w:rPr>
        <w:t>the</w:t>
      </w:r>
      <w:r>
        <w:rPr>
          <w:color w:val="231F20"/>
          <w:spacing w:val="-17"/>
          <w:w w:val="110"/>
        </w:rPr>
        <w:t xml:space="preserve"> </w:t>
      </w:r>
      <w:r>
        <w:rPr>
          <w:color w:val="231F20"/>
          <w:w w:val="110"/>
        </w:rPr>
        <w:t>theme</w:t>
      </w:r>
      <w:r>
        <w:rPr>
          <w:color w:val="231F20"/>
          <w:spacing w:val="-17"/>
          <w:w w:val="110"/>
        </w:rPr>
        <w:t xml:space="preserve"> </w:t>
      </w:r>
      <w:r>
        <w:rPr>
          <w:color w:val="231F20"/>
          <w:w w:val="110"/>
        </w:rPr>
        <w:t>for</w:t>
      </w:r>
      <w:r>
        <w:rPr>
          <w:color w:val="231F20"/>
          <w:spacing w:val="-17"/>
          <w:w w:val="110"/>
        </w:rPr>
        <w:t xml:space="preserve"> </w:t>
      </w:r>
      <w:r>
        <w:rPr>
          <w:color w:val="231F20"/>
          <w:w w:val="110"/>
        </w:rPr>
        <w:t>some</w:t>
      </w:r>
      <w:r>
        <w:rPr>
          <w:color w:val="231F20"/>
          <w:spacing w:val="-17"/>
          <w:w w:val="110"/>
        </w:rPr>
        <w:t xml:space="preserve"> </w:t>
      </w:r>
      <w:r>
        <w:rPr>
          <w:color w:val="231F20"/>
          <w:w w:val="110"/>
        </w:rPr>
        <w:t>previous</w:t>
      </w:r>
      <w:r>
        <w:rPr>
          <w:color w:val="231F20"/>
          <w:spacing w:val="-17"/>
          <w:w w:val="110"/>
        </w:rPr>
        <w:t xml:space="preserve"> </w:t>
      </w:r>
      <w:r>
        <w:rPr>
          <w:color w:val="231F20"/>
          <w:w w:val="110"/>
        </w:rPr>
        <w:t>research.</w:t>
      </w:r>
      <w:r>
        <w:rPr>
          <w:color w:val="231F20"/>
          <w:spacing w:val="-28"/>
          <w:w w:val="110"/>
        </w:rPr>
        <w:t xml:space="preserve"> </w:t>
      </w:r>
      <w:r>
        <w:rPr>
          <w:color w:val="231F20"/>
          <w:w w:val="110"/>
        </w:rPr>
        <w:t>However,</w:t>
      </w:r>
      <w:r>
        <w:rPr>
          <w:color w:val="231F20"/>
          <w:spacing w:val="-28"/>
          <w:w w:val="110"/>
        </w:rPr>
        <w:t xml:space="preserve"> </w:t>
      </w:r>
      <w:r>
        <w:rPr>
          <w:color w:val="231F20"/>
          <w:w w:val="110"/>
        </w:rPr>
        <w:t>that</w:t>
      </w:r>
      <w:r>
        <w:rPr>
          <w:color w:val="231F20"/>
          <w:spacing w:val="-17"/>
          <w:w w:val="110"/>
        </w:rPr>
        <w:t xml:space="preserve"> </w:t>
      </w:r>
      <w:r>
        <w:rPr>
          <w:color w:val="231F20"/>
          <w:w w:val="110"/>
        </w:rPr>
        <w:t>research</w:t>
      </w:r>
    </w:p>
    <w:p w:rsidR="00B343CB" w:rsidRDefault="00B343CB">
      <w:pPr>
        <w:spacing w:line="271" w:lineRule="auto"/>
        <w:jc w:val="both"/>
        <w:sectPr w:rsidR="00B343CB">
          <w:headerReference w:type="even" r:id="rId9"/>
          <w:headerReference w:type="default" r:id="rId10"/>
          <w:footerReference w:type="even" r:id="rId11"/>
          <w:footerReference w:type="default" r:id="rId12"/>
          <w:pgSz w:w="8790" w:h="13210"/>
          <w:pgMar w:top="880" w:right="880" w:bottom="740" w:left="980" w:header="691" w:footer="559" w:gutter="0"/>
          <w:pgNumType w:start="730"/>
          <w:cols w:space="708"/>
        </w:sectPr>
      </w:pPr>
    </w:p>
    <w:p w:rsidR="00B343CB" w:rsidRDefault="00B343CB">
      <w:pPr>
        <w:pStyle w:val="BodyText"/>
        <w:spacing w:before="9"/>
        <w:rPr>
          <w:sz w:val="14"/>
        </w:rPr>
      </w:pPr>
    </w:p>
    <w:p w:rsidR="00B343CB" w:rsidRDefault="00544B36">
      <w:pPr>
        <w:pStyle w:val="BodyText"/>
        <w:spacing w:before="83" w:line="271" w:lineRule="auto"/>
        <w:ind w:left="108" w:right="109"/>
        <w:jc w:val="both"/>
      </w:pPr>
      <w:r>
        <w:rPr>
          <w:color w:val="231F20"/>
          <w:w w:val="110"/>
        </w:rPr>
        <w:t>did</w:t>
      </w:r>
      <w:r>
        <w:rPr>
          <w:color w:val="231F20"/>
          <w:spacing w:val="-8"/>
          <w:w w:val="110"/>
        </w:rPr>
        <w:t xml:space="preserve"> </w:t>
      </w:r>
      <w:r>
        <w:rPr>
          <w:color w:val="231F20"/>
          <w:w w:val="110"/>
        </w:rPr>
        <w:t>not</w:t>
      </w:r>
      <w:r>
        <w:rPr>
          <w:color w:val="231F20"/>
          <w:spacing w:val="-8"/>
          <w:w w:val="110"/>
        </w:rPr>
        <w:t xml:space="preserve"> </w:t>
      </w:r>
      <w:r>
        <w:rPr>
          <w:color w:val="231F20"/>
          <w:w w:val="110"/>
        </w:rPr>
        <w:t>point</w:t>
      </w:r>
      <w:r>
        <w:rPr>
          <w:color w:val="231F20"/>
          <w:spacing w:val="-8"/>
          <w:w w:val="110"/>
        </w:rPr>
        <w:t xml:space="preserve"> </w:t>
      </w:r>
      <w:r>
        <w:rPr>
          <w:color w:val="231F20"/>
          <w:w w:val="110"/>
        </w:rPr>
        <w:t>to</w:t>
      </w:r>
      <w:r>
        <w:rPr>
          <w:color w:val="231F20"/>
          <w:spacing w:val="-8"/>
          <w:w w:val="110"/>
        </w:rPr>
        <w:t xml:space="preserve"> </w:t>
      </w:r>
      <w:r>
        <w:rPr>
          <w:color w:val="231F20"/>
          <w:w w:val="110"/>
        </w:rPr>
        <w:t>any</w:t>
      </w:r>
      <w:r>
        <w:rPr>
          <w:color w:val="231F20"/>
          <w:spacing w:val="-8"/>
          <w:w w:val="110"/>
        </w:rPr>
        <w:t xml:space="preserve"> </w:t>
      </w:r>
      <w:r>
        <w:rPr>
          <w:color w:val="231F20"/>
          <w:w w:val="110"/>
        </w:rPr>
        <w:t>clear</w:t>
      </w:r>
      <w:r>
        <w:rPr>
          <w:color w:val="231F20"/>
          <w:spacing w:val="-8"/>
          <w:w w:val="110"/>
        </w:rPr>
        <w:t xml:space="preserve"> </w:t>
      </w:r>
      <w:r>
        <w:rPr>
          <w:color w:val="231F20"/>
          <w:w w:val="110"/>
        </w:rPr>
        <w:t>conclusions.</w:t>
      </w:r>
      <w:r>
        <w:rPr>
          <w:color w:val="231F20"/>
          <w:w w:val="110"/>
          <w:position w:val="7"/>
          <w:sz w:val="12"/>
        </w:rPr>
        <w:t>2</w:t>
      </w:r>
      <w:r>
        <w:rPr>
          <w:color w:val="231F20"/>
          <w:spacing w:val="14"/>
          <w:w w:val="110"/>
          <w:position w:val="7"/>
          <w:sz w:val="12"/>
        </w:rPr>
        <w:t xml:space="preserve"> </w:t>
      </w:r>
      <w:r>
        <w:rPr>
          <w:color w:val="231F20"/>
          <w:w w:val="110"/>
        </w:rPr>
        <w:t>Barth</w:t>
      </w:r>
      <w:r>
        <w:rPr>
          <w:color w:val="231F20"/>
          <w:spacing w:val="-8"/>
          <w:w w:val="110"/>
        </w:rPr>
        <w:t xml:space="preserve"> </w:t>
      </w:r>
      <w:r>
        <w:rPr>
          <w:color w:val="231F20"/>
          <w:w w:val="110"/>
        </w:rPr>
        <w:t>and</w:t>
      </w:r>
      <w:r>
        <w:rPr>
          <w:color w:val="231F20"/>
          <w:spacing w:val="-17"/>
          <w:w w:val="110"/>
        </w:rPr>
        <w:t xml:space="preserve"> </w:t>
      </w:r>
      <w:r>
        <w:rPr>
          <w:color w:val="231F20"/>
          <w:spacing w:val="-4"/>
          <w:w w:val="110"/>
        </w:rPr>
        <w:t>Yin</w:t>
      </w:r>
      <w:r>
        <w:rPr>
          <w:color w:val="231F20"/>
          <w:spacing w:val="-8"/>
          <w:w w:val="110"/>
        </w:rPr>
        <w:t xml:space="preserve"> </w:t>
      </w:r>
      <w:r>
        <w:rPr>
          <w:color w:val="231F20"/>
          <w:w w:val="110"/>
        </w:rPr>
        <w:t>(1996)</w:t>
      </w:r>
      <w:r>
        <w:rPr>
          <w:color w:val="231F20"/>
          <w:spacing w:val="-8"/>
          <w:w w:val="110"/>
        </w:rPr>
        <w:t xml:space="preserve"> </w:t>
      </w:r>
      <w:r>
        <w:rPr>
          <w:color w:val="231F20"/>
          <w:w w:val="110"/>
        </w:rPr>
        <w:t>did</w:t>
      </w:r>
      <w:r>
        <w:rPr>
          <w:color w:val="231F20"/>
          <w:spacing w:val="-8"/>
          <w:w w:val="110"/>
        </w:rPr>
        <w:t xml:space="preserve"> </w:t>
      </w:r>
      <w:r>
        <w:rPr>
          <w:color w:val="231F20"/>
          <w:w w:val="110"/>
        </w:rPr>
        <w:t>not</w:t>
      </w:r>
      <w:r>
        <w:rPr>
          <w:color w:val="231F20"/>
          <w:spacing w:val="-8"/>
          <w:w w:val="110"/>
        </w:rPr>
        <w:t xml:space="preserve"> </w:t>
      </w:r>
      <w:r>
        <w:rPr>
          <w:color w:val="231F20"/>
          <w:w w:val="110"/>
        </w:rPr>
        <w:t>find</w:t>
      </w:r>
      <w:r>
        <w:rPr>
          <w:color w:val="231F20"/>
          <w:spacing w:val="-8"/>
          <w:w w:val="110"/>
        </w:rPr>
        <w:t xml:space="preserve"> </w:t>
      </w:r>
      <w:r>
        <w:rPr>
          <w:color w:val="231F20"/>
          <w:w w:val="110"/>
        </w:rPr>
        <w:t>any differences in promotion between men and women employees in state orga- nizations,</w:t>
      </w:r>
      <w:r>
        <w:rPr>
          <w:color w:val="231F20"/>
          <w:spacing w:val="-22"/>
          <w:w w:val="110"/>
        </w:rPr>
        <w:t xml:space="preserve"> </w:t>
      </w:r>
      <w:r>
        <w:rPr>
          <w:color w:val="231F20"/>
          <w:w w:val="110"/>
        </w:rPr>
        <w:t>but</w:t>
      </w:r>
      <w:r>
        <w:rPr>
          <w:color w:val="231F20"/>
          <w:spacing w:val="-13"/>
          <w:w w:val="110"/>
        </w:rPr>
        <w:t xml:space="preserve"> </w:t>
      </w:r>
      <w:r>
        <w:rPr>
          <w:color w:val="231F20"/>
          <w:w w:val="110"/>
        </w:rPr>
        <w:t>their</w:t>
      </w:r>
      <w:r>
        <w:rPr>
          <w:color w:val="231F20"/>
          <w:spacing w:val="-13"/>
          <w:w w:val="110"/>
        </w:rPr>
        <w:t xml:space="preserve"> </w:t>
      </w:r>
      <w:r>
        <w:rPr>
          <w:color w:val="231F20"/>
          <w:w w:val="110"/>
        </w:rPr>
        <w:t>study</w:t>
      </w:r>
      <w:r>
        <w:rPr>
          <w:color w:val="231F20"/>
          <w:spacing w:val="-13"/>
          <w:w w:val="110"/>
        </w:rPr>
        <w:t xml:space="preserve"> </w:t>
      </w:r>
      <w:r>
        <w:rPr>
          <w:color w:val="231F20"/>
          <w:w w:val="110"/>
        </w:rPr>
        <w:t>was</w:t>
      </w:r>
      <w:r>
        <w:rPr>
          <w:color w:val="231F20"/>
          <w:spacing w:val="-13"/>
          <w:w w:val="110"/>
        </w:rPr>
        <w:t xml:space="preserve"> </w:t>
      </w:r>
      <w:r>
        <w:rPr>
          <w:color w:val="231F20"/>
          <w:w w:val="110"/>
        </w:rPr>
        <w:t>based</w:t>
      </w:r>
      <w:r>
        <w:rPr>
          <w:color w:val="231F20"/>
          <w:spacing w:val="-13"/>
          <w:w w:val="110"/>
        </w:rPr>
        <w:t xml:space="preserve"> </w:t>
      </w:r>
      <w:r>
        <w:rPr>
          <w:color w:val="231F20"/>
          <w:w w:val="110"/>
        </w:rPr>
        <w:t>on</w:t>
      </w:r>
      <w:r>
        <w:rPr>
          <w:color w:val="231F20"/>
          <w:spacing w:val="-13"/>
          <w:w w:val="110"/>
        </w:rPr>
        <w:t xml:space="preserve"> </w:t>
      </w:r>
      <w:r>
        <w:rPr>
          <w:color w:val="231F20"/>
          <w:w w:val="110"/>
        </w:rPr>
        <w:t>a</w:t>
      </w:r>
      <w:r>
        <w:rPr>
          <w:color w:val="231F20"/>
          <w:spacing w:val="-13"/>
          <w:w w:val="110"/>
        </w:rPr>
        <w:t xml:space="preserve"> </w:t>
      </w:r>
      <w:r>
        <w:rPr>
          <w:color w:val="231F20"/>
          <w:w w:val="110"/>
        </w:rPr>
        <w:t>small</w:t>
      </w:r>
      <w:r>
        <w:rPr>
          <w:color w:val="231F20"/>
          <w:spacing w:val="-13"/>
          <w:w w:val="110"/>
        </w:rPr>
        <w:t xml:space="preserve"> </w:t>
      </w:r>
      <w:r>
        <w:rPr>
          <w:color w:val="231F20"/>
          <w:w w:val="110"/>
        </w:rPr>
        <w:t>part</w:t>
      </w:r>
      <w:r>
        <w:rPr>
          <w:color w:val="231F20"/>
          <w:spacing w:val="-13"/>
          <w:w w:val="110"/>
        </w:rPr>
        <w:t xml:space="preserve"> </w:t>
      </w:r>
      <w:r>
        <w:rPr>
          <w:color w:val="231F20"/>
          <w:w w:val="110"/>
        </w:rPr>
        <w:t>of</w:t>
      </w:r>
      <w:r>
        <w:rPr>
          <w:color w:val="231F20"/>
          <w:spacing w:val="-13"/>
          <w:w w:val="110"/>
        </w:rPr>
        <w:t xml:space="preserve"> </w:t>
      </w:r>
      <w:r>
        <w:rPr>
          <w:color w:val="231F20"/>
          <w:w w:val="110"/>
        </w:rPr>
        <w:t>the</w:t>
      </w:r>
      <w:r>
        <w:rPr>
          <w:color w:val="231F20"/>
          <w:spacing w:val="-13"/>
          <w:w w:val="110"/>
        </w:rPr>
        <w:t xml:space="preserve"> </w:t>
      </w:r>
      <w:r>
        <w:rPr>
          <w:color w:val="231F20"/>
          <w:w w:val="110"/>
        </w:rPr>
        <w:t>sector.</w:t>
      </w:r>
      <w:r>
        <w:rPr>
          <w:color w:val="231F20"/>
          <w:spacing w:val="-22"/>
          <w:w w:val="110"/>
        </w:rPr>
        <w:t xml:space="preserve"> </w:t>
      </w:r>
      <w:r>
        <w:rPr>
          <w:color w:val="231F20"/>
          <w:w w:val="110"/>
        </w:rPr>
        <w:t>Research</w:t>
      </w:r>
      <w:r>
        <w:rPr>
          <w:color w:val="231F20"/>
          <w:spacing w:val="-13"/>
          <w:w w:val="110"/>
        </w:rPr>
        <w:t xml:space="preserve"> </w:t>
      </w:r>
      <w:r>
        <w:rPr>
          <w:color w:val="231F20"/>
          <w:w w:val="110"/>
        </w:rPr>
        <w:t>has shown</w:t>
      </w:r>
      <w:r>
        <w:rPr>
          <w:color w:val="231F20"/>
          <w:spacing w:val="-18"/>
          <w:w w:val="110"/>
        </w:rPr>
        <w:t xml:space="preserve"> </w:t>
      </w:r>
      <w:r>
        <w:rPr>
          <w:color w:val="231F20"/>
          <w:w w:val="110"/>
        </w:rPr>
        <w:t>that</w:t>
      </w:r>
      <w:r>
        <w:rPr>
          <w:color w:val="231F20"/>
          <w:spacing w:val="-18"/>
          <w:w w:val="110"/>
        </w:rPr>
        <w:t xml:space="preserve"> </w:t>
      </w:r>
      <w:r>
        <w:rPr>
          <w:color w:val="231F20"/>
          <w:w w:val="110"/>
        </w:rPr>
        <w:t>men’s</w:t>
      </w:r>
      <w:r>
        <w:rPr>
          <w:color w:val="231F20"/>
          <w:spacing w:val="-18"/>
          <w:w w:val="110"/>
        </w:rPr>
        <w:t xml:space="preserve"> </w:t>
      </w:r>
      <w:r>
        <w:rPr>
          <w:color w:val="231F20"/>
          <w:w w:val="110"/>
        </w:rPr>
        <w:t>career</w:t>
      </w:r>
      <w:r>
        <w:rPr>
          <w:color w:val="231F20"/>
          <w:spacing w:val="-18"/>
          <w:w w:val="110"/>
        </w:rPr>
        <w:t xml:space="preserve"> </w:t>
      </w:r>
      <w:r>
        <w:rPr>
          <w:color w:val="231F20"/>
          <w:w w:val="110"/>
        </w:rPr>
        <w:t>paths</w:t>
      </w:r>
      <w:r>
        <w:rPr>
          <w:color w:val="231F20"/>
          <w:spacing w:val="-18"/>
          <w:w w:val="110"/>
        </w:rPr>
        <w:t xml:space="preserve"> </w:t>
      </w:r>
      <w:r>
        <w:rPr>
          <w:color w:val="231F20"/>
          <w:w w:val="110"/>
        </w:rPr>
        <w:t>cross</w:t>
      </w:r>
      <w:r>
        <w:rPr>
          <w:color w:val="231F20"/>
          <w:spacing w:val="-18"/>
          <w:w w:val="110"/>
        </w:rPr>
        <w:t xml:space="preserve"> </w:t>
      </w:r>
      <w:r>
        <w:rPr>
          <w:color w:val="231F20"/>
          <w:w w:val="110"/>
        </w:rPr>
        <w:t>organizational</w:t>
      </w:r>
      <w:r>
        <w:rPr>
          <w:color w:val="231F20"/>
          <w:spacing w:val="-18"/>
          <w:w w:val="110"/>
        </w:rPr>
        <w:t xml:space="preserve"> </w:t>
      </w:r>
      <w:r>
        <w:rPr>
          <w:color w:val="231F20"/>
          <w:w w:val="110"/>
        </w:rPr>
        <w:t>borders</w:t>
      </w:r>
      <w:r>
        <w:rPr>
          <w:color w:val="231F20"/>
          <w:spacing w:val="-18"/>
          <w:w w:val="110"/>
        </w:rPr>
        <w:t xml:space="preserve"> </w:t>
      </w:r>
      <w:r>
        <w:rPr>
          <w:color w:val="231F20"/>
          <w:w w:val="110"/>
        </w:rPr>
        <w:t>more</w:t>
      </w:r>
      <w:r>
        <w:rPr>
          <w:color w:val="231F20"/>
          <w:spacing w:val="-18"/>
          <w:w w:val="110"/>
        </w:rPr>
        <w:t xml:space="preserve"> </w:t>
      </w:r>
      <w:r>
        <w:rPr>
          <w:color w:val="231F20"/>
          <w:w w:val="110"/>
        </w:rPr>
        <w:t>than</w:t>
      </w:r>
      <w:r>
        <w:rPr>
          <w:color w:val="231F20"/>
          <w:spacing w:val="-18"/>
          <w:w w:val="110"/>
        </w:rPr>
        <w:t xml:space="preserve"> </w:t>
      </w:r>
      <w:r>
        <w:rPr>
          <w:color w:val="231F20"/>
          <w:w w:val="110"/>
        </w:rPr>
        <w:t>those</w:t>
      </w:r>
      <w:r>
        <w:rPr>
          <w:color w:val="231F20"/>
          <w:spacing w:val="-18"/>
          <w:w w:val="110"/>
        </w:rPr>
        <w:t xml:space="preserve"> </w:t>
      </w:r>
      <w:r>
        <w:rPr>
          <w:color w:val="231F20"/>
          <w:w w:val="110"/>
        </w:rPr>
        <w:t>of women</w:t>
      </w:r>
      <w:r>
        <w:rPr>
          <w:color w:val="231F20"/>
          <w:spacing w:val="-12"/>
          <w:w w:val="110"/>
        </w:rPr>
        <w:t xml:space="preserve"> </w:t>
      </w:r>
      <w:r>
        <w:rPr>
          <w:color w:val="231F20"/>
          <w:w w:val="110"/>
        </w:rPr>
        <w:t>(Schøne</w:t>
      </w:r>
      <w:r>
        <w:rPr>
          <w:color w:val="231F20"/>
          <w:spacing w:val="-12"/>
          <w:w w:val="110"/>
        </w:rPr>
        <w:t xml:space="preserve"> </w:t>
      </w:r>
      <w:r>
        <w:rPr>
          <w:color w:val="231F20"/>
          <w:w w:val="110"/>
        </w:rPr>
        <w:t>2001).</w:t>
      </w:r>
      <w:r>
        <w:rPr>
          <w:color w:val="231F20"/>
          <w:spacing w:val="-30"/>
          <w:w w:val="110"/>
        </w:rPr>
        <w:t xml:space="preserve"> </w:t>
      </w:r>
      <w:r>
        <w:rPr>
          <w:color w:val="231F20"/>
          <w:spacing w:val="-10"/>
          <w:w w:val="110"/>
        </w:rPr>
        <w:t>To</w:t>
      </w:r>
      <w:r>
        <w:rPr>
          <w:color w:val="231F20"/>
          <w:spacing w:val="-12"/>
          <w:w w:val="110"/>
        </w:rPr>
        <w:t xml:space="preserve"> </w:t>
      </w:r>
      <w:r>
        <w:rPr>
          <w:color w:val="231F20"/>
          <w:w w:val="110"/>
        </w:rPr>
        <w:t>obtain</w:t>
      </w:r>
      <w:r>
        <w:rPr>
          <w:color w:val="231F20"/>
          <w:spacing w:val="-12"/>
          <w:w w:val="110"/>
        </w:rPr>
        <w:t xml:space="preserve"> </w:t>
      </w:r>
      <w:r>
        <w:rPr>
          <w:color w:val="231F20"/>
          <w:w w:val="110"/>
        </w:rPr>
        <w:t>a</w:t>
      </w:r>
      <w:r>
        <w:rPr>
          <w:color w:val="231F20"/>
          <w:spacing w:val="-12"/>
          <w:w w:val="110"/>
        </w:rPr>
        <w:t xml:space="preserve"> </w:t>
      </w:r>
      <w:r>
        <w:rPr>
          <w:color w:val="231F20"/>
          <w:w w:val="110"/>
        </w:rPr>
        <w:t>more</w:t>
      </w:r>
      <w:r>
        <w:rPr>
          <w:color w:val="231F20"/>
          <w:spacing w:val="-12"/>
          <w:w w:val="110"/>
        </w:rPr>
        <w:t xml:space="preserve"> </w:t>
      </w:r>
      <w:r>
        <w:rPr>
          <w:color w:val="231F20"/>
          <w:w w:val="110"/>
        </w:rPr>
        <w:t>comprehensive</w:t>
      </w:r>
      <w:r>
        <w:rPr>
          <w:color w:val="231F20"/>
          <w:spacing w:val="-12"/>
          <w:w w:val="110"/>
        </w:rPr>
        <w:t xml:space="preserve"> </w:t>
      </w:r>
      <w:r>
        <w:rPr>
          <w:color w:val="231F20"/>
          <w:w w:val="110"/>
        </w:rPr>
        <w:t>picture</w:t>
      </w:r>
      <w:r>
        <w:rPr>
          <w:color w:val="231F20"/>
          <w:spacing w:val="-12"/>
          <w:w w:val="110"/>
        </w:rPr>
        <w:t xml:space="preserve"> </w:t>
      </w:r>
      <w:r>
        <w:rPr>
          <w:color w:val="231F20"/>
          <w:w w:val="110"/>
        </w:rPr>
        <w:t>of</w:t>
      </w:r>
      <w:r>
        <w:rPr>
          <w:color w:val="231F20"/>
          <w:spacing w:val="-12"/>
          <w:w w:val="110"/>
        </w:rPr>
        <w:t xml:space="preserve"> </w:t>
      </w:r>
      <w:r>
        <w:rPr>
          <w:color w:val="231F20"/>
          <w:w w:val="110"/>
        </w:rPr>
        <w:t>men’s</w:t>
      </w:r>
      <w:r>
        <w:rPr>
          <w:color w:val="231F20"/>
          <w:spacing w:val="-12"/>
          <w:w w:val="110"/>
        </w:rPr>
        <w:t xml:space="preserve"> </w:t>
      </w:r>
      <w:r>
        <w:rPr>
          <w:color w:val="231F20"/>
          <w:w w:val="110"/>
        </w:rPr>
        <w:t>and women’s</w:t>
      </w:r>
      <w:r>
        <w:rPr>
          <w:color w:val="231F20"/>
          <w:spacing w:val="-19"/>
          <w:w w:val="110"/>
        </w:rPr>
        <w:t xml:space="preserve"> </w:t>
      </w:r>
      <w:r>
        <w:rPr>
          <w:color w:val="231F20"/>
          <w:w w:val="110"/>
        </w:rPr>
        <w:t>career</w:t>
      </w:r>
      <w:r>
        <w:rPr>
          <w:color w:val="231F20"/>
          <w:spacing w:val="-19"/>
          <w:w w:val="110"/>
        </w:rPr>
        <w:t xml:space="preserve"> </w:t>
      </w:r>
      <w:r>
        <w:rPr>
          <w:color w:val="231F20"/>
          <w:w w:val="110"/>
        </w:rPr>
        <w:t>chances,</w:t>
      </w:r>
      <w:r>
        <w:rPr>
          <w:color w:val="231F20"/>
          <w:spacing w:val="-27"/>
          <w:w w:val="110"/>
        </w:rPr>
        <w:t xml:space="preserve"> </w:t>
      </w:r>
      <w:r>
        <w:rPr>
          <w:color w:val="231F20"/>
          <w:w w:val="110"/>
        </w:rPr>
        <w:t>it</w:t>
      </w:r>
      <w:r>
        <w:rPr>
          <w:color w:val="231F20"/>
          <w:spacing w:val="-19"/>
          <w:w w:val="110"/>
        </w:rPr>
        <w:t xml:space="preserve"> </w:t>
      </w:r>
      <w:r>
        <w:rPr>
          <w:color w:val="231F20"/>
          <w:w w:val="110"/>
        </w:rPr>
        <w:t>is</w:t>
      </w:r>
      <w:r>
        <w:rPr>
          <w:color w:val="231F20"/>
          <w:spacing w:val="-19"/>
          <w:w w:val="110"/>
        </w:rPr>
        <w:t xml:space="preserve"> </w:t>
      </w:r>
      <w:r>
        <w:rPr>
          <w:color w:val="231F20"/>
          <w:w w:val="110"/>
        </w:rPr>
        <w:t>necessary</w:t>
      </w:r>
      <w:r>
        <w:rPr>
          <w:color w:val="231F20"/>
          <w:spacing w:val="-19"/>
          <w:w w:val="110"/>
        </w:rPr>
        <w:t xml:space="preserve"> </w:t>
      </w:r>
      <w:r>
        <w:rPr>
          <w:color w:val="231F20"/>
          <w:w w:val="110"/>
        </w:rPr>
        <w:t>to</w:t>
      </w:r>
      <w:r>
        <w:rPr>
          <w:color w:val="231F20"/>
          <w:spacing w:val="-19"/>
          <w:w w:val="110"/>
        </w:rPr>
        <w:t xml:space="preserve"> </w:t>
      </w:r>
      <w:r>
        <w:rPr>
          <w:color w:val="231F20"/>
          <w:w w:val="110"/>
        </w:rPr>
        <w:t>study</w:t>
      </w:r>
      <w:r>
        <w:rPr>
          <w:color w:val="231F20"/>
          <w:spacing w:val="-19"/>
          <w:w w:val="110"/>
        </w:rPr>
        <w:t xml:space="preserve"> </w:t>
      </w:r>
      <w:r>
        <w:rPr>
          <w:color w:val="231F20"/>
          <w:w w:val="110"/>
        </w:rPr>
        <w:t>mobility</w:t>
      </w:r>
      <w:r>
        <w:rPr>
          <w:color w:val="231F20"/>
          <w:spacing w:val="-19"/>
          <w:w w:val="110"/>
        </w:rPr>
        <w:t xml:space="preserve"> </w:t>
      </w:r>
      <w:r>
        <w:rPr>
          <w:color w:val="231F20"/>
          <w:w w:val="110"/>
        </w:rPr>
        <w:t>within</w:t>
      </w:r>
      <w:r>
        <w:rPr>
          <w:color w:val="231F20"/>
          <w:spacing w:val="-19"/>
          <w:w w:val="110"/>
        </w:rPr>
        <w:t xml:space="preserve"> </w:t>
      </w:r>
      <w:r>
        <w:rPr>
          <w:color w:val="231F20"/>
          <w:w w:val="110"/>
        </w:rPr>
        <w:t>the</w:t>
      </w:r>
      <w:r>
        <w:rPr>
          <w:color w:val="231F20"/>
          <w:spacing w:val="-19"/>
          <w:w w:val="110"/>
        </w:rPr>
        <w:t xml:space="preserve"> </w:t>
      </w:r>
      <w:r>
        <w:rPr>
          <w:color w:val="231F20"/>
          <w:w w:val="110"/>
        </w:rPr>
        <w:t>state</w:t>
      </w:r>
      <w:r>
        <w:rPr>
          <w:color w:val="231F20"/>
          <w:spacing w:val="-19"/>
          <w:w w:val="110"/>
        </w:rPr>
        <w:t xml:space="preserve"> </w:t>
      </w:r>
      <w:r>
        <w:rPr>
          <w:color w:val="231F20"/>
          <w:w w:val="110"/>
        </w:rPr>
        <w:t>as</w:t>
      </w:r>
      <w:r>
        <w:rPr>
          <w:color w:val="231F20"/>
          <w:spacing w:val="-19"/>
          <w:w w:val="110"/>
        </w:rPr>
        <w:t xml:space="preserve"> </w:t>
      </w:r>
      <w:r>
        <w:rPr>
          <w:color w:val="231F20"/>
          <w:w w:val="110"/>
        </w:rPr>
        <w:t>an internal</w:t>
      </w:r>
      <w:r>
        <w:rPr>
          <w:color w:val="231F20"/>
          <w:spacing w:val="-12"/>
          <w:w w:val="110"/>
        </w:rPr>
        <w:t xml:space="preserve"> </w:t>
      </w:r>
      <w:r>
        <w:rPr>
          <w:color w:val="231F20"/>
          <w:w w:val="110"/>
        </w:rPr>
        <w:t>labour</w:t>
      </w:r>
      <w:r>
        <w:rPr>
          <w:color w:val="231F20"/>
          <w:spacing w:val="-12"/>
          <w:w w:val="110"/>
        </w:rPr>
        <w:t xml:space="preserve"> </w:t>
      </w:r>
      <w:r>
        <w:rPr>
          <w:color w:val="231F20"/>
          <w:w w:val="110"/>
        </w:rPr>
        <w:t>market.</w:t>
      </w:r>
      <w:r>
        <w:rPr>
          <w:color w:val="231F20"/>
          <w:spacing w:val="-23"/>
          <w:w w:val="110"/>
        </w:rPr>
        <w:t xml:space="preserve"> </w:t>
      </w:r>
      <w:r>
        <w:rPr>
          <w:color w:val="231F20"/>
          <w:w w:val="110"/>
        </w:rPr>
        <w:t>Some</w:t>
      </w:r>
      <w:r>
        <w:rPr>
          <w:color w:val="231F20"/>
          <w:spacing w:val="-12"/>
          <w:w w:val="110"/>
        </w:rPr>
        <w:t xml:space="preserve"> </w:t>
      </w:r>
      <w:r>
        <w:rPr>
          <w:color w:val="231F20"/>
          <w:w w:val="110"/>
        </w:rPr>
        <w:t>earlier</w:t>
      </w:r>
      <w:r>
        <w:rPr>
          <w:color w:val="231F20"/>
          <w:spacing w:val="-12"/>
          <w:w w:val="110"/>
        </w:rPr>
        <w:t xml:space="preserve"> </w:t>
      </w:r>
      <w:r>
        <w:rPr>
          <w:color w:val="231F20"/>
          <w:w w:val="110"/>
        </w:rPr>
        <w:t>studies</w:t>
      </w:r>
      <w:r>
        <w:rPr>
          <w:color w:val="231F20"/>
          <w:spacing w:val="-12"/>
          <w:w w:val="110"/>
        </w:rPr>
        <w:t xml:space="preserve"> </w:t>
      </w:r>
      <w:r>
        <w:rPr>
          <w:color w:val="231F20"/>
          <w:w w:val="110"/>
        </w:rPr>
        <w:t>have</w:t>
      </w:r>
      <w:r>
        <w:rPr>
          <w:color w:val="231F20"/>
          <w:spacing w:val="-12"/>
          <w:w w:val="110"/>
        </w:rPr>
        <w:t xml:space="preserve"> </w:t>
      </w:r>
      <w:r>
        <w:rPr>
          <w:color w:val="231F20"/>
          <w:w w:val="110"/>
        </w:rPr>
        <w:t>shown</w:t>
      </w:r>
      <w:r>
        <w:rPr>
          <w:color w:val="231F20"/>
          <w:spacing w:val="-12"/>
          <w:w w:val="110"/>
        </w:rPr>
        <w:t xml:space="preserve"> </w:t>
      </w:r>
      <w:r>
        <w:rPr>
          <w:color w:val="231F20"/>
          <w:w w:val="110"/>
        </w:rPr>
        <w:t>that</w:t>
      </w:r>
      <w:r>
        <w:rPr>
          <w:color w:val="231F20"/>
          <w:spacing w:val="-12"/>
          <w:w w:val="110"/>
        </w:rPr>
        <w:t xml:space="preserve"> </w:t>
      </w:r>
      <w:r>
        <w:rPr>
          <w:color w:val="231F20"/>
          <w:w w:val="110"/>
        </w:rPr>
        <w:t>male</w:t>
      </w:r>
      <w:r>
        <w:rPr>
          <w:color w:val="231F20"/>
          <w:spacing w:val="-12"/>
          <w:w w:val="110"/>
        </w:rPr>
        <w:t xml:space="preserve"> </w:t>
      </w:r>
      <w:r>
        <w:rPr>
          <w:color w:val="231F20"/>
          <w:w w:val="110"/>
        </w:rPr>
        <w:t>and</w:t>
      </w:r>
      <w:r>
        <w:rPr>
          <w:color w:val="231F20"/>
          <w:spacing w:val="-12"/>
          <w:w w:val="110"/>
        </w:rPr>
        <w:t xml:space="preserve"> </w:t>
      </w:r>
      <w:r>
        <w:rPr>
          <w:color w:val="231F20"/>
          <w:w w:val="110"/>
        </w:rPr>
        <w:t>female applicants have similar chances of being appointed to the positions sought (Lægreid</w:t>
      </w:r>
      <w:r>
        <w:rPr>
          <w:color w:val="231F20"/>
          <w:spacing w:val="-17"/>
          <w:w w:val="110"/>
        </w:rPr>
        <w:t xml:space="preserve"> </w:t>
      </w:r>
      <w:r>
        <w:rPr>
          <w:color w:val="231F20"/>
          <w:w w:val="110"/>
        </w:rPr>
        <w:t>1989;</w:t>
      </w:r>
      <w:r>
        <w:rPr>
          <w:color w:val="231F20"/>
          <w:spacing w:val="-24"/>
          <w:w w:val="110"/>
        </w:rPr>
        <w:t xml:space="preserve"> </w:t>
      </w:r>
      <w:r>
        <w:rPr>
          <w:color w:val="231F20"/>
          <w:spacing w:val="-4"/>
          <w:w w:val="110"/>
        </w:rPr>
        <w:t>Teigen</w:t>
      </w:r>
      <w:r>
        <w:rPr>
          <w:color w:val="231F20"/>
          <w:spacing w:val="-17"/>
          <w:w w:val="110"/>
        </w:rPr>
        <w:t xml:space="preserve"> </w:t>
      </w:r>
      <w:r>
        <w:rPr>
          <w:color w:val="231F20"/>
          <w:w w:val="110"/>
        </w:rPr>
        <w:t>and</w:t>
      </w:r>
      <w:r>
        <w:rPr>
          <w:color w:val="231F20"/>
          <w:spacing w:val="-24"/>
          <w:w w:val="110"/>
        </w:rPr>
        <w:t xml:space="preserve"> </w:t>
      </w:r>
      <w:r>
        <w:rPr>
          <w:color w:val="231F20"/>
          <w:w w:val="110"/>
        </w:rPr>
        <w:t>Wiers-Jenssen</w:t>
      </w:r>
      <w:r>
        <w:rPr>
          <w:color w:val="231F20"/>
          <w:spacing w:val="-17"/>
          <w:w w:val="110"/>
        </w:rPr>
        <w:t xml:space="preserve"> </w:t>
      </w:r>
      <w:r>
        <w:rPr>
          <w:color w:val="231F20"/>
          <w:w w:val="110"/>
        </w:rPr>
        <w:t>1997;</w:t>
      </w:r>
      <w:r>
        <w:rPr>
          <w:color w:val="231F20"/>
          <w:spacing w:val="-24"/>
          <w:w w:val="110"/>
        </w:rPr>
        <w:t xml:space="preserve"> </w:t>
      </w:r>
      <w:r>
        <w:rPr>
          <w:color w:val="231F20"/>
          <w:w w:val="110"/>
        </w:rPr>
        <w:t>Storvik</w:t>
      </w:r>
      <w:r>
        <w:rPr>
          <w:color w:val="231F20"/>
          <w:spacing w:val="-17"/>
          <w:w w:val="110"/>
        </w:rPr>
        <w:t xml:space="preserve"> </w:t>
      </w:r>
      <w:r>
        <w:rPr>
          <w:color w:val="231F20"/>
          <w:w w:val="110"/>
        </w:rPr>
        <w:t>1999).</w:t>
      </w:r>
      <w:r>
        <w:rPr>
          <w:color w:val="231F20"/>
          <w:spacing w:val="-24"/>
          <w:w w:val="110"/>
        </w:rPr>
        <w:t xml:space="preserve"> </w:t>
      </w:r>
      <w:r>
        <w:rPr>
          <w:color w:val="231F20"/>
          <w:w w:val="110"/>
        </w:rPr>
        <w:t>If</w:t>
      </w:r>
      <w:r>
        <w:rPr>
          <w:color w:val="231F20"/>
          <w:spacing w:val="-17"/>
          <w:w w:val="110"/>
        </w:rPr>
        <w:t xml:space="preserve"> </w:t>
      </w:r>
      <w:r>
        <w:rPr>
          <w:color w:val="231F20"/>
          <w:w w:val="110"/>
        </w:rPr>
        <w:t>we</w:t>
      </w:r>
      <w:r>
        <w:rPr>
          <w:color w:val="231F20"/>
          <w:spacing w:val="-17"/>
          <w:w w:val="110"/>
        </w:rPr>
        <w:t xml:space="preserve"> </w:t>
      </w:r>
      <w:r>
        <w:rPr>
          <w:color w:val="231F20"/>
          <w:w w:val="110"/>
        </w:rPr>
        <w:t>examine appointments to senior civil service positions in the period 1994–2004, we arrive at the same result.</w:t>
      </w:r>
      <w:r>
        <w:rPr>
          <w:color w:val="231F20"/>
          <w:spacing w:val="-40"/>
          <w:w w:val="110"/>
        </w:rPr>
        <w:t xml:space="preserve"> </w:t>
      </w:r>
      <w:r>
        <w:rPr>
          <w:color w:val="231F20"/>
          <w:spacing w:val="-3"/>
          <w:w w:val="110"/>
        </w:rPr>
        <w:t xml:space="preserve">Women </w:t>
      </w:r>
      <w:r>
        <w:rPr>
          <w:color w:val="231F20"/>
          <w:w w:val="110"/>
        </w:rPr>
        <w:t>accounted for 27 per cent of applicants and 30</w:t>
      </w:r>
      <w:r>
        <w:rPr>
          <w:color w:val="231F20"/>
          <w:spacing w:val="-8"/>
          <w:w w:val="110"/>
        </w:rPr>
        <w:t xml:space="preserve"> </w:t>
      </w:r>
      <w:r>
        <w:rPr>
          <w:color w:val="231F20"/>
          <w:w w:val="110"/>
        </w:rPr>
        <w:t>per</w:t>
      </w:r>
      <w:r>
        <w:rPr>
          <w:color w:val="231F20"/>
          <w:spacing w:val="-8"/>
          <w:w w:val="110"/>
        </w:rPr>
        <w:t xml:space="preserve"> </w:t>
      </w:r>
      <w:r>
        <w:rPr>
          <w:color w:val="231F20"/>
          <w:w w:val="110"/>
        </w:rPr>
        <w:t>cent</w:t>
      </w:r>
      <w:r>
        <w:rPr>
          <w:color w:val="231F20"/>
          <w:spacing w:val="-8"/>
          <w:w w:val="110"/>
        </w:rPr>
        <w:t xml:space="preserve"> </w:t>
      </w:r>
      <w:r>
        <w:rPr>
          <w:color w:val="231F20"/>
          <w:w w:val="110"/>
        </w:rPr>
        <w:t>of</w:t>
      </w:r>
      <w:r>
        <w:rPr>
          <w:color w:val="231F20"/>
          <w:spacing w:val="-8"/>
          <w:w w:val="110"/>
        </w:rPr>
        <w:t xml:space="preserve"> </w:t>
      </w:r>
      <w:r>
        <w:rPr>
          <w:color w:val="231F20"/>
          <w:w w:val="110"/>
        </w:rPr>
        <w:t>appointments,</w:t>
      </w:r>
      <w:r>
        <w:rPr>
          <w:color w:val="231F20"/>
          <w:spacing w:val="-17"/>
          <w:w w:val="110"/>
        </w:rPr>
        <w:t xml:space="preserve"> </w:t>
      </w:r>
      <w:r>
        <w:rPr>
          <w:color w:val="231F20"/>
          <w:w w:val="110"/>
        </w:rPr>
        <w:t>which</w:t>
      </w:r>
      <w:r>
        <w:rPr>
          <w:color w:val="231F20"/>
          <w:spacing w:val="-8"/>
          <w:w w:val="110"/>
        </w:rPr>
        <w:t xml:space="preserve"> </w:t>
      </w:r>
      <w:r>
        <w:rPr>
          <w:color w:val="231F20"/>
          <w:w w:val="110"/>
        </w:rPr>
        <w:t>shows</w:t>
      </w:r>
      <w:r>
        <w:rPr>
          <w:color w:val="231F20"/>
          <w:spacing w:val="-8"/>
          <w:w w:val="110"/>
        </w:rPr>
        <w:t xml:space="preserve"> </w:t>
      </w:r>
      <w:r>
        <w:rPr>
          <w:color w:val="231F20"/>
          <w:w w:val="110"/>
        </w:rPr>
        <w:t>that</w:t>
      </w:r>
      <w:r>
        <w:rPr>
          <w:color w:val="231F20"/>
          <w:spacing w:val="-8"/>
          <w:w w:val="110"/>
        </w:rPr>
        <w:t xml:space="preserve"> </w:t>
      </w:r>
      <w:r>
        <w:rPr>
          <w:color w:val="231F20"/>
          <w:w w:val="110"/>
        </w:rPr>
        <w:t>women</w:t>
      </w:r>
      <w:r>
        <w:rPr>
          <w:color w:val="231F20"/>
          <w:spacing w:val="-8"/>
          <w:w w:val="110"/>
        </w:rPr>
        <w:t xml:space="preserve"> </w:t>
      </w:r>
      <w:r>
        <w:rPr>
          <w:color w:val="231F20"/>
          <w:w w:val="110"/>
        </w:rPr>
        <w:t>are</w:t>
      </w:r>
      <w:r>
        <w:rPr>
          <w:color w:val="231F20"/>
          <w:spacing w:val="-8"/>
          <w:w w:val="110"/>
        </w:rPr>
        <w:t xml:space="preserve"> </w:t>
      </w:r>
      <w:r>
        <w:rPr>
          <w:color w:val="231F20"/>
          <w:w w:val="110"/>
        </w:rPr>
        <w:t>as</w:t>
      </w:r>
      <w:r>
        <w:rPr>
          <w:color w:val="231F20"/>
          <w:spacing w:val="-8"/>
          <w:w w:val="110"/>
        </w:rPr>
        <w:t xml:space="preserve"> </w:t>
      </w:r>
      <w:r>
        <w:rPr>
          <w:color w:val="231F20"/>
          <w:w w:val="110"/>
        </w:rPr>
        <w:t>likely</w:t>
      </w:r>
      <w:r>
        <w:rPr>
          <w:color w:val="231F20"/>
          <w:spacing w:val="-8"/>
          <w:w w:val="110"/>
        </w:rPr>
        <w:t xml:space="preserve"> </w:t>
      </w:r>
      <w:r>
        <w:rPr>
          <w:color w:val="231F20"/>
          <w:w w:val="110"/>
        </w:rPr>
        <w:t>as</w:t>
      </w:r>
      <w:r>
        <w:rPr>
          <w:color w:val="231F20"/>
          <w:spacing w:val="-8"/>
          <w:w w:val="110"/>
        </w:rPr>
        <w:t xml:space="preserve"> </w:t>
      </w:r>
      <w:r>
        <w:rPr>
          <w:color w:val="231F20"/>
          <w:w w:val="110"/>
        </w:rPr>
        <w:t>men</w:t>
      </w:r>
      <w:r>
        <w:rPr>
          <w:color w:val="231F20"/>
          <w:spacing w:val="-8"/>
          <w:w w:val="110"/>
        </w:rPr>
        <w:t xml:space="preserve"> </w:t>
      </w:r>
      <w:r>
        <w:rPr>
          <w:color w:val="231F20"/>
          <w:w w:val="110"/>
        </w:rPr>
        <w:t>to be offered the job (report to the Norwegian Parliament, stortingsmelding 9, 2005). A study of the American state bureaucracy showed the same result (Powell</w:t>
      </w:r>
      <w:r>
        <w:rPr>
          <w:color w:val="231F20"/>
          <w:spacing w:val="-22"/>
          <w:w w:val="110"/>
        </w:rPr>
        <w:t xml:space="preserve"> </w:t>
      </w:r>
      <w:r>
        <w:rPr>
          <w:color w:val="231F20"/>
          <w:w w:val="110"/>
        </w:rPr>
        <w:t>and</w:t>
      </w:r>
      <w:r>
        <w:rPr>
          <w:color w:val="231F20"/>
          <w:spacing w:val="-22"/>
          <w:w w:val="110"/>
        </w:rPr>
        <w:t xml:space="preserve"> </w:t>
      </w:r>
      <w:r>
        <w:rPr>
          <w:color w:val="231F20"/>
          <w:w w:val="110"/>
        </w:rPr>
        <w:t>Butterfield</w:t>
      </w:r>
      <w:r>
        <w:rPr>
          <w:color w:val="231F20"/>
          <w:spacing w:val="-22"/>
          <w:w w:val="110"/>
        </w:rPr>
        <w:t xml:space="preserve"> </w:t>
      </w:r>
      <w:r>
        <w:rPr>
          <w:color w:val="231F20"/>
          <w:w w:val="110"/>
        </w:rPr>
        <w:t>1997).</w:t>
      </w:r>
    </w:p>
    <w:p w:rsidR="00B343CB" w:rsidRDefault="00544B36">
      <w:pPr>
        <w:pStyle w:val="BodyText"/>
        <w:spacing w:line="271" w:lineRule="auto"/>
        <w:ind w:left="108" w:right="109" w:firstLine="199"/>
        <w:jc w:val="both"/>
      </w:pPr>
      <w:r>
        <w:rPr>
          <w:color w:val="231F20"/>
          <w:spacing w:val="-3"/>
          <w:w w:val="110"/>
        </w:rPr>
        <w:t>The</w:t>
      </w:r>
      <w:r>
        <w:rPr>
          <w:color w:val="231F20"/>
          <w:spacing w:val="-22"/>
          <w:w w:val="110"/>
        </w:rPr>
        <w:t xml:space="preserve"> </w:t>
      </w:r>
      <w:r>
        <w:rPr>
          <w:color w:val="231F20"/>
          <w:w w:val="110"/>
        </w:rPr>
        <w:t>question</w:t>
      </w:r>
      <w:r>
        <w:rPr>
          <w:color w:val="231F20"/>
          <w:spacing w:val="-22"/>
          <w:w w:val="110"/>
        </w:rPr>
        <w:t xml:space="preserve"> </w:t>
      </w:r>
      <w:r>
        <w:rPr>
          <w:color w:val="231F20"/>
          <w:w w:val="110"/>
        </w:rPr>
        <w:t>arising</w:t>
      </w:r>
      <w:r>
        <w:rPr>
          <w:color w:val="231F20"/>
          <w:spacing w:val="-22"/>
          <w:w w:val="110"/>
        </w:rPr>
        <w:t xml:space="preserve"> </w:t>
      </w:r>
      <w:r>
        <w:rPr>
          <w:color w:val="231F20"/>
          <w:w w:val="110"/>
        </w:rPr>
        <w:t>from</w:t>
      </w:r>
      <w:r>
        <w:rPr>
          <w:color w:val="231F20"/>
          <w:spacing w:val="-22"/>
          <w:w w:val="110"/>
        </w:rPr>
        <w:t xml:space="preserve"> </w:t>
      </w:r>
      <w:r>
        <w:rPr>
          <w:color w:val="231F20"/>
          <w:w w:val="110"/>
        </w:rPr>
        <w:t>these</w:t>
      </w:r>
      <w:r>
        <w:rPr>
          <w:color w:val="231F20"/>
          <w:spacing w:val="-22"/>
          <w:w w:val="110"/>
        </w:rPr>
        <w:t xml:space="preserve"> </w:t>
      </w:r>
      <w:r>
        <w:rPr>
          <w:color w:val="231F20"/>
          <w:w w:val="110"/>
        </w:rPr>
        <w:t>earlier</w:t>
      </w:r>
      <w:r>
        <w:rPr>
          <w:color w:val="231F20"/>
          <w:spacing w:val="-22"/>
          <w:w w:val="110"/>
        </w:rPr>
        <w:t xml:space="preserve"> </w:t>
      </w:r>
      <w:r>
        <w:rPr>
          <w:color w:val="231F20"/>
          <w:w w:val="110"/>
        </w:rPr>
        <w:t>studies</w:t>
      </w:r>
      <w:r>
        <w:rPr>
          <w:color w:val="231F20"/>
          <w:spacing w:val="-22"/>
          <w:w w:val="110"/>
        </w:rPr>
        <w:t xml:space="preserve"> </w:t>
      </w:r>
      <w:r>
        <w:rPr>
          <w:color w:val="231F20"/>
          <w:w w:val="110"/>
        </w:rPr>
        <w:t>is</w:t>
      </w:r>
      <w:r>
        <w:rPr>
          <w:color w:val="231F20"/>
          <w:spacing w:val="-22"/>
          <w:w w:val="110"/>
        </w:rPr>
        <w:t xml:space="preserve"> </w:t>
      </w:r>
      <w:r>
        <w:rPr>
          <w:color w:val="231F20"/>
          <w:w w:val="110"/>
        </w:rPr>
        <w:t>why</w:t>
      </w:r>
      <w:r>
        <w:rPr>
          <w:color w:val="231F20"/>
          <w:spacing w:val="-22"/>
          <w:w w:val="110"/>
        </w:rPr>
        <w:t xml:space="preserve"> </w:t>
      </w:r>
      <w:r>
        <w:rPr>
          <w:color w:val="231F20"/>
          <w:w w:val="110"/>
        </w:rPr>
        <w:t>women</w:t>
      </w:r>
      <w:r>
        <w:rPr>
          <w:color w:val="231F20"/>
          <w:spacing w:val="-22"/>
          <w:w w:val="110"/>
        </w:rPr>
        <w:t xml:space="preserve"> </w:t>
      </w:r>
      <w:r>
        <w:rPr>
          <w:color w:val="231F20"/>
          <w:w w:val="110"/>
        </w:rPr>
        <w:t>less</w:t>
      </w:r>
      <w:r>
        <w:rPr>
          <w:color w:val="231F20"/>
          <w:spacing w:val="-22"/>
          <w:w w:val="110"/>
        </w:rPr>
        <w:t xml:space="preserve"> </w:t>
      </w:r>
      <w:r>
        <w:rPr>
          <w:color w:val="231F20"/>
          <w:w w:val="110"/>
        </w:rPr>
        <w:t>frequently than men, apply for management positions in the state bureaucracy. One possible explanation is that women’s career ambitions are not as strong as men’s,</w:t>
      </w:r>
      <w:r>
        <w:rPr>
          <w:color w:val="231F20"/>
          <w:spacing w:val="-19"/>
          <w:w w:val="110"/>
        </w:rPr>
        <w:t xml:space="preserve"> </w:t>
      </w:r>
      <w:r>
        <w:rPr>
          <w:color w:val="231F20"/>
          <w:w w:val="110"/>
        </w:rPr>
        <w:t>and</w:t>
      </w:r>
      <w:r>
        <w:rPr>
          <w:color w:val="231F20"/>
          <w:spacing w:val="-9"/>
          <w:w w:val="110"/>
        </w:rPr>
        <w:t xml:space="preserve"> </w:t>
      </w:r>
      <w:r>
        <w:rPr>
          <w:color w:val="231F20"/>
          <w:w w:val="110"/>
        </w:rPr>
        <w:t>that</w:t>
      </w:r>
      <w:r>
        <w:rPr>
          <w:color w:val="231F20"/>
          <w:spacing w:val="-9"/>
          <w:w w:val="110"/>
        </w:rPr>
        <w:t xml:space="preserve"> </w:t>
      </w:r>
      <w:r>
        <w:rPr>
          <w:color w:val="231F20"/>
          <w:w w:val="110"/>
        </w:rPr>
        <w:t>they</w:t>
      </w:r>
      <w:r>
        <w:rPr>
          <w:color w:val="231F20"/>
          <w:spacing w:val="-9"/>
          <w:w w:val="110"/>
        </w:rPr>
        <w:t xml:space="preserve"> </w:t>
      </w:r>
      <w:r>
        <w:rPr>
          <w:color w:val="231F20"/>
          <w:w w:val="110"/>
        </w:rPr>
        <w:t>are</w:t>
      </w:r>
      <w:r>
        <w:rPr>
          <w:color w:val="231F20"/>
          <w:spacing w:val="-9"/>
          <w:w w:val="110"/>
        </w:rPr>
        <w:t xml:space="preserve"> </w:t>
      </w:r>
      <w:r>
        <w:rPr>
          <w:color w:val="231F20"/>
          <w:w w:val="110"/>
        </w:rPr>
        <w:t>not</w:t>
      </w:r>
      <w:r>
        <w:rPr>
          <w:color w:val="231F20"/>
          <w:spacing w:val="-9"/>
          <w:w w:val="110"/>
        </w:rPr>
        <w:t xml:space="preserve"> </w:t>
      </w:r>
      <w:r>
        <w:rPr>
          <w:color w:val="231F20"/>
          <w:w w:val="110"/>
        </w:rPr>
        <w:t>willing</w:t>
      </w:r>
      <w:r>
        <w:rPr>
          <w:color w:val="231F20"/>
          <w:spacing w:val="-9"/>
          <w:w w:val="110"/>
        </w:rPr>
        <w:t xml:space="preserve"> </w:t>
      </w:r>
      <w:r>
        <w:rPr>
          <w:color w:val="231F20"/>
          <w:w w:val="110"/>
        </w:rPr>
        <w:t>to</w:t>
      </w:r>
      <w:r>
        <w:rPr>
          <w:color w:val="231F20"/>
          <w:spacing w:val="-9"/>
          <w:w w:val="110"/>
        </w:rPr>
        <w:t xml:space="preserve"> </w:t>
      </w:r>
      <w:r>
        <w:rPr>
          <w:color w:val="231F20"/>
          <w:w w:val="110"/>
        </w:rPr>
        <w:t>spend</w:t>
      </w:r>
      <w:r>
        <w:rPr>
          <w:color w:val="231F20"/>
          <w:spacing w:val="-9"/>
          <w:w w:val="110"/>
        </w:rPr>
        <w:t xml:space="preserve"> </w:t>
      </w:r>
      <w:r>
        <w:rPr>
          <w:color w:val="231F20"/>
          <w:w w:val="110"/>
        </w:rPr>
        <w:t>as</w:t>
      </w:r>
      <w:r>
        <w:rPr>
          <w:color w:val="231F20"/>
          <w:spacing w:val="-9"/>
          <w:w w:val="110"/>
        </w:rPr>
        <w:t xml:space="preserve"> </w:t>
      </w:r>
      <w:r>
        <w:rPr>
          <w:color w:val="231F20"/>
          <w:w w:val="110"/>
        </w:rPr>
        <w:t>much</w:t>
      </w:r>
      <w:r>
        <w:rPr>
          <w:color w:val="231F20"/>
          <w:spacing w:val="-9"/>
          <w:w w:val="110"/>
        </w:rPr>
        <w:t xml:space="preserve"> </w:t>
      </w:r>
      <w:r>
        <w:rPr>
          <w:color w:val="231F20"/>
          <w:w w:val="110"/>
        </w:rPr>
        <w:t>time</w:t>
      </w:r>
      <w:r>
        <w:rPr>
          <w:color w:val="231F20"/>
          <w:spacing w:val="-9"/>
          <w:w w:val="110"/>
        </w:rPr>
        <w:t xml:space="preserve"> </w:t>
      </w:r>
      <w:r>
        <w:rPr>
          <w:color w:val="231F20"/>
          <w:w w:val="110"/>
        </w:rPr>
        <w:t>and</w:t>
      </w:r>
      <w:r>
        <w:rPr>
          <w:color w:val="231F20"/>
          <w:spacing w:val="-9"/>
          <w:w w:val="110"/>
        </w:rPr>
        <w:t xml:space="preserve"> </w:t>
      </w:r>
      <w:r>
        <w:rPr>
          <w:color w:val="231F20"/>
          <w:w w:val="110"/>
        </w:rPr>
        <w:t>effort</w:t>
      </w:r>
      <w:r>
        <w:rPr>
          <w:color w:val="231F20"/>
          <w:spacing w:val="-9"/>
          <w:w w:val="110"/>
        </w:rPr>
        <w:t xml:space="preserve"> </w:t>
      </w:r>
      <w:r>
        <w:rPr>
          <w:color w:val="231F20"/>
          <w:w w:val="110"/>
        </w:rPr>
        <w:t>at</w:t>
      </w:r>
      <w:r>
        <w:rPr>
          <w:color w:val="231F20"/>
          <w:spacing w:val="-9"/>
          <w:w w:val="110"/>
        </w:rPr>
        <w:t xml:space="preserve"> </w:t>
      </w:r>
      <w:r>
        <w:rPr>
          <w:color w:val="231F20"/>
          <w:w w:val="110"/>
        </w:rPr>
        <w:t>work. Another</w:t>
      </w:r>
      <w:r>
        <w:rPr>
          <w:color w:val="231F20"/>
          <w:spacing w:val="-26"/>
          <w:w w:val="110"/>
        </w:rPr>
        <w:t xml:space="preserve"> </w:t>
      </w:r>
      <w:r>
        <w:rPr>
          <w:color w:val="231F20"/>
          <w:w w:val="110"/>
        </w:rPr>
        <w:t>possibility</w:t>
      </w:r>
      <w:r>
        <w:rPr>
          <w:color w:val="231F20"/>
          <w:spacing w:val="-26"/>
          <w:w w:val="110"/>
        </w:rPr>
        <w:t xml:space="preserve"> </w:t>
      </w:r>
      <w:r>
        <w:rPr>
          <w:color w:val="231F20"/>
          <w:w w:val="110"/>
        </w:rPr>
        <w:t>is</w:t>
      </w:r>
      <w:r>
        <w:rPr>
          <w:color w:val="231F20"/>
          <w:spacing w:val="-26"/>
          <w:w w:val="110"/>
        </w:rPr>
        <w:t xml:space="preserve"> </w:t>
      </w:r>
      <w:r>
        <w:rPr>
          <w:color w:val="231F20"/>
          <w:w w:val="110"/>
        </w:rPr>
        <w:t>that</w:t>
      </w:r>
      <w:r>
        <w:rPr>
          <w:color w:val="231F20"/>
          <w:spacing w:val="-26"/>
          <w:w w:val="110"/>
        </w:rPr>
        <w:t xml:space="preserve"> </w:t>
      </w:r>
      <w:r>
        <w:rPr>
          <w:color w:val="231F20"/>
          <w:w w:val="110"/>
        </w:rPr>
        <w:t>experiences</w:t>
      </w:r>
      <w:r>
        <w:rPr>
          <w:color w:val="231F20"/>
          <w:spacing w:val="-26"/>
          <w:w w:val="110"/>
        </w:rPr>
        <w:t xml:space="preserve"> </w:t>
      </w:r>
      <w:r>
        <w:rPr>
          <w:rFonts w:ascii="Georgia" w:hAnsi="Georgia"/>
          <w:i/>
          <w:color w:val="231F20"/>
          <w:w w:val="110"/>
        </w:rPr>
        <w:t>prior</w:t>
      </w:r>
      <w:r>
        <w:rPr>
          <w:rFonts w:ascii="Georgia" w:hAnsi="Georgia"/>
          <w:i/>
          <w:color w:val="231F20"/>
          <w:spacing w:val="-24"/>
          <w:w w:val="110"/>
        </w:rPr>
        <w:t xml:space="preserve"> </w:t>
      </w:r>
      <w:r>
        <w:rPr>
          <w:color w:val="231F20"/>
          <w:w w:val="110"/>
        </w:rPr>
        <w:t>to</w:t>
      </w:r>
      <w:r>
        <w:rPr>
          <w:color w:val="231F20"/>
          <w:spacing w:val="-26"/>
          <w:w w:val="110"/>
        </w:rPr>
        <w:t xml:space="preserve"> </w:t>
      </w:r>
      <w:r>
        <w:rPr>
          <w:color w:val="231F20"/>
          <w:w w:val="110"/>
        </w:rPr>
        <w:t>the</w:t>
      </w:r>
      <w:r>
        <w:rPr>
          <w:color w:val="231F20"/>
          <w:spacing w:val="-26"/>
          <w:w w:val="110"/>
        </w:rPr>
        <w:t xml:space="preserve"> </w:t>
      </w:r>
      <w:r>
        <w:rPr>
          <w:color w:val="231F20"/>
          <w:w w:val="110"/>
        </w:rPr>
        <w:t>actual</w:t>
      </w:r>
      <w:r>
        <w:rPr>
          <w:color w:val="231F20"/>
          <w:spacing w:val="-26"/>
          <w:w w:val="110"/>
        </w:rPr>
        <w:t xml:space="preserve"> </w:t>
      </w:r>
      <w:r>
        <w:rPr>
          <w:color w:val="231F20"/>
          <w:w w:val="110"/>
        </w:rPr>
        <w:t>hiring</w:t>
      </w:r>
      <w:r>
        <w:rPr>
          <w:color w:val="231F20"/>
          <w:spacing w:val="-26"/>
          <w:w w:val="110"/>
        </w:rPr>
        <w:t xml:space="preserve"> </w:t>
      </w:r>
      <w:r>
        <w:rPr>
          <w:color w:val="231F20"/>
          <w:w w:val="110"/>
        </w:rPr>
        <w:t>processes</w:t>
      </w:r>
      <w:r>
        <w:rPr>
          <w:color w:val="231F20"/>
          <w:spacing w:val="-26"/>
          <w:w w:val="110"/>
        </w:rPr>
        <w:t xml:space="preserve"> </w:t>
      </w:r>
      <w:r>
        <w:rPr>
          <w:color w:val="231F20"/>
          <w:w w:val="110"/>
        </w:rPr>
        <w:t>may explain</w:t>
      </w:r>
      <w:r>
        <w:rPr>
          <w:color w:val="231F20"/>
          <w:spacing w:val="-16"/>
          <w:w w:val="110"/>
        </w:rPr>
        <w:t xml:space="preserve"> </w:t>
      </w:r>
      <w:r>
        <w:rPr>
          <w:color w:val="231F20"/>
          <w:w w:val="110"/>
        </w:rPr>
        <w:t>why</w:t>
      </w:r>
      <w:r>
        <w:rPr>
          <w:color w:val="231F20"/>
          <w:spacing w:val="-16"/>
          <w:w w:val="110"/>
        </w:rPr>
        <w:t xml:space="preserve"> </w:t>
      </w:r>
      <w:r>
        <w:rPr>
          <w:color w:val="231F20"/>
          <w:w w:val="110"/>
        </w:rPr>
        <w:t>women</w:t>
      </w:r>
      <w:r>
        <w:rPr>
          <w:color w:val="231F20"/>
          <w:spacing w:val="-16"/>
          <w:w w:val="110"/>
        </w:rPr>
        <w:t xml:space="preserve"> </w:t>
      </w:r>
      <w:r>
        <w:rPr>
          <w:color w:val="231F20"/>
          <w:w w:val="110"/>
        </w:rPr>
        <w:t>apply</w:t>
      </w:r>
      <w:r>
        <w:rPr>
          <w:color w:val="231F20"/>
          <w:spacing w:val="-16"/>
          <w:w w:val="110"/>
        </w:rPr>
        <w:t xml:space="preserve"> </w:t>
      </w:r>
      <w:r>
        <w:rPr>
          <w:color w:val="231F20"/>
          <w:w w:val="110"/>
        </w:rPr>
        <w:t>less</w:t>
      </w:r>
      <w:r>
        <w:rPr>
          <w:color w:val="231F20"/>
          <w:spacing w:val="-16"/>
          <w:w w:val="110"/>
        </w:rPr>
        <w:t xml:space="preserve"> </w:t>
      </w:r>
      <w:r>
        <w:rPr>
          <w:color w:val="231F20"/>
          <w:w w:val="110"/>
        </w:rPr>
        <w:t>frequently</w:t>
      </w:r>
      <w:r>
        <w:rPr>
          <w:color w:val="231F20"/>
          <w:spacing w:val="-16"/>
          <w:w w:val="110"/>
        </w:rPr>
        <w:t xml:space="preserve"> </w:t>
      </w:r>
      <w:r>
        <w:rPr>
          <w:color w:val="231F20"/>
          <w:w w:val="110"/>
        </w:rPr>
        <w:t>than</w:t>
      </w:r>
      <w:r>
        <w:rPr>
          <w:color w:val="231F20"/>
          <w:spacing w:val="-16"/>
          <w:w w:val="110"/>
        </w:rPr>
        <w:t xml:space="preserve"> </w:t>
      </w:r>
      <w:r>
        <w:rPr>
          <w:color w:val="231F20"/>
          <w:w w:val="110"/>
        </w:rPr>
        <w:t>men.</w:t>
      </w:r>
      <w:r>
        <w:rPr>
          <w:color w:val="231F20"/>
          <w:spacing w:val="-24"/>
          <w:w w:val="110"/>
        </w:rPr>
        <w:t xml:space="preserve"> </w:t>
      </w:r>
      <w:r>
        <w:rPr>
          <w:color w:val="231F20"/>
          <w:w w:val="110"/>
        </w:rPr>
        <w:t>Both</w:t>
      </w:r>
      <w:r>
        <w:rPr>
          <w:color w:val="231F20"/>
          <w:spacing w:val="-16"/>
          <w:w w:val="110"/>
        </w:rPr>
        <w:t xml:space="preserve"> </w:t>
      </w:r>
      <w:r>
        <w:rPr>
          <w:color w:val="231F20"/>
          <w:w w:val="110"/>
        </w:rPr>
        <w:t>assumptions</w:t>
      </w:r>
      <w:r>
        <w:rPr>
          <w:color w:val="231F20"/>
          <w:spacing w:val="-16"/>
          <w:w w:val="110"/>
        </w:rPr>
        <w:t xml:space="preserve"> </w:t>
      </w:r>
      <w:r>
        <w:rPr>
          <w:color w:val="231F20"/>
          <w:w w:val="110"/>
        </w:rPr>
        <w:t>will</w:t>
      </w:r>
      <w:r>
        <w:rPr>
          <w:color w:val="231F20"/>
          <w:spacing w:val="-16"/>
          <w:w w:val="110"/>
        </w:rPr>
        <w:t xml:space="preserve"> </w:t>
      </w:r>
      <w:r>
        <w:rPr>
          <w:color w:val="231F20"/>
          <w:w w:val="110"/>
        </w:rPr>
        <w:t>be closely</w:t>
      </w:r>
      <w:r>
        <w:rPr>
          <w:color w:val="231F20"/>
          <w:spacing w:val="-19"/>
          <w:w w:val="110"/>
        </w:rPr>
        <w:t xml:space="preserve"> </w:t>
      </w:r>
      <w:r>
        <w:rPr>
          <w:color w:val="231F20"/>
          <w:w w:val="110"/>
        </w:rPr>
        <w:t>examined</w:t>
      </w:r>
      <w:r>
        <w:rPr>
          <w:color w:val="231F20"/>
          <w:spacing w:val="-19"/>
          <w:w w:val="110"/>
        </w:rPr>
        <w:t xml:space="preserve"> </w:t>
      </w:r>
      <w:r>
        <w:rPr>
          <w:color w:val="231F20"/>
          <w:w w:val="110"/>
        </w:rPr>
        <w:t>based</w:t>
      </w:r>
      <w:r>
        <w:rPr>
          <w:color w:val="231F20"/>
          <w:spacing w:val="-19"/>
          <w:w w:val="110"/>
        </w:rPr>
        <w:t xml:space="preserve"> </w:t>
      </w:r>
      <w:r>
        <w:rPr>
          <w:color w:val="231F20"/>
          <w:w w:val="110"/>
        </w:rPr>
        <w:t>on</w:t>
      </w:r>
      <w:r>
        <w:rPr>
          <w:color w:val="231F20"/>
          <w:spacing w:val="-19"/>
          <w:w w:val="110"/>
        </w:rPr>
        <w:t xml:space="preserve"> </w:t>
      </w:r>
      <w:r>
        <w:rPr>
          <w:color w:val="231F20"/>
          <w:w w:val="110"/>
        </w:rPr>
        <w:t>the</w:t>
      </w:r>
      <w:r>
        <w:rPr>
          <w:color w:val="231F20"/>
          <w:spacing w:val="-19"/>
          <w:w w:val="110"/>
        </w:rPr>
        <w:t xml:space="preserve"> </w:t>
      </w:r>
      <w:r>
        <w:rPr>
          <w:color w:val="231F20"/>
          <w:w w:val="110"/>
        </w:rPr>
        <w:t>study’s</w:t>
      </w:r>
      <w:r>
        <w:rPr>
          <w:color w:val="231F20"/>
          <w:spacing w:val="-19"/>
          <w:w w:val="110"/>
        </w:rPr>
        <w:t xml:space="preserve"> </w:t>
      </w:r>
      <w:r>
        <w:rPr>
          <w:color w:val="231F20"/>
          <w:w w:val="110"/>
        </w:rPr>
        <w:t>findings.</w:t>
      </w:r>
    </w:p>
    <w:p w:rsidR="00B343CB" w:rsidRDefault="00544B36">
      <w:pPr>
        <w:pStyle w:val="BodyText"/>
        <w:spacing w:line="271" w:lineRule="auto"/>
        <w:ind w:left="108" w:right="109" w:firstLine="199"/>
        <w:jc w:val="both"/>
      </w:pPr>
      <w:r>
        <w:rPr>
          <w:color w:val="231F20"/>
          <w:spacing w:val="-8"/>
          <w:w w:val="110"/>
        </w:rPr>
        <w:t xml:space="preserve">We </w:t>
      </w:r>
      <w:r>
        <w:rPr>
          <w:color w:val="231F20"/>
          <w:w w:val="110"/>
        </w:rPr>
        <w:t>shall be using a broader approach than those used in the research mentioned</w:t>
      </w:r>
      <w:r>
        <w:rPr>
          <w:color w:val="231F20"/>
          <w:spacing w:val="-16"/>
          <w:w w:val="110"/>
        </w:rPr>
        <w:t xml:space="preserve"> </w:t>
      </w:r>
      <w:r>
        <w:rPr>
          <w:color w:val="231F20"/>
          <w:w w:val="110"/>
        </w:rPr>
        <w:t>above.</w:t>
      </w:r>
      <w:r>
        <w:rPr>
          <w:color w:val="231F20"/>
          <w:spacing w:val="-32"/>
          <w:w w:val="110"/>
        </w:rPr>
        <w:t xml:space="preserve"> </w:t>
      </w:r>
      <w:r>
        <w:rPr>
          <w:color w:val="231F20"/>
          <w:w w:val="110"/>
        </w:rPr>
        <w:t>As</w:t>
      </w:r>
      <w:r>
        <w:rPr>
          <w:color w:val="231F20"/>
          <w:spacing w:val="-16"/>
          <w:w w:val="110"/>
        </w:rPr>
        <w:t xml:space="preserve"> </w:t>
      </w:r>
      <w:r>
        <w:rPr>
          <w:color w:val="231F20"/>
          <w:w w:val="110"/>
        </w:rPr>
        <w:t>outlined,</w:t>
      </w:r>
      <w:r>
        <w:rPr>
          <w:color w:val="231F20"/>
          <w:spacing w:val="-24"/>
          <w:w w:val="110"/>
        </w:rPr>
        <w:t xml:space="preserve"> </w:t>
      </w:r>
      <w:r>
        <w:rPr>
          <w:color w:val="231F20"/>
          <w:w w:val="110"/>
        </w:rPr>
        <w:t>previous</w:t>
      </w:r>
      <w:r>
        <w:rPr>
          <w:color w:val="231F20"/>
          <w:spacing w:val="-16"/>
          <w:w w:val="110"/>
        </w:rPr>
        <w:t xml:space="preserve"> </w:t>
      </w:r>
      <w:r>
        <w:rPr>
          <w:color w:val="231F20"/>
          <w:w w:val="110"/>
        </w:rPr>
        <w:t>studies</w:t>
      </w:r>
      <w:r>
        <w:rPr>
          <w:color w:val="231F20"/>
          <w:spacing w:val="-16"/>
          <w:w w:val="110"/>
        </w:rPr>
        <w:t xml:space="preserve"> </w:t>
      </w:r>
      <w:r>
        <w:rPr>
          <w:color w:val="231F20"/>
          <w:w w:val="110"/>
        </w:rPr>
        <w:t>of</w:t>
      </w:r>
      <w:r>
        <w:rPr>
          <w:color w:val="231F20"/>
          <w:spacing w:val="-16"/>
          <w:w w:val="110"/>
        </w:rPr>
        <w:t xml:space="preserve"> </w:t>
      </w:r>
      <w:r>
        <w:rPr>
          <w:color w:val="231F20"/>
          <w:w w:val="110"/>
        </w:rPr>
        <w:t>the</w:t>
      </w:r>
      <w:r>
        <w:rPr>
          <w:color w:val="231F20"/>
          <w:spacing w:val="-16"/>
          <w:w w:val="110"/>
        </w:rPr>
        <w:t xml:space="preserve"> </w:t>
      </w:r>
      <w:r>
        <w:rPr>
          <w:color w:val="231F20"/>
          <w:w w:val="110"/>
        </w:rPr>
        <w:t>glass</w:t>
      </w:r>
      <w:r>
        <w:rPr>
          <w:color w:val="231F20"/>
          <w:spacing w:val="-16"/>
          <w:w w:val="110"/>
        </w:rPr>
        <w:t xml:space="preserve"> </w:t>
      </w:r>
      <w:r>
        <w:rPr>
          <w:color w:val="231F20"/>
          <w:w w:val="110"/>
        </w:rPr>
        <w:t>ceiling</w:t>
      </w:r>
      <w:r>
        <w:rPr>
          <w:color w:val="231F20"/>
          <w:spacing w:val="-16"/>
          <w:w w:val="110"/>
        </w:rPr>
        <w:t xml:space="preserve"> </w:t>
      </w:r>
      <w:r>
        <w:rPr>
          <w:color w:val="231F20"/>
          <w:w w:val="110"/>
        </w:rPr>
        <w:t>hypothesis have</w:t>
      </w:r>
      <w:r>
        <w:rPr>
          <w:color w:val="231F20"/>
          <w:spacing w:val="-14"/>
          <w:w w:val="110"/>
        </w:rPr>
        <w:t xml:space="preserve"> </w:t>
      </w:r>
      <w:r>
        <w:rPr>
          <w:color w:val="231F20"/>
          <w:w w:val="110"/>
        </w:rPr>
        <w:t>largely</w:t>
      </w:r>
      <w:r>
        <w:rPr>
          <w:color w:val="231F20"/>
          <w:spacing w:val="-14"/>
          <w:w w:val="110"/>
        </w:rPr>
        <w:t xml:space="preserve"> </w:t>
      </w:r>
      <w:r>
        <w:rPr>
          <w:color w:val="231F20"/>
          <w:w w:val="110"/>
        </w:rPr>
        <w:t>been</w:t>
      </w:r>
      <w:r>
        <w:rPr>
          <w:color w:val="231F20"/>
          <w:spacing w:val="-14"/>
          <w:w w:val="110"/>
        </w:rPr>
        <w:t xml:space="preserve"> </w:t>
      </w:r>
      <w:r>
        <w:rPr>
          <w:color w:val="231F20"/>
          <w:w w:val="110"/>
        </w:rPr>
        <w:t>based</w:t>
      </w:r>
      <w:r>
        <w:rPr>
          <w:color w:val="231F20"/>
          <w:spacing w:val="-14"/>
          <w:w w:val="110"/>
        </w:rPr>
        <w:t xml:space="preserve"> </w:t>
      </w:r>
      <w:r>
        <w:rPr>
          <w:color w:val="231F20"/>
          <w:w w:val="110"/>
        </w:rPr>
        <w:t>on</w:t>
      </w:r>
      <w:r>
        <w:rPr>
          <w:color w:val="231F20"/>
          <w:spacing w:val="-14"/>
          <w:w w:val="110"/>
        </w:rPr>
        <w:t xml:space="preserve"> </w:t>
      </w:r>
      <w:r>
        <w:rPr>
          <w:color w:val="231F20"/>
          <w:w w:val="110"/>
        </w:rPr>
        <w:t>statistical</w:t>
      </w:r>
      <w:r>
        <w:rPr>
          <w:color w:val="231F20"/>
          <w:spacing w:val="-14"/>
          <w:w w:val="110"/>
        </w:rPr>
        <w:t xml:space="preserve"> </w:t>
      </w:r>
      <w:r>
        <w:rPr>
          <w:color w:val="231F20"/>
          <w:w w:val="110"/>
        </w:rPr>
        <w:t>analysis</w:t>
      </w:r>
      <w:r>
        <w:rPr>
          <w:color w:val="231F20"/>
          <w:spacing w:val="-14"/>
          <w:w w:val="110"/>
        </w:rPr>
        <w:t xml:space="preserve"> </w:t>
      </w:r>
      <w:r>
        <w:rPr>
          <w:color w:val="231F20"/>
          <w:w w:val="110"/>
        </w:rPr>
        <w:t>of</w:t>
      </w:r>
      <w:r>
        <w:rPr>
          <w:color w:val="231F20"/>
          <w:spacing w:val="-14"/>
          <w:w w:val="110"/>
        </w:rPr>
        <w:t xml:space="preserve"> </w:t>
      </w:r>
      <w:r>
        <w:rPr>
          <w:color w:val="231F20"/>
          <w:w w:val="110"/>
        </w:rPr>
        <w:t>promotion,</w:t>
      </w:r>
      <w:r>
        <w:rPr>
          <w:color w:val="231F20"/>
          <w:spacing w:val="-22"/>
          <w:w w:val="110"/>
        </w:rPr>
        <w:t xml:space="preserve"> </w:t>
      </w:r>
      <w:r>
        <w:rPr>
          <w:color w:val="231F20"/>
          <w:w w:val="110"/>
        </w:rPr>
        <w:t>or</w:t>
      </w:r>
      <w:r>
        <w:rPr>
          <w:color w:val="231F20"/>
          <w:spacing w:val="-14"/>
          <w:w w:val="110"/>
        </w:rPr>
        <w:t xml:space="preserve"> </w:t>
      </w:r>
      <w:r>
        <w:rPr>
          <w:color w:val="231F20"/>
          <w:w w:val="110"/>
        </w:rPr>
        <w:t>focused</w:t>
      </w:r>
      <w:r>
        <w:rPr>
          <w:color w:val="231F20"/>
          <w:spacing w:val="-14"/>
          <w:w w:val="110"/>
        </w:rPr>
        <w:t xml:space="preserve"> </w:t>
      </w:r>
      <w:r>
        <w:rPr>
          <w:color w:val="231F20"/>
          <w:w w:val="110"/>
        </w:rPr>
        <w:t>solely on</w:t>
      </w:r>
      <w:r>
        <w:rPr>
          <w:color w:val="231F20"/>
          <w:spacing w:val="-14"/>
          <w:w w:val="110"/>
        </w:rPr>
        <w:t xml:space="preserve"> </w:t>
      </w:r>
      <w:r>
        <w:rPr>
          <w:color w:val="231F20"/>
          <w:w w:val="110"/>
        </w:rPr>
        <w:t>the</w:t>
      </w:r>
      <w:r>
        <w:rPr>
          <w:color w:val="231F20"/>
          <w:spacing w:val="-14"/>
          <w:w w:val="110"/>
        </w:rPr>
        <w:t xml:space="preserve"> </w:t>
      </w:r>
      <w:r>
        <w:rPr>
          <w:color w:val="231F20"/>
          <w:w w:val="110"/>
        </w:rPr>
        <w:t>relationship</w:t>
      </w:r>
      <w:r>
        <w:rPr>
          <w:color w:val="231F20"/>
          <w:spacing w:val="-14"/>
          <w:w w:val="110"/>
        </w:rPr>
        <w:t xml:space="preserve"> </w:t>
      </w:r>
      <w:r>
        <w:rPr>
          <w:color w:val="231F20"/>
          <w:w w:val="110"/>
        </w:rPr>
        <w:t>between</w:t>
      </w:r>
      <w:r>
        <w:rPr>
          <w:color w:val="231F20"/>
          <w:spacing w:val="-14"/>
          <w:w w:val="110"/>
        </w:rPr>
        <w:t xml:space="preserve"> </w:t>
      </w:r>
      <w:r>
        <w:rPr>
          <w:color w:val="231F20"/>
          <w:w w:val="110"/>
        </w:rPr>
        <w:t>applications</w:t>
      </w:r>
      <w:r>
        <w:rPr>
          <w:color w:val="231F20"/>
          <w:spacing w:val="-14"/>
          <w:w w:val="110"/>
        </w:rPr>
        <w:t xml:space="preserve"> </w:t>
      </w:r>
      <w:r>
        <w:rPr>
          <w:color w:val="231F20"/>
          <w:w w:val="110"/>
        </w:rPr>
        <w:t>and</w:t>
      </w:r>
      <w:r>
        <w:rPr>
          <w:color w:val="231F20"/>
          <w:spacing w:val="-14"/>
          <w:w w:val="110"/>
        </w:rPr>
        <w:t xml:space="preserve"> </w:t>
      </w:r>
      <w:r>
        <w:rPr>
          <w:color w:val="231F20"/>
          <w:w w:val="110"/>
        </w:rPr>
        <w:t>appointments.</w:t>
      </w:r>
      <w:r>
        <w:rPr>
          <w:color w:val="231F20"/>
          <w:spacing w:val="-34"/>
          <w:w w:val="110"/>
        </w:rPr>
        <w:t xml:space="preserve"> </w:t>
      </w:r>
      <w:r>
        <w:rPr>
          <w:color w:val="231F20"/>
          <w:w w:val="110"/>
        </w:rPr>
        <w:t>These</w:t>
      </w:r>
      <w:r>
        <w:rPr>
          <w:color w:val="231F20"/>
          <w:spacing w:val="-14"/>
          <w:w w:val="110"/>
        </w:rPr>
        <w:t xml:space="preserve"> </w:t>
      </w:r>
      <w:r>
        <w:rPr>
          <w:color w:val="231F20"/>
          <w:w w:val="110"/>
        </w:rPr>
        <w:t>approaches do not provide insight into processes which occur prior to application and which</w:t>
      </w:r>
      <w:r>
        <w:rPr>
          <w:color w:val="231F20"/>
          <w:spacing w:val="-15"/>
          <w:w w:val="110"/>
        </w:rPr>
        <w:t xml:space="preserve"> </w:t>
      </w:r>
      <w:r>
        <w:rPr>
          <w:color w:val="231F20"/>
          <w:w w:val="110"/>
        </w:rPr>
        <w:t>may</w:t>
      </w:r>
      <w:r>
        <w:rPr>
          <w:color w:val="231F20"/>
          <w:spacing w:val="-15"/>
          <w:w w:val="110"/>
        </w:rPr>
        <w:t xml:space="preserve"> </w:t>
      </w:r>
      <w:r>
        <w:rPr>
          <w:color w:val="231F20"/>
          <w:w w:val="110"/>
        </w:rPr>
        <w:t>discriminate</w:t>
      </w:r>
      <w:r>
        <w:rPr>
          <w:color w:val="231F20"/>
          <w:spacing w:val="-15"/>
          <w:w w:val="110"/>
        </w:rPr>
        <w:t xml:space="preserve"> </w:t>
      </w:r>
      <w:r>
        <w:rPr>
          <w:color w:val="231F20"/>
          <w:w w:val="110"/>
        </w:rPr>
        <w:t>against</w:t>
      </w:r>
      <w:r>
        <w:rPr>
          <w:color w:val="231F20"/>
          <w:spacing w:val="-15"/>
          <w:w w:val="110"/>
        </w:rPr>
        <w:t xml:space="preserve"> </w:t>
      </w:r>
      <w:r>
        <w:rPr>
          <w:color w:val="231F20"/>
          <w:w w:val="110"/>
        </w:rPr>
        <w:t>women</w:t>
      </w:r>
      <w:r>
        <w:rPr>
          <w:color w:val="231F20"/>
          <w:spacing w:val="-15"/>
          <w:w w:val="110"/>
        </w:rPr>
        <w:t xml:space="preserve"> </w:t>
      </w:r>
      <w:r>
        <w:rPr>
          <w:color w:val="231F20"/>
          <w:w w:val="110"/>
        </w:rPr>
        <w:t>and</w:t>
      </w:r>
      <w:r>
        <w:rPr>
          <w:color w:val="231F20"/>
          <w:spacing w:val="-15"/>
          <w:w w:val="110"/>
        </w:rPr>
        <w:t xml:space="preserve"> </w:t>
      </w:r>
      <w:r>
        <w:rPr>
          <w:color w:val="231F20"/>
          <w:w w:val="110"/>
        </w:rPr>
        <w:t>be</w:t>
      </w:r>
      <w:r>
        <w:rPr>
          <w:color w:val="231F20"/>
          <w:spacing w:val="-15"/>
          <w:w w:val="110"/>
        </w:rPr>
        <w:t xml:space="preserve"> </w:t>
      </w:r>
      <w:r>
        <w:rPr>
          <w:color w:val="231F20"/>
          <w:w w:val="110"/>
        </w:rPr>
        <w:t>decisive</w:t>
      </w:r>
      <w:r>
        <w:rPr>
          <w:color w:val="231F20"/>
          <w:spacing w:val="-15"/>
          <w:w w:val="110"/>
        </w:rPr>
        <w:t xml:space="preserve"> </w:t>
      </w:r>
      <w:r>
        <w:rPr>
          <w:color w:val="231F20"/>
          <w:w w:val="110"/>
        </w:rPr>
        <w:t>in</w:t>
      </w:r>
      <w:r>
        <w:rPr>
          <w:color w:val="231F20"/>
          <w:spacing w:val="-15"/>
          <w:w w:val="110"/>
        </w:rPr>
        <w:t xml:space="preserve"> </w:t>
      </w:r>
      <w:r>
        <w:rPr>
          <w:color w:val="231F20"/>
          <w:w w:val="110"/>
        </w:rPr>
        <w:t>who</w:t>
      </w:r>
      <w:r>
        <w:rPr>
          <w:color w:val="231F20"/>
          <w:spacing w:val="-15"/>
          <w:w w:val="110"/>
        </w:rPr>
        <w:t xml:space="preserve"> </w:t>
      </w:r>
      <w:r>
        <w:rPr>
          <w:color w:val="231F20"/>
          <w:w w:val="110"/>
        </w:rPr>
        <w:t>applies</w:t>
      </w:r>
      <w:r>
        <w:rPr>
          <w:color w:val="231F20"/>
          <w:spacing w:val="-15"/>
          <w:w w:val="110"/>
        </w:rPr>
        <w:t xml:space="preserve"> </w:t>
      </w:r>
      <w:r>
        <w:rPr>
          <w:color w:val="231F20"/>
          <w:w w:val="110"/>
        </w:rPr>
        <w:t>for</w:t>
      </w:r>
      <w:r>
        <w:rPr>
          <w:color w:val="231F20"/>
          <w:spacing w:val="-15"/>
          <w:w w:val="110"/>
        </w:rPr>
        <w:t xml:space="preserve"> </w:t>
      </w:r>
      <w:r>
        <w:rPr>
          <w:color w:val="231F20"/>
          <w:w w:val="110"/>
        </w:rPr>
        <w:t>the posts.</w:t>
      </w:r>
      <w:r>
        <w:rPr>
          <w:color w:val="231F20"/>
          <w:spacing w:val="-16"/>
          <w:w w:val="110"/>
        </w:rPr>
        <w:t xml:space="preserve"> </w:t>
      </w:r>
      <w:r>
        <w:rPr>
          <w:color w:val="231F20"/>
          <w:w w:val="110"/>
        </w:rPr>
        <w:t>Nor</w:t>
      </w:r>
      <w:r>
        <w:rPr>
          <w:color w:val="231F20"/>
          <w:spacing w:val="-7"/>
          <w:w w:val="110"/>
        </w:rPr>
        <w:t xml:space="preserve"> </w:t>
      </w:r>
      <w:r>
        <w:rPr>
          <w:color w:val="231F20"/>
          <w:w w:val="110"/>
        </w:rPr>
        <w:t>do</w:t>
      </w:r>
      <w:r>
        <w:rPr>
          <w:color w:val="231F20"/>
          <w:spacing w:val="-7"/>
          <w:w w:val="110"/>
        </w:rPr>
        <w:t xml:space="preserve"> </w:t>
      </w:r>
      <w:r>
        <w:rPr>
          <w:color w:val="231F20"/>
          <w:w w:val="110"/>
        </w:rPr>
        <w:t>previous</w:t>
      </w:r>
      <w:r>
        <w:rPr>
          <w:color w:val="231F20"/>
          <w:spacing w:val="-7"/>
          <w:w w:val="110"/>
        </w:rPr>
        <w:t xml:space="preserve"> </w:t>
      </w:r>
      <w:r>
        <w:rPr>
          <w:color w:val="231F20"/>
          <w:w w:val="110"/>
        </w:rPr>
        <w:t>studies</w:t>
      </w:r>
      <w:r>
        <w:rPr>
          <w:color w:val="231F20"/>
          <w:spacing w:val="-7"/>
          <w:w w:val="110"/>
        </w:rPr>
        <w:t xml:space="preserve"> </w:t>
      </w:r>
      <w:r>
        <w:rPr>
          <w:color w:val="231F20"/>
          <w:w w:val="110"/>
        </w:rPr>
        <w:t>thoroughly</w:t>
      </w:r>
      <w:r>
        <w:rPr>
          <w:color w:val="231F20"/>
          <w:spacing w:val="-7"/>
          <w:w w:val="110"/>
        </w:rPr>
        <w:t xml:space="preserve"> </w:t>
      </w:r>
      <w:r>
        <w:rPr>
          <w:color w:val="231F20"/>
          <w:w w:val="110"/>
        </w:rPr>
        <w:t>research</w:t>
      </w:r>
      <w:r>
        <w:rPr>
          <w:color w:val="231F20"/>
          <w:spacing w:val="-7"/>
          <w:w w:val="110"/>
        </w:rPr>
        <w:t xml:space="preserve"> </w:t>
      </w:r>
      <w:r>
        <w:rPr>
          <w:color w:val="231F20"/>
          <w:w w:val="110"/>
        </w:rPr>
        <w:t>gender</w:t>
      </w:r>
      <w:r>
        <w:rPr>
          <w:color w:val="231F20"/>
          <w:spacing w:val="-7"/>
          <w:w w:val="110"/>
        </w:rPr>
        <w:t xml:space="preserve"> </w:t>
      </w:r>
      <w:r>
        <w:rPr>
          <w:color w:val="231F20"/>
          <w:w w:val="110"/>
        </w:rPr>
        <w:t>differences</w:t>
      </w:r>
      <w:r>
        <w:rPr>
          <w:color w:val="231F20"/>
          <w:spacing w:val="-7"/>
          <w:w w:val="110"/>
        </w:rPr>
        <w:t xml:space="preserve"> </w:t>
      </w:r>
      <w:r>
        <w:rPr>
          <w:color w:val="231F20"/>
          <w:w w:val="110"/>
        </w:rPr>
        <w:t>in</w:t>
      </w:r>
      <w:r>
        <w:rPr>
          <w:color w:val="231F20"/>
          <w:spacing w:val="-7"/>
          <w:w w:val="110"/>
        </w:rPr>
        <w:t xml:space="preserve"> </w:t>
      </w:r>
      <w:r>
        <w:rPr>
          <w:color w:val="231F20"/>
          <w:w w:val="110"/>
        </w:rPr>
        <w:t>pat- terns</w:t>
      </w:r>
      <w:r>
        <w:rPr>
          <w:color w:val="231F20"/>
          <w:spacing w:val="-24"/>
          <w:w w:val="110"/>
        </w:rPr>
        <w:t xml:space="preserve"> </w:t>
      </w:r>
      <w:r>
        <w:rPr>
          <w:color w:val="231F20"/>
          <w:w w:val="110"/>
        </w:rPr>
        <w:t>of</w:t>
      </w:r>
      <w:r>
        <w:rPr>
          <w:color w:val="231F20"/>
          <w:spacing w:val="-24"/>
          <w:w w:val="110"/>
        </w:rPr>
        <w:t xml:space="preserve"> </w:t>
      </w:r>
      <w:r>
        <w:rPr>
          <w:color w:val="231F20"/>
          <w:w w:val="110"/>
        </w:rPr>
        <w:t>job</w:t>
      </w:r>
      <w:r>
        <w:rPr>
          <w:color w:val="231F20"/>
          <w:spacing w:val="-24"/>
          <w:w w:val="110"/>
        </w:rPr>
        <w:t xml:space="preserve"> </w:t>
      </w:r>
      <w:r>
        <w:rPr>
          <w:color w:val="231F20"/>
          <w:w w:val="110"/>
        </w:rPr>
        <w:t>applications,</w:t>
      </w:r>
      <w:r>
        <w:rPr>
          <w:color w:val="231F20"/>
          <w:spacing w:val="-32"/>
          <w:w w:val="110"/>
        </w:rPr>
        <w:t xml:space="preserve"> </w:t>
      </w:r>
      <w:r>
        <w:rPr>
          <w:color w:val="231F20"/>
          <w:w w:val="110"/>
        </w:rPr>
        <w:t>motivation</w:t>
      </w:r>
      <w:r>
        <w:rPr>
          <w:color w:val="231F20"/>
          <w:spacing w:val="-24"/>
          <w:w w:val="110"/>
        </w:rPr>
        <w:t xml:space="preserve"> </w:t>
      </w:r>
      <w:r>
        <w:rPr>
          <w:color w:val="231F20"/>
          <w:w w:val="110"/>
        </w:rPr>
        <w:t>and</w:t>
      </w:r>
      <w:r>
        <w:rPr>
          <w:color w:val="231F20"/>
          <w:spacing w:val="-24"/>
          <w:w w:val="110"/>
        </w:rPr>
        <w:t xml:space="preserve"> </w:t>
      </w:r>
      <w:r>
        <w:rPr>
          <w:color w:val="231F20"/>
          <w:w w:val="110"/>
        </w:rPr>
        <w:t>interests.</w:t>
      </w:r>
      <w:r>
        <w:rPr>
          <w:color w:val="231F20"/>
          <w:spacing w:val="-40"/>
          <w:w w:val="110"/>
        </w:rPr>
        <w:t xml:space="preserve"> </w:t>
      </w:r>
      <w:r>
        <w:rPr>
          <w:color w:val="231F20"/>
          <w:spacing w:val="-3"/>
          <w:w w:val="110"/>
        </w:rPr>
        <w:t>The</w:t>
      </w:r>
      <w:r>
        <w:rPr>
          <w:color w:val="231F20"/>
          <w:spacing w:val="-24"/>
          <w:w w:val="110"/>
        </w:rPr>
        <w:t xml:space="preserve"> </w:t>
      </w:r>
      <w:r>
        <w:rPr>
          <w:color w:val="231F20"/>
          <w:w w:val="110"/>
        </w:rPr>
        <w:t>following</w:t>
      </w:r>
      <w:r>
        <w:rPr>
          <w:color w:val="231F20"/>
          <w:spacing w:val="-24"/>
          <w:w w:val="110"/>
        </w:rPr>
        <w:t xml:space="preserve"> </w:t>
      </w:r>
      <w:r>
        <w:rPr>
          <w:color w:val="231F20"/>
          <w:w w:val="110"/>
        </w:rPr>
        <w:t>study</w:t>
      </w:r>
      <w:r>
        <w:rPr>
          <w:color w:val="231F20"/>
          <w:spacing w:val="-24"/>
          <w:w w:val="110"/>
        </w:rPr>
        <w:t xml:space="preserve"> </w:t>
      </w:r>
      <w:r>
        <w:rPr>
          <w:color w:val="231F20"/>
          <w:w w:val="110"/>
        </w:rPr>
        <w:t>seeks</w:t>
      </w:r>
      <w:r>
        <w:rPr>
          <w:color w:val="231F20"/>
          <w:spacing w:val="-24"/>
          <w:w w:val="110"/>
        </w:rPr>
        <w:t xml:space="preserve"> </w:t>
      </w:r>
      <w:r>
        <w:rPr>
          <w:color w:val="231F20"/>
          <w:w w:val="110"/>
        </w:rPr>
        <w:t>to fill</w:t>
      </w:r>
      <w:r>
        <w:rPr>
          <w:color w:val="231F20"/>
          <w:spacing w:val="-25"/>
          <w:w w:val="110"/>
        </w:rPr>
        <w:t xml:space="preserve"> </w:t>
      </w:r>
      <w:r>
        <w:rPr>
          <w:color w:val="231F20"/>
          <w:w w:val="110"/>
        </w:rPr>
        <w:t>this</w:t>
      </w:r>
      <w:r>
        <w:rPr>
          <w:color w:val="231F20"/>
          <w:spacing w:val="-25"/>
          <w:w w:val="110"/>
        </w:rPr>
        <w:t xml:space="preserve"> </w:t>
      </w:r>
      <w:r>
        <w:rPr>
          <w:color w:val="231F20"/>
          <w:w w:val="110"/>
        </w:rPr>
        <w:t>knowledge</w:t>
      </w:r>
      <w:r>
        <w:rPr>
          <w:color w:val="231F20"/>
          <w:spacing w:val="-25"/>
          <w:w w:val="110"/>
        </w:rPr>
        <w:t xml:space="preserve"> </w:t>
      </w:r>
      <w:r>
        <w:rPr>
          <w:color w:val="231F20"/>
          <w:w w:val="110"/>
        </w:rPr>
        <w:t>gap.</w:t>
      </w:r>
    </w:p>
    <w:p w:rsidR="00B343CB" w:rsidRDefault="00B343CB">
      <w:pPr>
        <w:pStyle w:val="BodyText"/>
      </w:pPr>
    </w:p>
    <w:p w:rsidR="00B343CB" w:rsidRDefault="00B343CB">
      <w:pPr>
        <w:pStyle w:val="BodyText"/>
        <w:spacing w:before="2"/>
        <w:rPr>
          <w:sz w:val="25"/>
        </w:rPr>
      </w:pPr>
    </w:p>
    <w:p w:rsidR="00B343CB" w:rsidRDefault="00544B36">
      <w:pPr>
        <w:pStyle w:val="Heading1"/>
      </w:pPr>
      <w:r>
        <w:rPr>
          <w:color w:val="231F20"/>
          <w:w w:val="105"/>
        </w:rPr>
        <w:t>Explanations for the low proportion of female managers</w:t>
      </w:r>
    </w:p>
    <w:p w:rsidR="00B343CB" w:rsidRDefault="00B343CB">
      <w:pPr>
        <w:pStyle w:val="BodyText"/>
        <w:spacing w:before="1"/>
        <w:rPr>
          <w:b/>
          <w:sz w:val="25"/>
        </w:rPr>
      </w:pPr>
    </w:p>
    <w:p w:rsidR="00B343CB" w:rsidRDefault="00544B36">
      <w:pPr>
        <w:pStyle w:val="BodyText"/>
        <w:spacing w:line="271" w:lineRule="auto"/>
        <w:ind w:left="108" w:right="110"/>
        <w:jc w:val="both"/>
      </w:pPr>
      <w:r>
        <w:rPr>
          <w:color w:val="231F20"/>
          <w:spacing w:val="-3"/>
          <w:w w:val="110"/>
        </w:rPr>
        <w:t>The</w:t>
      </w:r>
      <w:r>
        <w:rPr>
          <w:color w:val="231F20"/>
          <w:spacing w:val="-19"/>
          <w:w w:val="110"/>
        </w:rPr>
        <w:t xml:space="preserve"> </w:t>
      </w:r>
      <w:r>
        <w:rPr>
          <w:color w:val="231F20"/>
          <w:w w:val="110"/>
        </w:rPr>
        <w:t>scarcity</w:t>
      </w:r>
      <w:r>
        <w:rPr>
          <w:color w:val="231F20"/>
          <w:spacing w:val="-19"/>
          <w:w w:val="110"/>
        </w:rPr>
        <w:t xml:space="preserve"> </w:t>
      </w:r>
      <w:r>
        <w:rPr>
          <w:color w:val="231F20"/>
          <w:w w:val="110"/>
        </w:rPr>
        <w:t>of</w:t>
      </w:r>
      <w:r>
        <w:rPr>
          <w:color w:val="231F20"/>
          <w:spacing w:val="-19"/>
          <w:w w:val="110"/>
        </w:rPr>
        <w:t xml:space="preserve"> </w:t>
      </w:r>
      <w:r>
        <w:rPr>
          <w:color w:val="231F20"/>
          <w:w w:val="110"/>
        </w:rPr>
        <w:t>women</w:t>
      </w:r>
      <w:r>
        <w:rPr>
          <w:color w:val="231F20"/>
          <w:spacing w:val="-19"/>
          <w:w w:val="110"/>
        </w:rPr>
        <w:t xml:space="preserve"> </w:t>
      </w:r>
      <w:r>
        <w:rPr>
          <w:color w:val="231F20"/>
          <w:w w:val="110"/>
        </w:rPr>
        <w:t>in</w:t>
      </w:r>
      <w:r>
        <w:rPr>
          <w:color w:val="231F20"/>
          <w:spacing w:val="-19"/>
          <w:w w:val="110"/>
        </w:rPr>
        <w:t xml:space="preserve"> </w:t>
      </w:r>
      <w:r>
        <w:rPr>
          <w:color w:val="231F20"/>
          <w:w w:val="110"/>
        </w:rPr>
        <w:t>management</w:t>
      </w:r>
      <w:r>
        <w:rPr>
          <w:color w:val="231F20"/>
          <w:spacing w:val="-19"/>
          <w:w w:val="110"/>
        </w:rPr>
        <w:t xml:space="preserve"> </w:t>
      </w:r>
      <w:r>
        <w:rPr>
          <w:color w:val="231F20"/>
          <w:w w:val="110"/>
        </w:rPr>
        <w:t>positions</w:t>
      </w:r>
      <w:r>
        <w:rPr>
          <w:color w:val="231F20"/>
          <w:spacing w:val="-19"/>
          <w:w w:val="110"/>
        </w:rPr>
        <w:t xml:space="preserve"> </w:t>
      </w:r>
      <w:r>
        <w:rPr>
          <w:color w:val="231F20"/>
          <w:w w:val="110"/>
        </w:rPr>
        <w:t>in</w:t>
      </w:r>
      <w:r>
        <w:rPr>
          <w:color w:val="231F20"/>
          <w:spacing w:val="-19"/>
          <w:w w:val="110"/>
        </w:rPr>
        <w:t xml:space="preserve"> </w:t>
      </w:r>
      <w:r>
        <w:rPr>
          <w:color w:val="231F20"/>
          <w:w w:val="110"/>
        </w:rPr>
        <w:t>society</w:t>
      </w:r>
      <w:r>
        <w:rPr>
          <w:color w:val="231F20"/>
          <w:spacing w:val="-19"/>
          <w:w w:val="110"/>
        </w:rPr>
        <w:t xml:space="preserve"> </w:t>
      </w:r>
      <w:r>
        <w:rPr>
          <w:color w:val="231F20"/>
          <w:w w:val="110"/>
        </w:rPr>
        <w:t>has</w:t>
      </w:r>
      <w:r>
        <w:rPr>
          <w:color w:val="231F20"/>
          <w:spacing w:val="-19"/>
          <w:w w:val="110"/>
        </w:rPr>
        <w:t xml:space="preserve"> </w:t>
      </w:r>
      <w:r>
        <w:rPr>
          <w:color w:val="231F20"/>
          <w:w w:val="110"/>
        </w:rPr>
        <w:t>been</w:t>
      </w:r>
      <w:r>
        <w:rPr>
          <w:color w:val="231F20"/>
          <w:spacing w:val="-19"/>
          <w:w w:val="110"/>
        </w:rPr>
        <w:t xml:space="preserve"> </w:t>
      </w:r>
      <w:r>
        <w:rPr>
          <w:color w:val="231F20"/>
          <w:w w:val="110"/>
        </w:rPr>
        <w:t xml:space="preserve">explained in various </w:t>
      </w:r>
      <w:r>
        <w:rPr>
          <w:color w:val="231F20"/>
          <w:spacing w:val="-3"/>
          <w:w w:val="110"/>
        </w:rPr>
        <w:t xml:space="preserve">ways. </w:t>
      </w:r>
      <w:r>
        <w:rPr>
          <w:color w:val="231F20"/>
          <w:w w:val="110"/>
        </w:rPr>
        <w:t>It is possible to distinguish between several main types of explanations (see Alvesson and Billing 1997: 137; Petersen 2002: 445). Our point of departure is to distinguish between explanations which consider the scarcity</w:t>
      </w:r>
      <w:r>
        <w:rPr>
          <w:color w:val="231F20"/>
          <w:spacing w:val="-13"/>
          <w:w w:val="110"/>
        </w:rPr>
        <w:t xml:space="preserve"> </w:t>
      </w:r>
      <w:r>
        <w:rPr>
          <w:color w:val="231F20"/>
          <w:w w:val="110"/>
        </w:rPr>
        <w:t>of</w:t>
      </w:r>
      <w:r>
        <w:rPr>
          <w:color w:val="231F20"/>
          <w:spacing w:val="-13"/>
          <w:w w:val="110"/>
        </w:rPr>
        <w:t xml:space="preserve"> </w:t>
      </w:r>
      <w:r>
        <w:rPr>
          <w:color w:val="231F20"/>
          <w:w w:val="110"/>
        </w:rPr>
        <w:t>female</w:t>
      </w:r>
      <w:r>
        <w:rPr>
          <w:color w:val="231F20"/>
          <w:spacing w:val="-13"/>
          <w:w w:val="110"/>
        </w:rPr>
        <w:t xml:space="preserve"> </w:t>
      </w:r>
      <w:r>
        <w:rPr>
          <w:color w:val="231F20"/>
          <w:w w:val="110"/>
        </w:rPr>
        <w:t>managers</w:t>
      </w:r>
      <w:r>
        <w:rPr>
          <w:color w:val="231F20"/>
          <w:spacing w:val="-13"/>
          <w:w w:val="110"/>
        </w:rPr>
        <w:t xml:space="preserve"> </w:t>
      </w:r>
      <w:r>
        <w:rPr>
          <w:color w:val="231F20"/>
          <w:w w:val="110"/>
        </w:rPr>
        <w:t>resulting</w:t>
      </w:r>
      <w:r>
        <w:rPr>
          <w:color w:val="231F20"/>
          <w:spacing w:val="-13"/>
          <w:w w:val="110"/>
        </w:rPr>
        <w:t xml:space="preserve"> </w:t>
      </w:r>
      <w:r>
        <w:rPr>
          <w:color w:val="231F20"/>
          <w:w w:val="110"/>
        </w:rPr>
        <w:t>from</w:t>
      </w:r>
      <w:r>
        <w:rPr>
          <w:color w:val="231F20"/>
          <w:spacing w:val="-13"/>
          <w:w w:val="110"/>
        </w:rPr>
        <w:t xml:space="preserve"> </w:t>
      </w:r>
      <w:r>
        <w:rPr>
          <w:color w:val="231F20"/>
          <w:w w:val="110"/>
        </w:rPr>
        <w:t>differential</w:t>
      </w:r>
      <w:r>
        <w:rPr>
          <w:color w:val="231F20"/>
          <w:spacing w:val="-13"/>
          <w:w w:val="110"/>
        </w:rPr>
        <w:t xml:space="preserve"> </w:t>
      </w:r>
      <w:r>
        <w:rPr>
          <w:color w:val="231F20"/>
          <w:w w:val="110"/>
        </w:rPr>
        <w:t>treatment</w:t>
      </w:r>
      <w:r>
        <w:rPr>
          <w:color w:val="231F20"/>
          <w:spacing w:val="-13"/>
          <w:w w:val="110"/>
        </w:rPr>
        <w:t xml:space="preserve"> </w:t>
      </w:r>
      <w:r>
        <w:rPr>
          <w:color w:val="231F20"/>
          <w:w w:val="110"/>
        </w:rPr>
        <w:t>in</w:t>
      </w:r>
      <w:r>
        <w:rPr>
          <w:color w:val="231F20"/>
          <w:spacing w:val="-13"/>
          <w:w w:val="110"/>
        </w:rPr>
        <w:t xml:space="preserve"> </w:t>
      </w:r>
      <w:r>
        <w:rPr>
          <w:color w:val="231F20"/>
          <w:w w:val="110"/>
        </w:rPr>
        <w:t>the</w:t>
      </w:r>
      <w:r>
        <w:rPr>
          <w:color w:val="231F20"/>
          <w:spacing w:val="-13"/>
          <w:w w:val="110"/>
        </w:rPr>
        <w:t xml:space="preserve"> </w:t>
      </w:r>
      <w:r>
        <w:rPr>
          <w:color w:val="231F20"/>
          <w:w w:val="110"/>
        </w:rPr>
        <w:t>work- place,</w:t>
      </w:r>
      <w:r>
        <w:rPr>
          <w:color w:val="231F20"/>
          <w:spacing w:val="-18"/>
          <w:w w:val="110"/>
        </w:rPr>
        <w:t xml:space="preserve"> </w:t>
      </w:r>
      <w:r>
        <w:rPr>
          <w:color w:val="231F20"/>
          <w:w w:val="110"/>
        </w:rPr>
        <w:t>and</w:t>
      </w:r>
      <w:r>
        <w:rPr>
          <w:color w:val="231F20"/>
          <w:spacing w:val="-9"/>
          <w:w w:val="110"/>
        </w:rPr>
        <w:t xml:space="preserve"> </w:t>
      </w:r>
      <w:r>
        <w:rPr>
          <w:color w:val="231F20"/>
          <w:w w:val="110"/>
        </w:rPr>
        <w:t>those</w:t>
      </w:r>
      <w:r>
        <w:rPr>
          <w:color w:val="231F20"/>
          <w:spacing w:val="-9"/>
          <w:w w:val="110"/>
        </w:rPr>
        <w:t xml:space="preserve"> </w:t>
      </w:r>
      <w:r>
        <w:rPr>
          <w:color w:val="231F20"/>
          <w:w w:val="110"/>
        </w:rPr>
        <w:t>which</w:t>
      </w:r>
      <w:r>
        <w:rPr>
          <w:color w:val="231F20"/>
          <w:spacing w:val="-9"/>
          <w:w w:val="110"/>
        </w:rPr>
        <w:t xml:space="preserve"> </w:t>
      </w:r>
      <w:r>
        <w:rPr>
          <w:color w:val="231F20"/>
          <w:w w:val="110"/>
        </w:rPr>
        <w:t>account</w:t>
      </w:r>
      <w:r>
        <w:rPr>
          <w:color w:val="231F20"/>
          <w:spacing w:val="-9"/>
          <w:w w:val="110"/>
        </w:rPr>
        <w:t xml:space="preserve"> </w:t>
      </w:r>
      <w:r>
        <w:rPr>
          <w:color w:val="231F20"/>
          <w:w w:val="110"/>
        </w:rPr>
        <w:t>for</w:t>
      </w:r>
      <w:r>
        <w:rPr>
          <w:color w:val="231F20"/>
          <w:spacing w:val="-9"/>
          <w:w w:val="110"/>
        </w:rPr>
        <w:t xml:space="preserve"> </w:t>
      </w:r>
      <w:r>
        <w:rPr>
          <w:color w:val="231F20"/>
          <w:w w:val="110"/>
        </w:rPr>
        <w:t>this</w:t>
      </w:r>
      <w:r>
        <w:rPr>
          <w:color w:val="231F20"/>
          <w:spacing w:val="-9"/>
          <w:w w:val="110"/>
        </w:rPr>
        <w:t xml:space="preserve"> </w:t>
      </w:r>
      <w:r>
        <w:rPr>
          <w:color w:val="231F20"/>
          <w:w w:val="110"/>
        </w:rPr>
        <w:t>scarcity</w:t>
      </w:r>
      <w:r>
        <w:rPr>
          <w:color w:val="231F20"/>
          <w:spacing w:val="-9"/>
          <w:w w:val="110"/>
        </w:rPr>
        <w:t xml:space="preserve"> </w:t>
      </w:r>
      <w:r>
        <w:rPr>
          <w:color w:val="231F20"/>
          <w:w w:val="110"/>
        </w:rPr>
        <w:t>by</w:t>
      </w:r>
      <w:r>
        <w:rPr>
          <w:color w:val="231F20"/>
          <w:spacing w:val="-9"/>
          <w:w w:val="110"/>
        </w:rPr>
        <w:t xml:space="preserve"> </w:t>
      </w:r>
      <w:r>
        <w:rPr>
          <w:color w:val="231F20"/>
          <w:w w:val="110"/>
        </w:rPr>
        <w:t>referring</w:t>
      </w:r>
      <w:r>
        <w:rPr>
          <w:color w:val="231F20"/>
          <w:spacing w:val="-9"/>
          <w:w w:val="110"/>
        </w:rPr>
        <w:t xml:space="preserve"> </w:t>
      </w:r>
      <w:r>
        <w:rPr>
          <w:color w:val="231F20"/>
          <w:w w:val="110"/>
        </w:rPr>
        <w:t>to</w:t>
      </w:r>
      <w:r>
        <w:rPr>
          <w:color w:val="231F20"/>
          <w:spacing w:val="-9"/>
          <w:w w:val="110"/>
        </w:rPr>
        <w:t xml:space="preserve"> </w:t>
      </w:r>
      <w:r>
        <w:rPr>
          <w:color w:val="231F20"/>
          <w:w w:val="110"/>
        </w:rPr>
        <w:t>characteristics of</w:t>
      </w:r>
      <w:r>
        <w:rPr>
          <w:color w:val="231F20"/>
          <w:spacing w:val="-8"/>
          <w:w w:val="110"/>
        </w:rPr>
        <w:t xml:space="preserve"> </w:t>
      </w:r>
      <w:r>
        <w:rPr>
          <w:color w:val="231F20"/>
          <w:w w:val="110"/>
        </w:rPr>
        <w:t>the</w:t>
      </w:r>
      <w:r>
        <w:rPr>
          <w:color w:val="231F20"/>
          <w:spacing w:val="-8"/>
          <w:w w:val="110"/>
        </w:rPr>
        <w:t xml:space="preserve"> </w:t>
      </w:r>
      <w:r>
        <w:rPr>
          <w:color w:val="231F20"/>
          <w:w w:val="110"/>
        </w:rPr>
        <w:t>women</w:t>
      </w:r>
      <w:r>
        <w:rPr>
          <w:color w:val="231F20"/>
          <w:spacing w:val="-8"/>
          <w:w w:val="110"/>
        </w:rPr>
        <w:t xml:space="preserve"> </w:t>
      </w:r>
      <w:r>
        <w:rPr>
          <w:color w:val="231F20"/>
          <w:w w:val="110"/>
        </w:rPr>
        <w:t>themselves</w:t>
      </w:r>
      <w:r>
        <w:rPr>
          <w:color w:val="231F20"/>
          <w:spacing w:val="-8"/>
          <w:w w:val="110"/>
        </w:rPr>
        <w:t xml:space="preserve"> </w:t>
      </w:r>
      <w:r>
        <w:rPr>
          <w:color w:val="231F20"/>
          <w:w w:val="110"/>
        </w:rPr>
        <w:t>or</w:t>
      </w:r>
      <w:r>
        <w:rPr>
          <w:color w:val="231F20"/>
          <w:spacing w:val="-8"/>
          <w:w w:val="110"/>
        </w:rPr>
        <w:t xml:space="preserve"> </w:t>
      </w:r>
      <w:r>
        <w:rPr>
          <w:color w:val="231F20"/>
          <w:w w:val="110"/>
        </w:rPr>
        <w:t>their</w:t>
      </w:r>
      <w:r>
        <w:rPr>
          <w:color w:val="231F20"/>
          <w:spacing w:val="-8"/>
          <w:w w:val="110"/>
        </w:rPr>
        <w:t xml:space="preserve"> </w:t>
      </w:r>
      <w:r>
        <w:rPr>
          <w:color w:val="231F20"/>
          <w:w w:val="110"/>
        </w:rPr>
        <w:t>life</w:t>
      </w:r>
      <w:r>
        <w:rPr>
          <w:color w:val="231F20"/>
          <w:spacing w:val="-8"/>
          <w:w w:val="110"/>
        </w:rPr>
        <w:t xml:space="preserve"> </w:t>
      </w:r>
      <w:r>
        <w:rPr>
          <w:color w:val="231F20"/>
          <w:w w:val="110"/>
        </w:rPr>
        <w:t>conditions</w:t>
      </w:r>
      <w:r>
        <w:rPr>
          <w:color w:val="231F20"/>
          <w:spacing w:val="-8"/>
          <w:w w:val="110"/>
        </w:rPr>
        <w:t xml:space="preserve"> </w:t>
      </w:r>
      <w:r>
        <w:rPr>
          <w:color w:val="231F20"/>
          <w:w w:val="110"/>
        </w:rPr>
        <w:t>outside</w:t>
      </w:r>
      <w:r>
        <w:rPr>
          <w:color w:val="231F20"/>
          <w:spacing w:val="-8"/>
          <w:w w:val="110"/>
        </w:rPr>
        <w:t xml:space="preserve"> </w:t>
      </w:r>
      <w:r>
        <w:rPr>
          <w:color w:val="231F20"/>
          <w:w w:val="110"/>
        </w:rPr>
        <w:t>the</w:t>
      </w:r>
      <w:r>
        <w:rPr>
          <w:color w:val="231F20"/>
          <w:spacing w:val="-8"/>
          <w:w w:val="110"/>
        </w:rPr>
        <w:t xml:space="preserve"> </w:t>
      </w:r>
      <w:r>
        <w:rPr>
          <w:color w:val="231F20"/>
          <w:w w:val="110"/>
        </w:rPr>
        <w:t>workplace.</w:t>
      </w:r>
      <w:r>
        <w:rPr>
          <w:color w:val="231F20"/>
          <w:spacing w:val="-17"/>
          <w:w w:val="110"/>
        </w:rPr>
        <w:t xml:space="preserve"> </w:t>
      </w:r>
      <w:r>
        <w:rPr>
          <w:color w:val="231F20"/>
          <w:w w:val="110"/>
        </w:rPr>
        <w:t>Such a</w:t>
      </w:r>
      <w:r>
        <w:rPr>
          <w:color w:val="231F20"/>
          <w:spacing w:val="-20"/>
          <w:w w:val="110"/>
        </w:rPr>
        <w:t xml:space="preserve"> </w:t>
      </w:r>
      <w:r>
        <w:rPr>
          <w:color w:val="231F20"/>
          <w:w w:val="110"/>
        </w:rPr>
        <w:t>distinction</w:t>
      </w:r>
      <w:r>
        <w:rPr>
          <w:color w:val="231F20"/>
          <w:spacing w:val="-20"/>
          <w:w w:val="110"/>
        </w:rPr>
        <w:t xml:space="preserve"> </w:t>
      </w:r>
      <w:r>
        <w:rPr>
          <w:color w:val="231F20"/>
          <w:spacing w:val="-4"/>
          <w:w w:val="110"/>
        </w:rPr>
        <w:t>is,</w:t>
      </w:r>
      <w:r>
        <w:rPr>
          <w:color w:val="231F20"/>
          <w:spacing w:val="-28"/>
          <w:w w:val="110"/>
        </w:rPr>
        <w:t xml:space="preserve"> </w:t>
      </w:r>
      <w:r>
        <w:rPr>
          <w:color w:val="231F20"/>
          <w:w w:val="110"/>
        </w:rPr>
        <w:t>of</w:t>
      </w:r>
      <w:r>
        <w:rPr>
          <w:color w:val="231F20"/>
          <w:spacing w:val="-20"/>
          <w:w w:val="110"/>
        </w:rPr>
        <w:t xml:space="preserve"> </w:t>
      </w:r>
      <w:r>
        <w:rPr>
          <w:color w:val="231F20"/>
          <w:w w:val="110"/>
        </w:rPr>
        <w:t>course,</w:t>
      </w:r>
      <w:r>
        <w:rPr>
          <w:color w:val="231F20"/>
          <w:spacing w:val="-28"/>
          <w:w w:val="110"/>
        </w:rPr>
        <w:t xml:space="preserve"> </w:t>
      </w:r>
      <w:r>
        <w:rPr>
          <w:color w:val="231F20"/>
          <w:w w:val="110"/>
        </w:rPr>
        <w:t>an</w:t>
      </w:r>
      <w:r>
        <w:rPr>
          <w:color w:val="231F20"/>
          <w:spacing w:val="-20"/>
          <w:w w:val="110"/>
        </w:rPr>
        <w:t xml:space="preserve"> </w:t>
      </w:r>
      <w:r>
        <w:rPr>
          <w:color w:val="231F20"/>
          <w:w w:val="110"/>
        </w:rPr>
        <w:t>over</w:t>
      </w:r>
      <w:r>
        <w:rPr>
          <w:color w:val="231F20"/>
          <w:spacing w:val="-20"/>
          <w:w w:val="110"/>
        </w:rPr>
        <w:t xml:space="preserve"> </w:t>
      </w:r>
      <w:r>
        <w:rPr>
          <w:color w:val="231F20"/>
          <w:w w:val="110"/>
        </w:rPr>
        <w:t>simplification.</w:t>
      </w:r>
      <w:r>
        <w:rPr>
          <w:color w:val="231F20"/>
          <w:spacing w:val="-28"/>
          <w:w w:val="110"/>
        </w:rPr>
        <w:t xml:space="preserve"> </w:t>
      </w:r>
      <w:r>
        <w:rPr>
          <w:color w:val="231F20"/>
          <w:w w:val="110"/>
        </w:rPr>
        <w:t>Some</w:t>
      </w:r>
      <w:r>
        <w:rPr>
          <w:color w:val="231F20"/>
          <w:spacing w:val="-20"/>
          <w:w w:val="110"/>
        </w:rPr>
        <w:t xml:space="preserve"> </w:t>
      </w:r>
      <w:r>
        <w:rPr>
          <w:color w:val="231F20"/>
          <w:w w:val="110"/>
        </w:rPr>
        <w:t>explanations</w:t>
      </w:r>
      <w:r>
        <w:rPr>
          <w:color w:val="231F20"/>
          <w:spacing w:val="-20"/>
          <w:w w:val="110"/>
        </w:rPr>
        <w:t xml:space="preserve"> </w:t>
      </w:r>
      <w:r>
        <w:rPr>
          <w:color w:val="231F20"/>
          <w:w w:val="110"/>
        </w:rPr>
        <w:t>argue</w:t>
      </w:r>
      <w:r>
        <w:rPr>
          <w:color w:val="231F20"/>
          <w:spacing w:val="-20"/>
          <w:w w:val="110"/>
        </w:rPr>
        <w:t xml:space="preserve"> </w:t>
      </w:r>
      <w:r>
        <w:rPr>
          <w:color w:val="231F20"/>
          <w:w w:val="110"/>
        </w:rPr>
        <w:t>that</w:t>
      </w:r>
    </w:p>
    <w:p w:rsidR="00B343CB" w:rsidRDefault="00B343CB">
      <w:pPr>
        <w:spacing w:line="271" w:lineRule="auto"/>
        <w:jc w:val="both"/>
        <w:sectPr w:rsidR="00B343CB">
          <w:pgSz w:w="8790" w:h="13210"/>
          <w:pgMar w:top="880" w:right="1020" w:bottom="740" w:left="84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15" w:right="102"/>
        <w:jc w:val="both"/>
      </w:pPr>
      <w:r>
        <w:rPr>
          <w:color w:val="231F20"/>
          <w:w w:val="110"/>
        </w:rPr>
        <w:t>it</w:t>
      </w:r>
      <w:r>
        <w:rPr>
          <w:color w:val="231F20"/>
          <w:spacing w:val="-9"/>
          <w:w w:val="110"/>
        </w:rPr>
        <w:t xml:space="preserve"> </w:t>
      </w:r>
      <w:r>
        <w:rPr>
          <w:color w:val="231F20"/>
          <w:w w:val="110"/>
        </w:rPr>
        <w:t>is</w:t>
      </w:r>
      <w:r>
        <w:rPr>
          <w:color w:val="231F20"/>
          <w:spacing w:val="-9"/>
          <w:w w:val="110"/>
        </w:rPr>
        <w:t xml:space="preserve"> </w:t>
      </w:r>
      <w:r>
        <w:rPr>
          <w:color w:val="231F20"/>
          <w:w w:val="110"/>
        </w:rPr>
        <w:t>the</w:t>
      </w:r>
      <w:r>
        <w:rPr>
          <w:color w:val="231F20"/>
          <w:spacing w:val="-9"/>
          <w:w w:val="110"/>
        </w:rPr>
        <w:t xml:space="preserve"> </w:t>
      </w:r>
      <w:r>
        <w:rPr>
          <w:color w:val="231F20"/>
          <w:w w:val="110"/>
        </w:rPr>
        <w:t>combination</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two</w:t>
      </w:r>
      <w:r>
        <w:rPr>
          <w:color w:val="231F20"/>
          <w:spacing w:val="-9"/>
          <w:w w:val="110"/>
        </w:rPr>
        <w:t xml:space="preserve"> </w:t>
      </w:r>
      <w:r>
        <w:rPr>
          <w:color w:val="231F20"/>
          <w:w w:val="110"/>
        </w:rPr>
        <w:t>which</w:t>
      </w:r>
      <w:r>
        <w:rPr>
          <w:color w:val="231F20"/>
          <w:spacing w:val="-9"/>
          <w:w w:val="110"/>
        </w:rPr>
        <w:t xml:space="preserve"> </w:t>
      </w:r>
      <w:r>
        <w:rPr>
          <w:color w:val="231F20"/>
          <w:w w:val="110"/>
        </w:rPr>
        <w:t>causes</w:t>
      </w:r>
      <w:r>
        <w:rPr>
          <w:color w:val="231F20"/>
          <w:spacing w:val="-9"/>
          <w:w w:val="110"/>
        </w:rPr>
        <w:t xml:space="preserve"> </w:t>
      </w:r>
      <w:r>
        <w:rPr>
          <w:color w:val="231F20"/>
          <w:w w:val="110"/>
        </w:rPr>
        <w:t>them</w:t>
      </w:r>
      <w:r>
        <w:rPr>
          <w:color w:val="231F20"/>
          <w:spacing w:val="-9"/>
          <w:w w:val="110"/>
        </w:rPr>
        <w:t xml:space="preserve"> </w:t>
      </w:r>
      <w:r>
        <w:rPr>
          <w:color w:val="231F20"/>
          <w:w w:val="110"/>
        </w:rPr>
        <w:t>to</w:t>
      </w:r>
      <w:r>
        <w:rPr>
          <w:color w:val="231F20"/>
          <w:spacing w:val="-9"/>
          <w:w w:val="110"/>
        </w:rPr>
        <w:t xml:space="preserve"> </w:t>
      </w:r>
      <w:r>
        <w:rPr>
          <w:color w:val="231F20"/>
          <w:w w:val="110"/>
        </w:rPr>
        <w:t>be</w:t>
      </w:r>
      <w:r>
        <w:rPr>
          <w:color w:val="231F20"/>
          <w:spacing w:val="-9"/>
          <w:w w:val="110"/>
        </w:rPr>
        <w:t xml:space="preserve"> </w:t>
      </w:r>
      <w:r>
        <w:rPr>
          <w:color w:val="231F20"/>
          <w:w w:val="110"/>
        </w:rPr>
        <w:t>under-represented</w:t>
      </w:r>
      <w:r>
        <w:rPr>
          <w:color w:val="231F20"/>
          <w:spacing w:val="-9"/>
          <w:w w:val="110"/>
        </w:rPr>
        <w:t xml:space="preserve"> </w:t>
      </w:r>
      <w:r>
        <w:rPr>
          <w:color w:val="231F20"/>
          <w:w w:val="110"/>
        </w:rPr>
        <w:t xml:space="preserve">at managerial level. </w:t>
      </w:r>
      <w:r>
        <w:rPr>
          <w:color w:val="231F20"/>
          <w:spacing w:val="-3"/>
          <w:w w:val="110"/>
        </w:rPr>
        <w:t xml:space="preserve">The </w:t>
      </w:r>
      <w:r>
        <w:rPr>
          <w:color w:val="231F20"/>
          <w:w w:val="110"/>
        </w:rPr>
        <w:t>approach presented here does not represent a divide between individual and structural explanations. Differential treatment in working</w:t>
      </w:r>
      <w:r>
        <w:rPr>
          <w:color w:val="231F20"/>
          <w:spacing w:val="-19"/>
          <w:w w:val="110"/>
        </w:rPr>
        <w:t xml:space="preserve"> </w:t>
      </w:r>
      <w:r>
        <w:rPr>
          <w:color w:val="231F20"/>
          <w:w w:val="110"/>
        </w:rPr>
        <w:t>life</w:t>
      </w:r>
      <w:r>
        <w:rPr>
          <w:color w:val="231F20"/>
          <w:spacing w:val="-19"/>
          <w:w w:val="110"/>
        </w:rPr>
        <w:t xml:space="preserve"> </w:t>
      </w:r>
      <w:r>
        <w:rPr>
          <w:color w:val="231F20"/>
          <w:w w:val="110"/>
        </w:rPr>
        <w:t>results</w:t>
      </w:r>
      <w:r>
        <w:rPr>
          <w:color w:val="231F20"/>
          <w:spacing w:val="-19"/>
          <w:w w:val="110"/>
        </w:rPr>
        <w:t xml:space="preserve"> </w:t>
      </w:r>
      <w:r>
        <w:rPr>
          <w:color w:val="231F20"/>
          <w:w w:val="110"/>
        </w:rPr>
        <w:t>from</w:t>
      </w:r>
      <w:r>
        <w:rPr>
          <w:color w:val="231F20"/>
          <w:spacing w:val="-19"/>
          <w:w w:val="110"/>
        </w:rPr>
        <w:t xml:space="preserve"> </w:t>
      </w:r>
      <w:r>
        <w:rPr>
          <w:color w:val="231F20"/>
          <w:w w:val="110"/>
        </w:rPr>
        <w:t>both</w:t>
      </w:r>
      <w:r>
        <w:rPr>
          <w:color w:val="231F20"/>
          <w:spacing w:val="-19"/>
          <w:w w:val="110"/>
        </w:rPr>
        <w:t xml:space="preserve"> </w:t>
      </w:r>
      <w:r>
        <w:rPr>
          <w:color w:val="231F20"/>
          <w:w w:val="110"/>
        </w:rPr>
        <w:t>employers’</w:t>
      </w:r>
      <w:r>
        <w:rPr>
          <w:color w:val="231F20"/>
          <w:spacing w:val="-19"/>
          <w:w w:val="110"/>
        </w:rPr>
        <w:t xml:space="preserve"> </w:t>
      </w:r>
      <w:r>
        <w:rPr>
          <w:color w:val="231F20"/>
          <w:w w:val="110"/>
        </w:rPr>
        <w:t>actions</w:t>
      </w:r>
      <w:r>
        <w:rPr>
          <w:color w:val="231F20"/>
          <w:spacing w:val="-19"/>
          <w:w w:val="110"/>
        </w:rPr>
        <w:t xml:space="preserve"> </w:t>
      </w:r>
      <w:r>
        <w:rPr>
          <w:color w:val="231F20"/>
          <w:w w:val="110"/>
        </w:rPr>
        <w:t>and</w:t>
      </w:r>
      <w:r>
        <w:rPr>
          <w:color w:val="231F20"/>
          <w:spacing w:val="-19"/>
          <w:w w:val="110"/>
        </w:rPr>
        <w:t xml:space="preserve"> </w:t>
      </w:r>
      <w:r>
        <w:rPr>
          <w:color w:val="231F20"/>
          <w:w w:val="110"/>
        </w:rPr>
        <w:t>the</w:t>
      </w:r>
      <w:r>
        <w:rPr>
          <w:color w:val="231F20"/>
          <w:spacing w:val="-19"/>
          <w:w w:val="110"/>
        </w:rPr>
        <w:t xml:space="preserve"> </w:t>
      </w:r>
      <w:r>
        <w:rPr>
          <w:color w:val="231F20"/>
          <w:w w:val="110"/>
        </w:rPr>
        <w:t>structure</w:t>
      </w:r>
      <w:r>
        <w:rPr>
          <w:color w:val="231F20"/>
          <w:spacing w:val="-19"/>
          <w:w w:val="110"/>
        </w:rPr>
        <w:t xml:space="preserve"> </w:t>
      </w:r>
      <w:r>
        <w:rPr>
          <w:color w:val="231F20"/>
          <w:w w:val="110"/>
        </w:rPr>
        <w:t>of</w:t>
      </w:r>
      <w:r>
        <w:rPr>
          <w:color w:val="231F20"/>
          <w:spacing w:val="-19"/>
          <w:w w:val="110"/>
        </w:rPr>
        <w:t xml:space="preserve"> </w:t>
      </w:r>
      <w:r>
        <w:rPr>
          <w:color w:val="231F20"/>
          <w:w w:val="110"/>
        </w:rPr>
        <w:t>working life.</w:t>
      </w:r>
      <w:r>
        <w:rPr>
          <w:color w:val="231F20"/>
          <w:spacing w:val="-19"/>
          <w:w w:val="110"/>
        </w:rPr>
        <w:t xml:space="preserve"> </w:t>
      </w:r>
      <w:r>
        <w:rPr>
          <w:color w:val="231F20"/>
          <w:w w:val="110"/>
        </w:rPr>
        <w:t>Likewise,</w:t>
      </w:r>
      <w:r>
        <w:rPr>
          <w:color w:val="231F20"/>
          <w:spacing w:val="-19"/>
          <w:w w:val="110"/>
        </w:rPr>
        <w:t xml:space="preserve"> </w:t>
      </w:r>
      <w:r>
        <w:rPr>
          <w:color w:val="231F20"/>
          <w:w w:val="110"/>
        </w:rPr>
        <w:t>explanations</w:t>
      </w:r>
      <w:r>
        <w:rPr>
          <w:color w:val="231F20"/>
          <w:spacing w:val="-12"/>
          <w:w w:val="110"/>
        </w:rPr>
        <w:t xml:space="preserve"> </w:t>
      </w:r>
      <w:r>
        <w:rPr>
          <w:color w:val="231F20"/>
          <w:w w:val="110"/>
        </w:rPr>
        <w:t>which</w:t>
      </w:r>
      <w:r>
        <w:rPr>
          <w:color w:val="231F20"/>
          <w:spacing w:val="-12"/>
          <w:w w:val="110"/>
        </w:rPr>
        <w:t xml:space="preserve"> </w:t>
      </w:r>
      <w:r>
        <w:rPr>
          <w:color w:val="231F20"/>
          <w:w w:val="110"/>
        </w:rPr>
        <w:t>attach</w:t>
      </w:r>
      <w:r>
        <w:rPr>
          <w:color w:val="231F20"/>
          <w:spacing w:val="-12"/>
          <w:w w:val="110"/>
        </w:rPr>
        <w:t xml:space="preserve"> </w:t>
      </w:r>
      <w:r>
        <w:rPr>
          <w:color w:val="231F20"/>
          <w:w w:val="110"/>
        </w:rPr>
        <w:t>importance</w:t>
      </w:r>
      <w:r>
        <w:rPr>
          <w:color w:val="231F20"/>
          <w:spacing w:val="-12"/>
          <w:w w:val="110"/>
        </w:rPr>
        <w:t xml:space="preserve"> </w:t>
      </w:r>
      <w:r>
        <w:rPr>
          <w:color w:val="231F20"/>
          <w:w w:val="110"/>
        </w:rPr>
        <w:t>to</w:t>
      </w:r>
      <w:r>
        <w:rPr>
          <w:color w:val="231F20"/>
          <w:spacing w:val="-12"/>
          <w:w w:val="110"/>
        </w:rPr>
        <w:t xml:space="preserve"> </w:t>
      </w:r>
      <w:r>
        <w:rPr>
          <w:color w:val="231F20"/>
          <w:w w:val="110"/>
        </w:rPr>
        <w:t>women’s</w:t>
      </w:r>
      <w:r>
        <w:rPr>
          <w:color w:val="231F20"/>
          <w:spacing w:val="-12"/>
          <w:w w:val="110"/>
        </w:rPr>
        <w:t xml:space="preserve"> </w:t>
      </w:r>
      <w:r>
        <w:rPr>
          <w:color w:val="231F20"/>
          <w:w w:val="110"/>
        </w:rPr>
        <w:t>choices</w:t>
      </w:r>
      <w:r>
        <w:rPr>
          <w:color w:val="231F20"/>
          <w:spacing w:val="-12"/>
          <w:w w:val="110"/>
        </w:rPr>
        <w:t xml:space="preserve"> </w:t>
      </w:r>
      <w:r>
        <w:rPr>
          <w:color w:val="231F20"/>
          <w:w w:val="110"/>
        </w:rPr>
        <w:t>and career opportunities can attribute these to both the priorities of individual women and to the societal structures which influence their choices. These distinctions,</w:t>
      </w:r>
      <w:r>
        <w:rPr>
          <w:color w:val="231F20"/>
          <w:spacing w:val="-25"/>
          <w:w w:val="110"/>
        </w:rPr>
        <w:t xml:space="preserve"> </w:t>
      </w:r>
      <w:r>
        <w:rPr>
          <w:color w:val="231F20"/>
          <w:w w:val="110"/>
        </w:rPr>
        <w:t>however,</w:t>
      </w:r>
      <w:r>
        <w:rPr>
          <w:color w:val="231F20"/>
          <w:spacing w:val="-25"/>
          <w:w w:val="110"/>
        </w:rPr>
        <w:t xml:space="preserve"> </w:t>
      </w:r>
      <w:r>
        <w:rPr>
          <w:color w:val="231F20"/>
          <w:w w:val="110"/>
        </w:rPr>
        <w:t>are</w:t>
      </w:r>
      <w:r>
        <w:rPr>
          <w:color w:val="231F20"/>
          <w:spacing w:val="-15"/>
          <w:w w:val="110"/>
        </w:rPr>
        <w:t xml:space="preserve"> </w:t>
      </w:r>
      <w:r>
        <w:rPr>
          <w:color w:val="231F20"/>
          <w:w w:val="110"/>
        </w:rPr>
        <w:t>not</w:t>
      </w:r>
      <w:r>
        <w:rPr>
          <w:color w:val="231F20"/>
          <w:spacing w:val="-15"/>
          <w:w w:val="110"/>
        </w:rPr>
        <w:t xml:space="preserve"> </w:t>
      </w:r>
      <w:r>
        <w:rPr>
          <w:color w:val="231F20"/>
          <w:w w:val="110"/>
        </w:rPr>
        <w:t>of</w:t>
      </w:r>
      <w:r>
        <w:rPr>
          <w:color w:val="231F20"/>
          <w:spacing w:val="-15"/>
          <w:w w:val="110"/>
        </w:rPr>
        <w:t xml:space="preserve"> </w:t>
      </w:r>
      <w:r>
        <w:rPr>
          <w:color w:val="231F20"/>
          <w:w w:val="110"/>
        </w:rPr>
        <w:t>prime</w:t>
      </w:r>
      <w:r>
        <w:rPr>
          <w:color w:val="231F20"/>
          <w:spacing w:val="-15"/>
          <w:w w:val="110"/>
        </w:rPr>
        <w:t xml:space="preserve"> </w:t>
      </w:r>
      <w:r>
        <w:rPr>
          <w:color w:val="231F20"/>
          <w:w w:val="110"/>
        </w:rPr>
        <w:t>interest</w:t>
      </w:r>
      <w:r>
        <w:rPr>
          <w:color w:val="231F20"/>
          <w:spacing w:val="-15"/>
          <w:w w:val="110"/>
        </w:rPr>
        <w:t xml:space="preserve"> </w:t>
      </w:r>
      <w:r>
        <w:rPr>
          <w:color w:val="231F20"/>
          <w:w w:val="110"/>
        </w:rPr>
        <w:t>for</w:t>
      </w:r>
      <w:r>
        <w:rPr>
          <w:color w:val="231F20"/>
          <w:spacing w:val="-15"/>
          <w:w w:val="110"/>
        </w:rPr>
        <w:t xml:space="preserve"> </w:t>
      </w:r>
      <w:r>
        <w:rPr>
          <w:color w:val="231F20"/>
          <w:w w:val="110"/>
        </w:rPr>
        <w:t>the</w:t>
      </w:r>
      <w:r>
        <w:rPr>
          <w:color w:val="231F20"/>
          <w:spacing w:val="-15"/>
          <w:w w:val="110"/>
        </w:rPr>
        <w:t xml:space="preserve"> </w:t>
      </w:r>
      <w:r>
        <w:rPr>
          <w:color w:val="231F20"/>
          <w:w w:val="110"/>
        </w:rPr>
        <w:t>essential</w:t>
      </w:r>
      <w:r>
        <w:rPr>
          <w:color w:val="231F20"/>
          <w:spacing w:val="-15"/>
          <w:w w:val="110"/>
        </w:rPr>
        <w:t xml:space="preserve"> </w:t>
      </w:r>
      <w:r>
        <w:rPr>
          <w:color w:val="231F20"/>
          <w:w w:val="110"/>
        </w:rPr>
        <w:t>problem</w:t>
      </w:r>
      <w:r>
        <w:rPr>
          <w:color w:val="231F20"/>
          <w:spacing w:val="-15"/>
          <w:w w:val="110"/>
        </w:rPr>
        <w:t xml:space="preserve"> </w:t>
      </w:r>
      <w:r>
        <w:rPr>
          <w:color w:val="231F20"/>
          <w:w w:val="110"/>
        </w:rPr>
        <w:t xml:space="preserve">being examined in this article. </w:t>
      </w:r>
      <w:r>
        <w:rPr>
          <w:color w:val="231F20"/>
          <w:spacing w:val="-3"/>
          <w:w w:val="110"/>
        </w:rPr>
        <w:t xml:space="preserve">The </w:t>
      </w:r>
      <w:r>
        <w:rPr>
          <w:color w:val="231F20"/>
          <w:w w:val="110"/>
        </w:rPr>
        <w:t>following discussion will therefore be based</w:t>
      </w:r>
      <w:r>
        <w:rPr>
          <w:color w:val="231F20"/>
          <w:spacing w:val="-15"/>
          <w:w w:val="110"/>
        </w:rPr>
        <w:t xml:space="preserve"> </w:t>
      </w:r>
      <w:r>
        <w:rPr>
          <w:color w:val="231F20"/>
          <w:w w:val="110"/>
        </w:rPr>
        <w:t>on our own categorization,</w:t>
      </w:r>
      <w:r>
        <w:rPr>
          <w:color w:val="231F20"/>
          <w:spacing w:val="-42"/>
          <w:w w:val="110"/>
        </w:rPr>
        <w:t xml:space="preserve"> </w:t>
      </w:r>
      <w:r>
        <w:rPr>
          <w:color w:val="231F20"/>
          <w:w w:val="110"/>
        </w:rPr>
        <w:t>as outlined above.</w:t>
      </w:r>
    </w:p>
    <w:p w:rsidR="00B343CB" w:rsidRDefault="00B343CB">
      <w:pPr>
        <w:pStyle w:val="BodyText"/>
      </w:pPr>
    </w:p>
    <w:p w:rsidR="00B343CB" w:rsidRDefault="00B343CB">
      <w:pPr>
        <w:pStyle w:val="BodyText"/>
        <w:spacing w:before="2"/>
        <w:rPr>
          <w:sz w:val="25"/>
        </w:rPr>
      </w:pPr>
    </w:p>
    <w:p w:rsidR="00B343CB" w:rsidRDefault="00544B36">
      <w:pPr>
        <w:pStyle w:val="Heading1"/>
        <w:ind w:left="115"/>
      </w:pPr>
      <w:r>
        <w:rPr>
          <w:color w:val="231F20"/>
        </w:rPr>
        <w:t>Differential treatment of men and women in working   life</w:t>
      </w:r>
    </w:p>
    <w:p w:rsidR="00B343CB" w:rsidRDefault="00B343CB">
      <w:pPr>
        <w:pStyle w:val="BodyText"/>
        <w:spacing w:before="1"/>
        <w:rPr>
          <w:b/>
          <w:sz w:val="25"/>
        </w:rPr>
      </w:pPr>
    </w:p>
    <w:p w:rsidR="00B343CB" w:rsidRDefault="00544B36">
      <w:pPr>
        <w:pStyle w:val="BodyText"/>
        <w:spacing w:line="271" w:lineRule="auto"/>
        <w:ind w:left="115" w:right="102"/>
        <w:jc w:val="both"/>
      </w:pPr>
      <w:r>
        <w:rPr>
          <w:color w:val="231F20"/>
          <w:w w:val="110"/>
        </w:rPr>
        <w:t>Our</w:t>
      </w:r>
      <w:r>
        <w:rPr>
          <w:color w:val="231F20"/>
          <w:spacing w:val="-25"/>
          <w:w w:val="110"/>
        </w:rPr>
        <w:t xml:space="preserve"> </w:t>
      </w:r>
      <w:r>
        <w:rPr>
          <w:color w:val="231F20"/>
          <w:w w:val="110"/>
        </w:rPr>
        <w:t>initial</w:t>
      </w:r>
      <w:r>
        <w:rPr>
          <w:color w:val="231F20"/>
          <w:spacing w:val="-25"/>
          <w:w w:val="110"/>
        </w:rPr>
        <w:t xml:space="preserve"> </w:t>
      </w:r>
      <w:r>
        <w:rPr>
          <w:color w:val="231F20"/>
          <w:w w:val="110"/>
        </w:rPr>
        <w:t>considerations</w:t>
      </w:r>
      <w:r>
        <w:rPr>
          <w:color w:val="231F20"/>
          <w:spacing w:val="-25"/>
          <w:w w:val="110"/>
        </w:rPr>
        <w:t xml:space="preserve"> </w:t>
      </w:r>
      <w:r>
        <w:rPr>
          <w:color w:val="231F20"/>
          <w:w w:val="110"/>
        </w:rPr>
        <w:t>concern</w:t>
      </w:r>
      <w:r>
        <w:rPr>
          <w:color w:val="231F20"/>
          <w:spacing w:val="-25"/>
          <w:w w:val="110"/>
        </w:rPr>
        <w:t xml:space="preserve"> </w:t>
      </w:r>
      <w:r>
        <w:rPr>
          <w:color w:val="231F20"/>
          <w:w w:val="110"/>
        </w:rPr>
        <w:t>explanations</w:t>
      </w:r>
      <w:r>
        <w:rPr>
          <w:color w:val="231F20"/>
          <w:spacing w:val="-25"/>
          <w:w w:val="110"/>
        </w:rPr>
        <w:t xml:space="preserve"> </w:t>
      </w:r>
      <w:r>
        <w:rPr>
          <w:color w:val="231F20"/>
          <w:w w:val="110"/>
        </w:rPr>
        <w:t>which</w:t>
      </w:r>
      <w:r>
        <w:rPr>
          <w:color w:val="231F20"/>
          <w:spacing w:val="-25"/>
          <w:w w:val="110"/>
        </w:rPr>
        <w:t xml:space="preserve"> </w:t>
      </w:r>
      <w:r>
        <w:rPr>
          <w:color w:val="231F20"/>
          <w:w w:val="110"/>
        </w:rPr>
        <w:t>view</w:t>
      </w:r>
      <w:r>
        <w:rPr>
          <w:color w:val="231F20"/>
          <w:spacing w:val="-25"/>
          <w:w w:val="110"/>
        </w:rPr>
        <w:t xml:space="preserve"> </w:t>
      </w:r>
      <w:r>
        <w:rPr>
          <w:color w:val="231F20"/>
          <w:w w:val="110"/>
        </w:rPr>
        <w:t>the</w:t>
      </w:r>
      <w:r>
        <w:rPr>
          <w:color w:val="231F20"/>
          <w:spacing w:val="-25"/>
          <w:w w:val="110"/>
        </w:rPr>
        <w:t xml:space="preserve"> </w:t>
      </w:r>
      <w:r>
        <w:rPr>
          <w:color w:val="231F20"/>
          <w:w w:val="110"/>
        </w:rPr>
        <w:t>low</w:t>
      </w:r>
      <w:r>
        <w:rPr>
          <w:color w:val="231F20"/>
          <w:spacing w:val="-25"/>
          <w:w w:val="110"/>
        </w:rPr>
        <w:t xml:space="preserve"> </w:t>
      </w:r>
      <w:r>
        <w:rPr>
          <w:color w:val="231F20"/>
          <w:w w:val="110"/>
        </w:rPr>
        <w:t>proportion of women in management positions as an expression of unequal treatment (explanation</w:t>
      </w:r>
      <w:r>
        <w:rPr>
          <w:color w:val="231F20"/>
          <w:spacing w:val="-19"/>
          <w:w w:val="110"/>
        </w:rPr>
        <w:t xml:space="preserve"> </w:t>
      </w:r>
      <w:r>
        <w:rPr>
          <w:color w:val="231F20"/>
          <w:w w:val="110"/>
        </w:rPr>
        <w:t>1).</w:t>
      </w:r>
      <w:r>
        <w:rPr>
          <w:color w:val="231F20"/>
          <w:spacing w:val="-28"/>
          <w:w w:val="110"/>
        </w:rPr>
        <w:t xml:space="preserve"> </w:t>
      </w:r>
      <w:r>
        <w:rPr>
          <w:color w:val="231F20"/>
          <w:w w:val="110"/>
        </w:rPr>
        <w:t>It</w:t>
      </w:r>
      <w:r>
        <w:rPr>
          <w:color w:val="231F20"/>
          <w:spacing w:val="-19"/>
          <w:w w:val="110"/>
        </w:rPr>
        <w:t xml:space="preserve"> </w:t>
      </w:r>
      <w:r>
        <w:rPr>
          <w:color w:val="231F20"/>
          <w:w w:val="110"/>
        </w:rPr>
        <w:t>is</w:t>
      </w:r>
      <w:r>
        <w:rPr>
          <w:color w:val="231F20"/>
          <w:spacing w:val="-19"/>
          <w:w w:val="110"/>
        </w:rPr>
        <w:t xml:space="preserve"> </w:t>
      </w:r>
      <w:r>
        <w:rPr>
          <w:color w:val="231F20"/>
          <w:w w:val="110"/>
        </w:rPr>
        <w:t>argued</w:t>
      </w:r>
      <w:r>
        <w:rPr>
          <w:color w:val="231F20"/>
          <w:spacing w:val="-19"/>
          <w:w w:val="110"/>
        </w:rPr>
        <w:t xml:space="preserve"> </w:t>
      </w:r>
      <w:r>
        <w:rPr>
          <w:color w:val="231F20"/>
          <w:w w:val="110"/>
        </w:rPr>
        <w:t>that</w:t>
      </w:r>
      <w:r>
        <w:rPr>
          <w:color w:val="231F20"/>
          <w:spacing w:val="-19"/>
          <w:w w:val="110"/>
        </w:rPr>
        <w:t xml:space="preserve"> </w:t>
      </w:r>
      <w:r>
        <w:rPr>
          <w:color w:val="231F20"/>
          <w:w w:val="110"/>
        </w:rPr>
        <w:t>women</w:t>
      </w:r>
      <w:r>
        <w:rPr>
          <w:color w:val="231F20"/>
          <w:spacing w:val="-19"/>
          <w:w w:val="110"/>
        </w:rPr>
        <w:t xml:space="preserve"> </w:t>
      </w:r>
      <w:r>
        <w:rPr>
          <w:color w:val="231F20"/>
          <w:w w:val="110"/>
        </w:rPr>
        <w:t>who</w:t>
      </w:r>
      <w:r>
        <w:rPr>
          <w:color w:val="231F20"/>
          <w:spacing w:val="-19"/>
          <w:w w:val="110"/>
        </w:rPr>
        <w:t xml:space="preserve"> </w:t>
      </w:r>
      <w:r>
        <w:rPr>
          <w:color w:val="231F20"/>
          <w:w w:val="110"/>
        </w:rPr>
        <w:t>wish</w:t>
      </w:r>
      <w:r>
        <w:rPr>
          <w:color w:val="231F20"/>
          <w:spacing w:val="-19"/>
          <w:w w:val="110"/>
        </w:rPr>
        <w:t xml:space="preserve"> </w:t>
      </w:r>
      <w:r>
        <w:rPr>
          <w:color w:val="231F20"/>
          <w:w w:val="110"/>
        </w:rPr>
        <w:t>to</w:t>
      </w:r>
      <w:r>
        <w:rPr>
          <w:color w:val="231F20"/>
          <w:spacing w:val="-19"/>
          <w:w w:val="110"/>
        </w:rPr>
        <w:t xml:space="preserve"> </w:t>
      </w:r>
      <w:r>
        <w:rPr>
          <w:color w:val="231F20"/>
          <w:w w:val="110"/>
        </w:rPr>
        <w:t>follow</w:t>
      </w:r>
      <w:r>
        <w:rPr>
          <w:color w:val="231F20"/>
          <w:spacing w:val="-19"/>
          <w:w w:val="110"/>
        </w:rPr>
        <w:t xml:space="preserve"> </w:t>
      </w:r>
      <w:r>
        <w:rPr>
          <w:color w:val="231F20"/>
          <w:w w:val="110"/>
        </w:rPr>
        <w:t>a</w:t>
      </w:r>
      <w:r>
        <w:rPr>
          <w:color w:val="231F20"/>
          <w:spacing w:val="-19"/>
          <w:w w:val="110"/>
        </w:rPr>
        <w:t xml:space="preserve"> </w:t>
      </w:r>
      <w:r>
        <w:rPr>
          <w:color w:val="231F20"/>
          <w:w w:val="110"/>
        </w:rPr>
        <w:t>career</w:t>
      </w:r>
      <w:r>
        <w:rPr>
          <w:color w:val="231F20"/>
          <w:spacing w:val="-19"/>
          <w:w w:val="110"/>
        </w:rPr>
        <w:t xml:space="preserve"> </w:t>
      </w:r>
      <w:r>
        <w:rPr>
          <w:color w:val="231F20"/>
          <w:w w:val="110"/>
        </w:rPr>
        <w:t>encounter a</w:t>
      </w:r>
      <w:r>
        <w:rPr>
          <w:color w:val="231F20"/>
          <w:spacing w:val="-3"/>
          <w:w w:val="110"/>
        </w:rPr>
        <w:t xml:space="preserve"> </w:t>
      </w:r>
      <w:r>
        <w:rPr>
          <w:color w:val="231F20"/>
          <w:w w:val="110"/>
        </w:rPr>
        <w:t>glass</w:t>
      </w:r>
      <w:r>
        <w:rPr>
          <w:color w:val="231F20"/>
          <w:spacing w:val="-3"/>
          <w:w w:val="110"/>
        </w:rPr>
        <w:t xml:space="preserve"> </w:t>
      </w:r>
      <w:r>
        <w:rPr>
          <w:color w:val="231F20"/>
          <w:w w:val="110"/>
        </w:rPr>
        <w:t>ceiling.</w:t>
      </w:r>
      <w:r>
        <w:rPr>
          <w:color w:val="231F20"/>
          <w:spacing w:val="-19"/>
          <w:w w:val="110"/>
        </w:rPr>
        <w:t xml:space="preserve"> </w:t>
      </w:r>
      <w:r>
        <w:rPr>
          <w:color w:val="231F20"/>
          <w:spacing w:val="-3"/>
          <w:w w:val="110"/>
        </w:rPr>
        <w:t xml:space="preserve">The </w:t>
      </w:r>
      <w:r>
        <w:rPr>
          <w:color w:val="231F20"/>
          <w:w w:val="110"/>
        </w:rPr>
        <w:t>ceiling</w:t>
      </w:r>
      <w:r>
        <w:rPr>
          <w:color w:val="231F20"/>
          <w:spacing w:val="-3"/>
          <w:w w:val="110"/>
        </w:rPr>
        <w:t xml:space="preserve"> </w:t>
      </w:r>
      <w:r>
        <w:rPr>
          <w:color w:val="231F20"/>
          <w:w w:val="110"/>
        </w:rPr>
        <w:t>is</w:t>
      </w:r>
      <w:r>
        <w:rPr>
          <w:color w:val="231F20"/>
          <w:spacing w:val="-3"/>
          <w:w w:val="110"/>
        </w:rPr>
        <w:t xml:space="preserve"> </w:t>
      </w:r>
      <w:r>
        <w:rPr>
          <w:color w:val="231F20"/>
          <w:w w:val="110"/>
        </w:rPr>
        <w:t>located</w:t>
      </w:r>
      <w:r>
        <w:rPr>
          <w:color w:val="231F20"/>
          <w:spacing w:val="-3"/>
          <w:w w:val="110"/>
        </w:rPr>
        <w:t xml:space="preserve"> </w:t>
      </w:r>
      <w:r>
        <w:rPr>
          <w:color w:val="231F20"/>
          <w:w w:val="110"/>
        </w:rPr>
        <w:t>above</w:t>
      </w:r>
      <w:r>
        <w:rPr>
          <w:color w:val="231F20"/>
          <w:spacing w:val="-3"/>
          <w:w w:val="110"/>
        </w:rPr>
        <w:t xml:space="preserve"> </w:t>
      </w:r>
      <w:r>
        <w:rPr>
          <w:color w:val="231F20"/>
          <w:w w:val="110"/>
        </w:rPr>
        <w:t>the</w:t>
      </w:r>
      <w:r>
        <w:rPr>
          <w:color w:val="231F20"/>
          <w:spacing w:val="-3"/>
          <w:w w:val="110"/>
        </w:rPr>
        <w:t xml:space="preserve"> </w:t>
      </w:r>
      <w:r>
        <w:rPr>
          <w:color w:val="231F20"/>
          <w:w w:val="110"/>
        </w:rPr>
        <w:t>lowest</w:t>
      </w:r>
      <w:r>
        <w:rPr>
          <w:color w:val="231F20"/>
          <w:spacing w:val="-3"/>
          <w:w w:val="110"/>
        </w:rPr>
        <w:t xml:space="preserve"> </w:t>
      </w:r>
      <w:r>
        <w:rPr>
          <w:color w:val="231F20"/>
          <w:w w:val="110"/>
        </w:rPr>
        <w:t>middle-level</w:t>
      </w:r>
      <w:r>
        <w:rPr>
          <w:color w:val="231F20"/>
          <w:spacing w:val="-3"/>
          <w:w w:val="110"/>
        </w:rPr>
        <w:t xml:space="preserve"> </w:t>
      </w:r>
      <w:r>
        <w:rPr>
          <w:color w:val="231F20"/>
          <w:w w:val="110"/>
        </w:rPr>
        <w:t>manage- ment</w:t>
      </w:r>
      <w:r>
        <w:rPr>
          <w:color w:val="231F20"/>
          <w:spacing w:val="-12"/>
          <w:w w:val="110"/>
        </w:rPr>
        <w:t xml:space="preserve"> </w:t>
      </w:r>
      <w:r>
        <w:rPr>
          <w:color w:val="231F20"/>
          <w:w w:val="110"/>
        </w:rPr>
        <w:t>positions,</w:t>
      </w:r>
      <w:r>
        <w:rPr>
          <w:color w:val="231F20"/>
          <w:spacing w:val="-21"/>
          <w:w w:val="110"/>
        </w:rPr>
        <w:t xml:space="preserve"> </w:t>
      </w:r>
      <w:r>
        <w:rPr>
          <w:color w:val="231F20"/>
          <w:w w:val="110"/>
        </w:rPr>
        <w:t>and</w:t>
      </w:r>
      <w:r>
        <w:rPr>
          <w:color w:val="231F20"/>
          <w:spacing w:val="-12"/>
          <w:w w:val="110"/>
        </w:rPr>
        <w:t xml:space="preserve"> </w:t>
      </w:r>
      <w:r>
        <w:rPr>
          <w:color w:val="231F20"/>
          <w:w w:val="110"/>
        </w:rPr>
        <w:t>prevents</w:t>
      </w:r>
      <w:r>
        <w:rPr>
          <w:color w:val="231F20"/>
          <w:spacing w:val="-12"/>
          <w:w w:val="110"/>
        </w:rPr>
        <w:t xml:space="preserve"> </w:t>
      </w:r>
      <w:r>
        <w:rPr>
          <w:color w:val="231F20"/>
          <w:w w:val="110"/>
        </w:rPr>
        <w:t>women</w:t>
      </w:r>
      <w:r>
        <w:rPr>
          <w:color w:val="231F20"/>
          <w:spacing w:val="-12"/>
          <w:w w:val="110"/>
        </w:rPr>
        <w:t xml:space="preserve"> </w:t>
      </w:r>
      <w:r>
        <w:rPr>
          <w:color w:val="231F20"/>
          <w:w w:val="110"/>
        </w:rPr>
        <w:t>from</w:t>
      </w:r>
      <w:r>
        <w:rPr>
          <w:color w:val="231F20"/>
          <w:spacing w:val="-12"/>
          <w:w w:val="110"/>
        </w:rPr>
        <w:t xml:space="preserve"> </w:t>
      </w:r>
      <w:r>
        <w:rPr>
          <w:color w:val="231F20"/>
          <w:w w:val="110"/>
        </w:rPr>
        <w:t>attaining</w:t>
      </w:r>
      <w:r>
        <w:rPr>
          <w:color w:val="231F20"/>
          <w:spacing w:val="-12"/>
          <w:w w:val="110"/>
        </w:rPr>
        <w:t xml:space="preserve"> </w:t>
      </w:r>
      <w:r>
        <w:rPr>
          <w:color w:val="231F20"/>
          <w:w w:val="110"/>
        </w:rPr>
        <w:t>higher</w:t>
      </w:r>
      <w:r>
        <w:rPr>
          <w:color w:val="231F20"/>
          <w:spacing w:val="-12"/>
          <w:w w:val="110"/>
        </w:rPr>
        <w:t xml:space="preserve"> </w:t>
      </w:r>
      <w:r>
        <w:rPr>
          <w:color w:val="231F20"/>
          <w:w w:val="110"/>
        </w:rPr>
        <w:t>management</w:t>
      </w:r>
      <w:r>
        <w:rPr>
          <w:color w:val="231F20"/>
          <w:spacing w:val="-12"/>
          <w:w w:val="110"/>
        </w:rPr>
        <w:t xml:space="preserve"> </w:t>
      </w:r>
      <w:r>
        <w:rPr>
          <w:color w:val="231F20"/>
          <w:w w:val="110"/>
        </w:rPr>
        <w:t>posi- tions</w:t>
      </w:r>
      <w:r>
        <w:rPr>
          <w:color w:val="231F20"/>
          <w:spacing w:val="-29"/>
          <w:w w:val="110"/>
        </w:rPr>
        <w:t xml:space="preserve"> </w:t>
      </w:r>
      <w:r>
        <w:rPr>
          <w:color w:val="231F20"/>
          <w:w w:val="110"/>
        </w:rPr>
        <w:t>(Glass</w:t>
      </w:r>
      <w:r>
        <w:rPr>
          <w:color w:val="231F20"/>
          <w:spacing w:val="-29"/>
          <w:w w:val="110"/>
        </w:rPr>
        <w:t xml:space="preserve"> </w:t>
      </w:r>
      <w:r>
        <w:rPr>
          <w:color w:val="231F20"/>
          <w:w w:val="110"/>
        </w:rPr>
        <w:t>Ceiling</w:t>
      </w:r>
      <w:r>
        <w:rPr>
          <w:color w:val="231F20"/>
          <w:spacing w:val="-29"/>
          <w:w w:val="110"/>
        </w:rPr>
        <w:t xml:space="preserve"> </w:t>
      </w:r>
      <w:r>
        <w:rPr>
          <w:color w:val="231F20"/>
          <w:w w:val="110"/>
        </w:rPr>
        <w:t>Commission</w:t>
      </w:r>
      <w:r>
        <w:rPr>
          <w:color w:val="231F20"/>
          <w:spacing w:val="-29"/>
          <w:w w:val="110"/>
        </w:rPr>
        <w:t xml:space="preserve"> </w:t>
      </w:r>
      <w:r>
        <w:rPr>
          <w:color w:val="231F20"/>
          <w:w w:val="110"/>
        </w:rPr>
        <w:t>1995).</w:t>
      </w:r>
      <w:r>
        <w:rPr>
          <w:color w:val="231F20"/>
          <w:spacing w:val="-43"/>
          <w:w w:val="110"/>
        </w:rPr>
        <w:t xml:space="preserve"> </w:t>
      </w:r>
      <w:r>
        <w:rPr>
          <w:color w:val="231F20"/>
          <w:spacing w:val="-3"/>
          <w:w w:val="110"/>
        </w:rPr>
        <w:t>The</w:t>
      </w:r>
      <w:r>
        <w:rPr>
          <w:color w:val="231F20"/>
          <w:spacing w:val="-29"/>
          <w:w w:val="110"/>
        </w:rPr>
        <w:t xml:space="preserve"> </w:t>
      </w:r>
      <w:r>
        <w:rPr>
          <w:color w:val="231F20"/>
          <w:w w:val="110"/>
        </w:rPr>
        <w:t>barriers</w:t>
      </w:r>
      <w:r>
        <w:rPr>
          <w:color w:val="231F20"/>
          <w:spacing w:val="-29"/>
          <w:w w:val="110"/>
        </w:rPr>
        <w:t xml:space="preserve"> </w:t>
      </w:r>
      <w:r>
        <w:rPr>
          <w:color w:val="231F20"/>
          <w:w w:val="110"/>
        </w:rPr>
        <w:t>which</w:t>
      </w:r>
      <w:r>
        <w:rPr>
          <w:color w:val="231F20"/>
          <w:spacing w:val="-29"/>
          <w:w w:val="110"/>
        </w:rPr>
        <w:t xml:space="preserve"> </w:t>
      </w:r>
      <w:r>
        <w:rPr>
          <w:color w:val="231F20"/>
          <w:w w:val="110"/>
        </w:rPr>
        <w:t>make</w:t>
      </w:r>
      <w:r>
        <w:rPr>
          <w:color w:val="231F20"/>
          <w:spacing w:val="-29"/>
          <w:w w:val="110"/>
        </w:rPr>
        <w:t xml:space="preserve"> </w:t>
      </w:r>
      <w:r>
        <w:rPr>
          <w:color w:val="231F20"/>
          <w:w w:val="110"/>
        </w:rPr>
        <w:t>up</w:t>
      </w:r>
      <w:r>
        <w:rPr>
          <w:color w:val="231F20"/>
          <w:spacing w:val="-29"/>
          <w:w w:val="110"/>
        </w:rPr>
        <w:t xml:space="preserve"> </w:t>
      </w:r>
      <w:r>
        <w:rPr>
          <w:color w:val="231F20"/>
          <w:w w:val="110"/>
        </w:rPr>
        <w:t>the</w:t>
      </w:r>
      <w:r>
        <w:rPr>
          <w:color w:val="231F20"/>
          <w:spacing w:val="-29"/>
          <w:w w:val="110"/>
        </w:rPr>
        <w:t xml:space="preserve"> </w:t>
      </w:r>
      <w:r>
        <w:rPr>
          <w:color w:val="231F20"/>
          <w:w w:val="110"/>
        </w:rPr>
        <w:t>ceiling may be associated with the individual employer’s practice, or be of a more structural character. Further, these barriers may incorporate everything from direct,</w:t>
      </w:r>
      <w:r>
        <w:rPr>
          <w:color w:val="231F20"/>
          <w:spacing w:val="-36"/>
          <w:w w:val="110"/>
        </w:rPr>
        <w:t xml:space="preserve"> </w:t>
      </w:r>
      <w:r>
        <w:rPr>
          <w:color w:val="231F20"/>
          <w:w w:val="110"/>
        </w:rPr>
        <w:t>intentional</w:t>
      </w:r>
      <w:r>
        <w:rPr>
          <w:color w:val="231F20"/>
          <w:spacing w:val="-29"/>
          <w:w w:val="110"/>
        </w:rPr>
        <w:t xml:space="preserve"> </w:t>
      </w:r>
      <w:r>
        <w:rPr>
          <w:color w:val="231F20"/>
          <w:w w:val="110"/>
        </w:rPr>
        <w:t>discrimination,</w:t>
      </w:r>
      <w:r>
        <w:rPr>
          <w:color w:val="231F20"/>
          <w:spacing w:val="-36"/>
          <w:w w:val="110"/>
        </w:rPr>
        <w:t xml:space="preserve"> </w:t>
      </w:r>
      <w:r>
        <w:rPr>
          <w:color w:val="231F20"/>
          <w:w w:val="110"/>
        </w:rPr>
        <w:t>to</w:t>
      </w:r>
      <w:r>
        <w:rPr>
          <w:color w:val="231F20"/>
          <w:spacing w:val="-29"/>
          <w:w w:val="110"/>
        </w:rPr>
        <w:t xml:space="preserve"> </w:t>
      </w:r>
      <w:r>
        <w:rPr>
          <w:color w:val="231F20"/>
          <w:w w:val="110"/>
        </w:rPr>
        <w:t>practices</w:t>
      </w:r>
      <w:r>
        <w:rPr>
          <w:color w:val="231F20"/>
          <w:spacing w:val="-29"/>
          <w:w w:val="110"/>
        </w:rPr>
        <w:t xml:space="preserve"> </w:t>
      </w:r>
      <w:r>
        <w:rPr>
          <w:color w:val="231F20"/>
          <w:w w:val="110"/>
        </w:rPr>
        <w:t>which</w:t>
      </w:r>
      <w:r>
        <w:rPr>
          <w:color w:val="231F20"/>
          <w:spacing w:val="-29"/>
          <w:w w:val="110"/>
        </w:rPr>
        <w:t xml:space="preserve"> </w:t>
      </w:r>
      <w:r>
        <w:rPr>
          <w:color w:val="231F20"/>
          <w:w w:val="110"/>
        </w:rPr>
        <w:t>might</w:t>
      </w:r>
      <w:r>
        <w:rPr>
          <w:color w:val="231F20"/>
          <w:spacing w:val="-29"/>
          <w:w w:val="110"/>
        </w:rPr>
        <w:t xml:space="preserve"> </w:t>
      </w:r>
      <w:r>
        <w:rPr>
          <w:color w:val="231F20"/>
          <w:w w:val="110"/>
        </w:rPr>
        <w:t>also</w:t>
      </w:r>
      <w:r>
        <w:rPr>
          <w:color w:val="231F20"/>
          <w:spacing w:val="-29"/>
          <w:w w:val="110"/>
        </w:rPr>
        <w:t xml:space="preserve"> </w:t>
      </w:r>
      <w:r>
        <w:rPr>
          <w:color w:val="231F20"/>
          <w:w w:val="110"/>
        </w:rPr>
        <w:t>unintentionally block</w:t>
      </w:r>
      <w:r>
        <w:rPr>
          <w:color w:val="231F20"/>
          <w:spacing w:val="-12"/>
          <w:w w:val="110"/>
        </w:rPr>
        <w:t xml:space="preserve"> </w:t>
      </w:r>
      <w:r>
        <w:rPr>
          <w:color w:val="231F20"/>
          <w:w w:val="110"/>
        </w:rPr>
        <w:t>women’s</w:t>
      </w:r>
      <w:r>
        <w:rPr>
          <w:color w:val="231F20"/>
          <w:spacing w:val="-12"/>
          <w:w w:val="110"/>
        </w:rPr>
        <w:t xml:space="preserve"> </w:t>
      </w:r>
      <w:r>
        <w:rPr>
          <w:color w:val="231F20"/>
          <w:w w:val="110"/>
        </w:rPr>
        <w:t>way</w:t>
      </w:r>
      <w:r>
        <w:rPr>
          <w:color w:val="231F20"/>
          <w:spacing w:val="-12"/>
          <w:w w:val="110"/>
        </w:rPr>
        <w:t xml:space="preserve"> </w:t>
      </w:r>
      <w:r>
        <w:rPr>
          <w:color w:val="231F20"/>
          <w:w w:val="110"/>
        </w:rPr>
        <w:t>to</w:t>
      </w:r>
      <w:r>
        <w:rPr>
          <w:color w:val="231F20"/>
          <w:spacing w:val="-12"/>
          <w:w w:val="110"/>
        </w:rPr>
        <w:t xml:space="preserve"> </w:t>
      </w:r>
      <w:r>
        <w:rPr>
          <w:color w:val="231F20"/>
          <w:w w:val="110"/>
        </w:rPr>
        <w:t>the</w:t>
      </w:r>
      <w:r>
        <w:rPr>
          <w:color w:val="231F20"/>
          <w:spacing w:val="-12"/>
          <w:w w:val="110"/>
        </w:rPr>
        <w:t xml:space="preserve"> </w:t>
      </w:r>
      <w:r>
        <w:rPr>
          <w:color w:val="231F20"/>
          <w:w w:val="110"/>
        </w:rPr>
        <w:t>top.</w:t>
      </w:r>
      <w:r>
        <w:rPr>
          <w:color w:val="231F20"/>
          <w:spacing w:val="-21"/>
          <w:w w:val="110"/>
        </w:rPr>
        <w:t xml:space="preserve"> </w:t>
      </w:r>
      <w:r>
        <w:rPr>
          <w:color w:val="231F20"/>
          <w:w w:val="110"/>
        </w:rPr>
        <w:t>Examples</w:t>
      </w:r>
      <w:r>
        <w:rPr>
          <w:color w:val="231F20"/>
          <w:spacing w:val="-12"/>
          <w:w w:val="110"/>
        </w:rPr>
        <w:t xml:space="preserve"> </w:t>
      </w:r>
      <w:r>
        <w:rPr>
          <w:color w:val="231F20"/>
          <w:w w:val="110"/>
        </w:rPr>
        <w:t>of</w:t>
      </w:r>
      <w:r>
        <w:rPr>
          <w:color w:val="231F20"/>
          <w:spacing w:val="-12"/>
          <w:w w:val="110"/>
        </w:rPr>
        <w:t xml:space="preserve"> </w:t>
      </w:r>
      <w:r>
        <w:rPr>
          <w:color w:val="231F20"/>
          <w:w w:val="110"/>
        </w:rPr>
        <w:t>such</w:t>
      </w:r>
      <w:r>
        <w:rPr>
          <w:color w:val="231F20"/>
          <w:spacing w:val="-12"/>
          <w:w w:val="110"/>
        </w:rPr>
        <w:t xml:space="preserve"> </w:t>
      </w:r>
      <w:r>
        <w:rPr>
          <w:color w:val="231F20"/>
          <w:w w:val="110"/>
        </w:rPr>
        <w:t>mechanisms</w:t>
      </w:r>
      <w:r>
        <w:rPr>
          <w:color w:val="231F20"/>
          <w:spacing w:val="-12"/>
          <w:w w:val="110"/>
        </w:rPr>
        <w:t xml:space="preserve"> </w:t>
      </w:r>
      <w:r>
        <w:rPr>
          <w:color w:val="231F20"/>
          <w:w w:val="110"/>
        </w:rPr>
        <w:t>are</w:t>
      </w:r>
      <w:r>
        <w:rPr>
          <w:color w:val="231F20"/>
          <w:spacing w:val="-12"/>
          <w:w w:val="110"/>
        </w:rPr>
        <w:t xml:space="preserve"> </w:t>
      </w:r>
      <w:r>
        <w:rPr>
          <w:color w:val="231F20"/>
          <w:w w:val="110"/>
        </w:rPr>
        <w:t>the</w:t>
      </w:r>
      <w:r>
        <w:rPr>
          <w:color w:val="231F20"/>
          <w:spacing w:val="-12"/>
          <w:w w:val="110"/>
        </w:rPr>
        <w:t xml:space="preserve"> </w:t>
      </w:r>
      <w:r>
        <w:rPr>
          <w:color w:val="231F20"/>
          <w:w w:val="110"/>
        </w:rPr>
        <w:t>gender- ing of occupations and positions, stereotyping, homosocial reproduction</w:t>
      </w:r>
      <w:r>
        <w:rPr>
          <w:color w:val="231F20"/>
          <w:spacing w:val="-16"/>
          <w:w w:val="110"/>
        </w:rPr>
        <w:t xml:space="preserve"> </w:t>
      </w:r>
      <w:r>
        <w:rPr>
          <w:color w:val="231F20"/>
          <w:w w:val="110"/>
        </w:rPr>
        <w:t>and marginalization.</w:t>
      </w:r>
    </w:p>
    <w:p w:rsidR="00B343CB" w:rsidRDefault="00544B36">
      <w:pPr>
        <w:pStyle w:val="BodyText"/>
        <w:spacing w:line="271" w:lineRule="auto"/>
        <w:ind w:left="115" w:right="102" w:firstLine="199"/>
        <w:jc w:val="both"/>
      </w:pPr>
      <w:r>
        <w:rPr>
          <w:color w:val="231F20"/>
          <w:spacing w:val="-3"/>
          <w:w w:val="110"/>
        </w:rPr>
        <w:t xml:space="preserve">The </w:t>
      </w:r>
      <w:r>
        <w:rPr>
          <w:color w:val="231F20"/>
          <w:w w:val="110"/>
        </w:rPr>
        <w:t>gendering of occupations and positions implies that work tasks and gender</w:t>
      </w:r>
      <w:r>
        <w:rPr>
          <w:color w:val="231F20"/>
          <w:spacing w:val="-10"/>
          <w:w w:val="110"/>
        </w:rPr>
        <w:t xml:space="preserve"> </w:t>
      </w:r>
      <w:r>
        <w:rPr>
          <w:color w:val="231F20"/>
          <w:w w:val="110"/>
        </w:rPr>
        <w:t>are</w:t>
      </w:r>
      <w:r>
        <w:rPr>
          <w:color w:val="231F20"/>
          <w:spacing w:val="-10"/>
          <w:w w:val="110"/>
        </w:rPr>
        <w:t xml:space="preserve"> </w:t>
      </w:r>
      <w:r>
        <w:rPr>
          <w:color w:val="231F20"/>
          <w:w w:val="110"/>
        </w:rPr>
        <w:t>defined</w:t>
      </w:r>
      <w:r>
        <w:rPr>
          <w:color w:val="231F20"/>
          <w:spacing w:val="-10"/>
          <w:w w:val="110"/>
        </w:rPr>
        <w:t xml:space="preserve"> </w:t>
      </w:r>
      <w:r>
        <w:rPr>
          <w:color w:val="231F20"/>
          <w:w w:val="110"/>
        </w:rPr>
        <w:t>in</w:t>
      </w:r>
      <w:r>
        <w:rPr>
          <w:color w:val="231F20"/>
          <w:spacing w:val="-10"/>
          <w:w w:val="110"/>
        </w:rPr>
        <w:t xml:space="preserve"> </w:t>
      </w:r>
      <w:r>
        <w:rPr>
          <w:color w:val="231F20"/>
          <w:w w:val="110"/>
        </w:rPr>
        <w:t>such</w:t>
      </w:r>
      <w:r>
        <w:rPr>
          <w:color w:val="231F20"/>
          <w:spacing w:val="-10"/>
          <w:w w:val="110"/>
        </w:rPr>
        <w:t xml:space="preserve"> </w:t>
      </w:r>
      <w:r>
        <w:rPr>
          <w:color w:val="231F20"/>
          <w:w w:val="110"/>
        </w:rPr>
        <w:t>a</w:t>
      </w:r>
      <w:r>
        <w:rPr>
          <w:color w:val="231F20"/>
          <w:spacing w:val="-10"/>
          <w:w w:val="110"/>
        </w:rPr>
        <w:t xml:space="preserve"> </w:t>
      </w:r>
      <w:r>
        <w:rPr>
          <w:color w:val="231F20"/>
          <w:w w:val="110"/>
        </w:rPr>
        <w:t>way</w:t>
      </w:r>
      <w:r>
        <w:rPr>
          <w:color w:val="231F20"/>
          <w:spacing w:val="-10"/>
          <w:w w:val="110"/>
        </w:rPr>
        <w:t xml:space="preserve"> </w:t>
      </w:r>
      <w:r>
        <w:rPr>
          <w:color w:val="231F20"/>
          <w:w w:val="110"/>
        </w:rPr>
        <w:t>that</w:t>
      </w:r>
      <w:r>
        <w:rPr>
          <w:color w:val="231F20"/>
          <w:spacing w:val="-10"/>
          <w:w w:val="110"/>
        </w:rPr>
        <w:t xml:space="preserve"> </w:t>
      </w:r>
      <w:r>
        <w:rPr>
          <w:color w:val="231F20"/>
          <w:w w:val="110"/>
        </w:rPr>
        <w:t>a</w:t>
      </w:r>
      <w:r>
        <w:rPr>
          <w:color w:val="231F20"/>
          <w:spacing w:val="-10"/>
          <w:w w:val="110"/>
        </w:rPr>
        <w:t xml:space="preserve"> </w:t>
      </w:r>
      <w:r>
        <w:rPr>
          <w:color w:val="231F20"/>
          <w:w w:val="110"/>
        </w:rPr>
        <w:t>job</w:t>
      </w:r>
      <w:r>
        <w:rPr>
          <w:color w:val="231F20"/>
          <w:spacing w:val="-10"/>
          <w:w w:val="110"/>
        </w:rPr>
        <w:t xml:space="preserve"> </w:t>
      </w:r>
      <w:r>
        <w:rPr>
          <w:color w:val="231F20"/>
          <w:w w:val="110"/>
        </w:rPr>
        <w:t>appears</w:t>
      </w:r>
      <w:r>
        <w:rPr>
          <w:color w:val="231F20"/>
          <w:spacing w:val="-10"/>
          <w:w w:val="110"/>
        </w:rPr>
        <w:t xml:space="preserve"> </w:t>
      </w:r>
      <w:r>
        <w:rPr>
          <w:color w:val="231F20"/>
          <w:w w:val="110"/>
        </w:rPr>
        <w:t>to</w:t>
      </w:r>
      <w:r>
        <w:rPr>
          <w:color w:val="231F20"/>
          <w:spacing w:val="-10"/>
          <w:w w:val="110"/>
        </w:rPr>
        <w:t xml:space="preserve"> </w:t>
      </w:r>
      <w:r>
        <w:rPr>
          <w:color w:val="231F20"/>
          <w:w w:val="110"/>
        </w:rPr>
        <w:t>be</w:t>
      </w:r>
      <w:r>
        <w:rPr>
          <w:color w:val="231F20"/>
          <w:spacing w:val="-10"/>
          <w:w w:val="110"/>
        </w:rPr>
        <w:t xml:space="preserve"> </w:t>
      </w:r>
      <w:r>
        <w:rPr>
          <w:color w:val="231F20"/>
          <w:w w:val="110"/>
        </w:rPr>
        <w:t>best</w:t>
      </w:r>
      <w:r>
        <w:rPr>
          <w:color w:val="231F20"/>
          <w:spacing w:val="-10"/>
          <w:w w:val="110"/>
        </w:rPr>
        <w:t xml:space="preserve"> </w:t>
      </w:r>
      <w:r>
        <w:rPr>
          <w:color w:val="231F20"/>
          <w:w w:val="110"/>
        </w:rPr>
        <w:t>suited</w:t>
      </w:r>
      <w:r>
        <w:rPr>
          <w:color w:val="231F20"/>
          <w:spacing w:val="-10"/>
          <w:w w:val="110"/>
        </w:rPr>
        <w:t xml:space="preserve"> </w:t>
      </w:r>
      <w:r>
        <w:rPr>
          <w:color w:val="231F20"/>
          <w:w w:val="110"/>
        </w:rPr>
        <w:t>for</w:t>
      </w:r>
      <w:r>
        <w:rPr>
          <w:color w:val="231F20"/>
          <w:spacing w:val="-10"/>
          <w:w w:val="110"/>
        </w:rPr>
        <w:t xml:space="preserve"> </w:t>
      </w:r>
      <w:r>
        <w:rPr>
          <w:color w:val="231F20"/>
          <w:w w:val="110"/>
        </w:rPr>
        <w:t>either men or women. Cockburn (1988) describes this phenomenon in relation to manual</w:t>
      </w:r>
      <w:r>
        <w:rPr>
          <w:color w:val="231F20"/>
          <w:spacing w:val="-15"/>
          <w:w w:val="110"/>
        </w:rPr>
        <w:t xml:space="preserve"> </w:t>
      </w:r>
      <w:r>
        <w:rPr>
          <w:color w:val="231F20"/>
          <w:w w:val="110"/>
        </w:rPr>
        <w:t>occupations,</w:t>
      </w:r>
      <w:r>
        <w:rPr>
          <w:color w:val="231F20"/>
          <w:spacing w:val="-24"/>
          <w:w w:val="110"/>
        </w:rPr>
        <w:t xml:space="preserve"> </w:t>
      </w:r>
      <w:r>
        <w:rPr>
          <w:color w:val="231F20"/>
          <w:w w:val="110"/>
        </w:rPr>
        <w:t>but</w:t>
      </w:r>
      <w:r>
        <w:rPr>
          <w:color w:val="231F20"/>
          <w:spacing w:val="-15"/>
          <w:w w:val="110"/>
        </w:rPr>
        <w:t xml:space="preserve"> </w:t>
      </w:r>
      <w:r>
        <w:rPr>
          <w:color w:val="231F20"/>
          <w:w w:val="110"/>
        </w:rPr>
        <w:t>white-collar</w:t>
      </w:r>
      <w:r>
        <w:rPr>
          <w:color w:val="231F20"/>
          <w:spacing w:val="-15"/>
          <w:w w:val="110"/>
        </w:rPr>
        <w:t xml:space="preserve"> </w:t>
      </w:r>
      <w:r>
        <w:rPr>
          <w:color w:val="231F20"/>
          <w:w w:val="110"/>
        </w:rPr>
        <w:t>occupations</w:t>
      </w:r>
      <w:r>
        <w:rPr>
          <w:color w:val="231F20"/>
          <w:spacing w:val="-15"/>
          <w:w w:val="110"/>
        </w:rPr>
        <w:t xml:space="preserve"> </w:t>
      </w:r>
      <w:r>
        <w:rPr>
          <w:color w:val="231F20"/>
          <w:w w:val="110"/>
        </w:rPr>
        <w:t>are</w:t>
      </w:r>
      <w:r>
        <w:rPr>
          <w:color w:val="231F20"/>
          <w:spacing w:val="-15"/>
          <w:w w:val="110"/>
        </w:rPr>
        <w:t xml:space="preserve"> </w:t>
      </w:r>
      <w:r>
        <w:rPr>
          <w:color w:val="231F20"/>
          <w:w w:val="110"/>
        </w:rPr>
        <w:t>often</w:t>
      </w:r>
      <w:r>
        <w:rPr>
          <w:color w:val="231F20"/>
          <w:spacing w:val="-15"/>
          <w:w w:val="110"/>
        </w:rPr>
        <w:t xml:space="preserve"> </w:t>
      </w:r>
      <w:r>
        <w:rPr>
          <w:color w:val="231F20"/>
          <w:w w:val="110"/>
        </w:rPr>
        <w:t>also</w:t>
      </w:r>
      <w:r>
        <w:rPr>
          <w:color w:val="231F20"/>
          <w:spacing w:val="-15"/>
          <w:w w:val="110"/>
        </w:rPr>
        <w:t xml:space="preserve"> </w:t>
      </w:r>
      <w:r>
        <w:rPr>
          <w:color w:val="231F20"/>
          <w:w w:val="110"/>
        </w:rPr>
        <w:t>gendered</w:t>
      </w:r>
      <w:r>
        <w:rPr>
          <w:color w:val="231F20"/>
          <w:spacing w:val="-15"/>
          <w:w w:val="110"/>
        </w:rPr>
        <w:t xml:space="preserve"> </w:t>
      </w:r>
      <w:r>
        <w:rPr>
          <w:color w:val="231F20"/>
          <w:w w:val="110"/>
        </w:rPr>
        <w:t xml:space="preserve">this </w:t>
      </w:r>
      <w:r>
        <w:rPr>
          <w:color w:val="231F20"/>
          <w:spacing w:val="-5"/>
          <w:w w:val="110"/>
        </w:rPr>
        <w:t>way.</w:t>
      </w:r>
      <w:r>
        <w:rPr>
          <w:color w:val="231F20"/>
          <w:spacing w:val="-16"/>
          <w:w w:val="110"/>
        </w:rPr>
        <w:t xml:space="preserve"> </w:t>
      </w:r>
      <w:r>
        <w:rPr>
          <w:color w:val="231F20"/>
          <w:w w:val="110"/>
        </w:rPr>
        <w:t>Management</w:t>
      </w:r>
      <w:r>
        <w:rPr>
          <w:color w:val="231F20"/>
          <w:spacing w:val="-7"/>
          <w:w w:val="110"/>
        </w:rPr>
        <w:t xml:space="preserve"> </w:t>
      </w:r>
      <w:r>
        <w:rPr>
          <w:color w:val="231F20"/>
          <w:w w:val="110"/>
        </w:rPr>
        <w:t>is</w:t>
      </w:r>
      <w:r>
        <w:rPr>
          <w:color w:val="231F20"/>
          <w:spacing w:val="-7"/>
          <w:w w:val="110"/>
        </w:rPr>
        <w:t xml:space="preserve"> </w:t>
      </w:r>
      <w:r>
        <w:rPr>
          <w:color w:val="231F20"/>
          <w:w w:val="110"/>
        </w:rPr>
        <w:t>one</w:t>
      </w:r>
      <w:r>
        <w:rPr>
          <w:color w:val="231F20"/>
          <w:spacing w:val="-7"/>
          <w:w w:val="110"/>
        </w:rPr>
        <w:t xml:space="preserve"> </w:t>
      </w:r>
      <w:r>
        <w:rPr>
          <w:color w:val="231F20"/>
          <w:w w:val="110"/>
        </w:rPr>
        <w:t>such</w:t>
      </w:r>
      <w:r>
        <w:rPr>
          <w:color w:val="231F20"/>
          <w:spacing w:val="-7"/>
          <w:w w:val="110"/>
        </w:rPr>
        <w:t xml:space="preserve"> </w:t>
      </w:r>
      <w:r>
        <w:rPr>
          <w:color w:val="231F20"/>
          <w:w w:val="110"/>
        </w:rPr>
        <w:t>high</w:t>
      </w:r>
      <w:r>
        <w:rPr>
          <w:color w:val="231F20"/>
          <w:spacing w:val="-7"/>
          <w:w w:val="110"/>
        </w:rPr>
        <w:t xml:space="preserve"> </w:t>
      </w:r>
      <w:r>
        <w:rPr>
          <w:color w:val="231F20"/>
          <w:w w:val="110"/>
        </w:rPr>
        <w:t>status</w:t>
      </w:r>
      <w:r>
        <w:rPr>
          <w:color w:val="231F20"/>
          <w:spacing w:val="-7"/>
          <w:w w:val="110"/>
        </w:rPr>
        <w:t xml:space="preserve"> </w:t>
      </w:r>
      <w:r>
        <w:rPr>
          <w:color w:val="231F20"/>
          <w:w w:val="110"/>
        </w:rPr>
        <w:t>job</w:t>
      </w:r>
      <w:r>
        <w:rPr>
          <w:color w:val="231F20"/>
          <w:spacing w:val="-7"/>
          <w:w w:val="110"/>
        </w:rPr>
        <w:t xml:space="preserve"> </w:t>
      </w:r>
      <w:r>
        <w:rPr>
          <w:color w:val="231F20"/>
          <w:w w:val="110"/>
        </w:rPr>
        <w:t>with</w:t>
      </w:r>
      <w:r>
        <w:rPr>
          <w:color w:val="231F20"/>
          <w:spacing w:val="-7"/>
          <w:w w:val="110"/>
        </w:rPr>
        <w:t xml:space="preserve"> </w:t>
      </w:r>
      <w:r>
        <w:rPr>
          <w:color w:val="231F20"/>
          <w:w w:val="110"/>
        </w:rPr>
        <w:t>a</w:t>
      </w:r>
      <w:r>
        <w:rPr>
          <w:color w:val="231F20"/>
          <w:spacing w:val="-7"/>
          <w:w w:val="110"/>
        </w:rPr>
        <w:t xml:space="preserve"> </w:t>
      </w:r>
      <w:r>
        <w:rPr>
          <w:color w:val="231F20"/>
          <w:w w:val="110"/>
        </w:rPr>
        <w:t>masculine</w:t>
      </w:r>
      <w:r>
        <w:rPr>
          <w:color w:val="231F20"/>
          <w:spacing w:val="-7"/>
          <w:w w:val="110"/>
        </w:rPr>
        <w:t xml:space="preserve"> </w:t>
      </w:r>
      <w:r>
        <w:rPr>
          <w:color w:val="231F20"/>
          <w:w w:val="110"/>
        </w:rPr>
        <w:t>subtext.</w:t>
      </w:r>
      <w:r>
        <w:rPr>
          <w:color w:val="231F20"/>
          <w:spacing w:val="-16"/>
          <w:w w:val="110"/>
        </w:rPr>
        <w:t xml:space="preserve"> </w:t>
      </w:r>
      <w:r>
        <w:rPr>
          <w:color w:val="231F20"/>
          <w:w w:val="110"/>
        </w:rPr>
        <w:t>It</w:t>
      </w:r>
      <w:r>
        <w:rPr>
          <w:color w:val="231F20"/>
          <w:spacing w:val="-7"/>
          <w:w w:val="110"/>
        </w:rPr>
        <w:t xml:space="preserve"> </w:t>
      </w:r>
      <w:r>
        <w:rPr>
          <w:color w:val="231F20"/>
          <w:w w:val="110"/>
        </w:rPr>
        <w:t>has been</w:t>
      </w:r>
      <w:r>
        <w:rPr>
          <w:color w:val="231F20"/>
          <w:spacing w:val="-22"/>
          <w:w w:val="110"/>
        </w:rPr>
        <w:t xml:space="preserve"> </w:t>
      </w:r>
      <w:r>
        <w:rPr>
          <w:color w:val="231F20"/>
          <w:w w:val="110"/>
        </w:rPr>
        <w:t>constructed</w:t>
      </w:r>
      <w:r>
        <w:rPr>
          <w:color w:val="231F20"/>
          <w:spacing w:val="-22"/>
          <w:w w:val="110"/>
        </w:rPr>
        <w:t xml:space="preserve"> </w:t>
      </w:r>
      <w:r>
        <w:rPr>
          <w:color w:val="231F20"/>
          <w:w w:val="110"/>
        </w:rPr>
        <w:t>as</w:t>
      </w:r>
      <w:r>
        <w:rPr>
          <w:color w:val="231F20"/>
          <w:spacing w:val="-22"/>
          <w:w w:val="110"/>
        </w:rPr>
        <w:t xml:space="preserve"> </w:t>
      </w:r>
      <w:r>
        <w:rPr>
          <w:color w:val="231F20"/>
          <w:w w:val="110"/>
        </w:rPr>
        <w:t>a</w:t>
      </w:r>
      <w:r>
        <w:rPr>
          <w:color w:val="231F20"/>
          <w:spacing w:val="-22"/>
          <w:w w:val="110"/>
        </w:rPr>
        <w:t xml:space="preserve"> </w:t>
      </w:r>
      <w:r>
        <w:rPr>
          <w:color w:val="231F20"/>
          <w:w w:val="110"/>
        </w:rPr>
        <w:t>work</w:t>
      </w:r>
      <w:r>
        <w:rPr>
          <w:color w:val="231F20"/>
          <w:spacing w:val="-22"/>
          <w:w w:val="110"/>
        </w:rPr>
        <w:t xml:space="preserve"> </w:t>
      </w:r>
      <w:r>
        <w:rPr>
          <w:color w:val="231F20"/>
          <w:w w:val="110"/>
        </w:rPr>
        <w:t>task</w:t>
      </w:r>
      <w:r>
        <w:rPr>
          <w:color w:val="231F20"/>
          <w:spacing w:val="-22"/>
          <w:w w:val="110"/>
        </w:rPr>
        <w:t xml:space="preserve"> </w:t>
      </w:r>
      <w:r>
        <w:rPr>
          <w:color w:val="231F20"/>
          <w:w w:val="110"/>
        </w:rPr>
        <w:t>which</w:t>
      </w:r>
      <w:r>
        <w:rPr>
          <w:color w:val="231F20"/>
          <w:spacing w:val="-22"/>
          <w:w w:val="110"/>
        </w:rPr>
        <w:t xml:space="preserve"> </w:t>
      </w:r>
      <w:r>
        <w:rPr>
          <w:color w:val="231F20"/>
          <w:w w:val="110"/>
        </w:rPr>
        <w:t>demands</w:t>
      </w:r>
      <w:r>
        <w:rPr>
          <w:color w:val="231F20"/>
          <w:spacing w:val="-22"/>
          <w:w w:val="110"/>
        </w:rPr>
        <w:t xml:space="preserve"> </w:t>
      </w:r>
      <w:r>
        <w:rPr>
          <w:color w:val="231F20"/>
          <w:w w:val="110"/>
        </w:rPr>
        <w:t>characteristics</w:t>
      </w:r>
      <w:r>
        <w:rPr>
          <w:color w:val="231F20"/>
          <w:spacing w:val="-22"/>
          <w:w w:val="110"/>
        </w:rPr>
        <w:t xml:space="preserve"> </w:t>
      </w:r>
      <w:r>
        <w:rPr>
          <w:color w:val="231F20"/>
          <w:w w:val="110"/>
        </w:rPr>
        <w:t>conventionally ascribed</w:t>
      </w:r>
      <w:r>
        <w:rPr>
          <w:color w:val="231F20"/>
          <w:spacing w:val="-31"/>
          <w:w w:val="110"/>
        </w:rPr>
        <w:t xml:space="preserve"> </w:t>
      </w:r>
      <w:r>
        <w:rPr>
          <w:color w:val="231F20"/>
          <w:w w:val="110"/>
        </w:rPr>
        <w:t>to</w:t>
      </w:r>
      <w:r>
        <w:rPr>
          <w:color w:val="231F20"/>
          <w:spacing w:val="-31"/>
          <w:w w:val="110"/>
        </w:rPr>
        <w:t xml:space="preserve"> </w:t>
      </w:r>
      <w:r>
        <w:rPr>
          <w:color w:val="231F20"/>
          <w:w w:val="110"/>
        </w:rPr>
        <w:t>men</w:t>
      </w:r>
      <w:r>
        <w:rPr>
          <w:color w:val="231F20"/>
          <w:spacing w:val="-31"/>
          <w:w w:val="110"/>
        </w:rPr>
        <w:t xml:space="preserve"> </w:t>
      </w:r>
      <w:r>
        <w:rPr>
          <w:color w:val="231F20"/>
          <w:w w:val="110"/>
        </w:rPr>
        <w:t>(Kanter</w:t>
      </w:r>
      <w:r>
        <w:rPr>
          <w:color w:val="231F20"/>
          <w:spacing w:val="-31"/>
          <w:w w:val="110"/>
        </w:rPr>
        <w:t xml:space="preserve"> </w:t>
      </w:r>
      <w:r>
        <w:rPr>
          <w:color w:val="231F20"/>
          <w:w w:val="110"/>
        </w:rPr>
        <w:t>1977;</w:t>
      </w:r>
      <w:r>
        <w:rPr>
          <w:color w:val="231F20"/>
          <w:spacing w:val="-37"/>
          <w:w w:val="110"/>
        </w:rPr>
        <w:t xml:space="preserve"> </w:t>
      </w:r>
      <w:r>
        <w:rPr>
          <w:color w:val="231F20"/>
          <w:w w:val="110"/>
        </w:rPr>
        <w:t>Schein</w:t>
      </w:r>
      <w:r>
        <w:rPr>
          <w:color w:val="231F20"/>
          <w:spacing w:val="-31"/>
          <w:w w:val="110"/>
        </w:rPr>
        <w:t xml:space="preserve"> </w:t>
      </w:r>
      <w:r>
        <w:rPr>
          <w:color w:val="231F20"/>
          <w:w w:val="110"/>
        </w:rPr>
        <w:t>1989;</w:t>
      </w:r>
      <w:r>
        <w:rPr>
          <w:color w:val="231F20"/>
          <w:spacing w:val="-37"/>
          <w:w w:val="110"/>
        </w:rPr>
        <w:t xml:space="preserve"> </w:t>
      </w:r>
      <w:r>
        <w:rPr>
          <w:color w:val="231F20"/>
          <w:w w:val="110"/>
        </w:rPr>
        <w:t>Collinson</w:t>
      </w:r>
      <w:r>
        <w:rPr>
          <w:color w:val="231F20"/>
          <w:spacing w:val="-31"/>
          <w:w w:val="110"/>
        </w:rPr>
        <w:t xml:space="preserve"> </w:t>
      </w:r>
      <w:r>
        <w:rPr>
          <w:color w:val="231F20"/>
          <w:w w:val="110"/>
        </w:rPr>
        <w:t>and</w:t>
      </w:r>
      <w:r>
        <w:rPr>
          <w:color w:val="231F20"/>
          <w:spacing w:val="-31"/>
          <w:w w:val="110"/>
        </w:rPr>
        <w:t xml:space="preserve"> </w:t>
      </w:r>
      <w:r>
        <w:rPr>
          <w:color w:val="231F20"/>
          <w:w w:val="110"/>
        </w:rPr>
        <w:t>Hearn</w:t>
      </w:r>
      <w:r>
        <w:rPr>
          <w:color w:val="231F20"/>
          <w:spacing w:val="-31"/>
          <w:w w:val="110"/>
        </w:rPr>
        <w:t xml:space="preserve"> </w:t>
      </w:r>
      <w:r>
        <w:rPr>
          <w:color w:val="231F20"/>
          <w:w w:val="110"/>
        </w:rPr>
        <w:t>1996;</w:t>
      </w:r>
      <w:r>
        <w:rPr>
          <w:color w:val="231F20"/>
          <w:spacing w:val="-37"/>
          <w:w w:val="110"/>
        </w:rPr>
        <w:t xml:space="preserve"> </w:t>
      </w:r>
      <w:r>
        <w:rPr>
          <w:color w:val="231F20"/>
          <w:w w:val="110"/>
        </w:rPr>
        <w:t>Kvande 2002).</w:t>
      </w:r>
      <w:r>
        <w:rPr>
          <w:color w:val="231F20"/>
          <w:spacing w:val="-28"/>
          <w:w w:val="110"/>
        </w:rPr>
        <w:t xml:space="preserve"> </w:t>
      </w:r>
      <w:r>
        <w:rPr>
          <w:color w:val="231F20"/>
          <w:w w:val="110"/>
        </w:rPr>
        <w:t>Stereotyping</w:t>
      </w:r>
      <w:r>
        <w:rPr>
          <w:color w:val="231F20"/>
          <w:spacing w:val="-20"/>
          <w:w w:val="110"/>
        </w:rPr>
        <w:t xml:space="preserve"> </w:t>
      </w:r>
      <w:r>
        <w:rPr>
          <w:color w:val="231F20"/>
          <w:w w:val="110"/>
        </w:rPr>
        <w:t>refers</w:t>
      </w:r>
      <w:r>
        <w:rPr>
          <w:color w:val="231F20"/>
          <w:spacing w:val="-20"/>
          <w:w w:val="110"/>
        </w:rPr>
        <w:t xml:space="preserve"> </w:t>
      </w:r>
      <w:r>
        <w:rPr>
          <w:color w:val="231F20"/>
          <w:w w:val="110"/>
        </w:rPr>
        <w:t>to</w:t>
      </w:r>
      <w:r>
        <w:rPr>
          <w:color w:val="231F20"/>
          <w:spacing w:val="-20"/>
          <w:w w:val="110"/>
        </w:rPr>
        <w:t xml:space="preserve"> </w:t>
      </w:r>
      <w:r>
        <w:rPr>
          <w:color w:val="231F20"/>
          <w:w w:val="110"/>
        </w:rPr>
        <w:t>a</w:t>
      </w:r>
      <w:r>
        <w:rPr>
          <w:color w:val="231F20"/>
          <w:spacing w:val="-20"/>
          <w:w w:val="110"/>
        </w:rPr>
        <w:t xml:space="preserve"> </w:t>
      </w:r>
      <w:r>
        <w:rPr>
          <w:color w:val="231F20"/>
          <w:w w:val="110"/>
        </w:rPr>
        <w:t>process</w:t>
      </w:r>
      <w:r>
        <w:rPr>
          <w:color w:val="231F20"/>
          <w:spacing w:val="-20"/>
          <w:w w:val="110"/>
        </w:rPr>
        <w:t xml:space="preserve"> </w:t>
      </w:r>
      <w:r>
        <w:rPr>
          <w:color w:val="231F20"/>
          <w:w w:val="110"/>
        </w:rPr>
        <w:t>whereby</w:t>
      </w:r>
      <w:r>
        <w:rPr>
          <w:color w:val="231F20"/>
          <w:spacing w:val="-20"/>
          <w:w w:val="110"/>
        </w:rPr>
        <w:t xml:space="preserve"> </w:t>
      </w:r>
      <w:r>
        <w:rPr>
          <w:color w:val="231F20"/>
          <w:w w:val="110"/>
        </w:rPr>
        <w:t>expectations</w:t>
      </w:r>
      <w:r>
        <w:rPr>
          <w:color w:val="231F20"/>
          <w:spacing w:val="-20"/>
          <w:w w:val="110"/>
        </w:rPr>
        <w:t xml:space="preserve"> </w:t>
      </w:r>
      <w:r>
        <w:rPr>
          <w:color w:val="231F20"/>
          <w:w w:val="110"/>
        </w:rPr>
        <w:t>based</w:t>
      </w:r>
      <w:r>
        <w:rPr>
          <w:color w:val="231F20"/>
          <w:spacing w:val="-20"/>
          <w:w w:val="110"/>
        </w:rPr>
        <w:t xml:space="preserve"> </w:t>
      </w:r>
      <w:r>
        <w:rPr>
          <w:color w:val="231F20"/>
          <w:w w:val="110"/>
        </w:rPr>
        <w:t>on</w:t>
      </w:r>
      <w:r>
        <w:rPr>
          <w:color w:val="231F20"/>
          <w:spacing w:val="-20"/>
          <w:w w:val="110"/>
        </w:rPr>
        <w:t xml:space="preserve"> </w:t>
      </w:r>
      <w:r>
        <w:rPr>
          <w:color w:val="231F20"/>
          <w:w w:val="110"/>
        </w:rPr>
        <w:t>gender, for</w:t>
      </w:r>
      <w:r>
        <w:rPr>
          <w:color w:val="231F20"/>
          <w:spacing w:val="-8"/>
          <w:w w:val="110"/>
        </w:rPr>
        <w:t xml:space="preserve"> </w:t>
      </w:r>
      <w:r>
        <w:rPr>
          <w:color w:val="231F20"/>
          <w:w w:val="110"/>
        </w:rPr>
        <w:t>example,</w:t>
      </w:r>
      <w:r>
        <w:rPr>
          <w:color w:val="231F20"/>
          <w:spacing w:val="-18"/>
          <w:w w:val="110"/>
        </w:rPr>
        <w:t xml:space="preserve"> </w:t>
      </w:r>
      <w:r>
        <w:rPr>
          <w:color w:val="231F20"/>
          <w:w w:val="110"/>
        </w:rPr>
        <w:t>are</w:t>
      </w:r>
      <w:r>
        <w:rPr>
          <w:color w:val="231F20"/>
          <w:spacing w:val="-8"/>
          <w:w w:val="110"/>
        </w:rPr>
        <w:t xml:space="preserve"> </w:t>
      </w:r>
      <w:r>
        <w:rPr>
          <w:color w:val="231F20"/>
          <w:w w:val="110"/>
        </w:rPr>
        <w:t>so</w:t>
      </w:r>
      <w:r>
        <w:rPr>
          <w:color w:val="231F20"/>
          <w:spacing w:val="-8"/>
          <w:w w:val="110"/>
        </w:rPr>
        <w:t xml:space="preserve"> </w:t>
      </w:r>
      <w:r>
        <w:rPr>
          <w:color w:val="231F20"/>
          <w:w w:val="110"/>
        </w:rPr>
        <w:t>strong</w:t>
      </w:r>
      <w:r>
        <w:rPr>
          <w:color w:val="231F20"/>
          <w:spacing w:val="-8"/>
          <w:w w:val="110"/>
        </w:rPr>
        <w:t xml:space="preserve"> </w:t>
      </w:r>
      <w:r>
        <w:rPr>
          <w:color w:val="231F20"/>
          <w:w w:val="110"/>
        </w:rPr>
        <w:t>that</w:t>
      </w:r>
      <w:r>
        <w:rPr>
          <w:color w:val="231F20"/>
          <w:spacing w:val="-8"/>
          <w:w w:val="110"/>
        </w:rPr>
        <w:t xml:space="preserve"> </w:t>
      </w:r>
      <w:r>
        <w:rPr>
          <w:color w:val="231F20"/>
          <w:w w:val="110"/>
        </w:rPr>
        <w:t>they</w:t>
      </w:r>
      <w:r>
        <w:rPr>
          <w:color w:val="231F20"/>
          <w:spacing w:val="-8"/>
          <w:w w:val="110"/>
        </w:rPr>
        <w:t xml:space="preserve"> </w:t>
      </w:r>
      <w:r>
        <w:rPr>
          <w:color w:val="231F20"/>
          <w:w w:val="110"/>
        </w:rPr>
        <w:t>dominate</w:t>
      </w:r>
      <w:r>
        <w:rPr>
          <w:color w:val="231F20"/>
          <w:spacing w:val="-8"/>
          <w:w w:val="110"/>
        </w:rPr>
        <w:t xml:space="preserve"> </w:t>
      </w:r>
      <w:r>
        <w:rPr>
          <w:color w:val="231F20"/>
          <w:w w:val="110"/>
        </w:rPr>
        <w:t>how</w:t>
      </w:r>
      <w:r>
        <w:rPr>
          <w:color w:val="231F20"/>
          <w:spacing w:val="-8"/>
          <w:w w:val="110"/>
        </w:rPr>
        <w:t xml:space="preserve"> </w:t>
      </w:r>
      <w:r>
        <w:rPr>
          <w:color w:val="231F20"/>
          <w:w w:val="110"/>
        </w:rPr>
        <w:t>the</w:t>
      </w:r>
      <w:r>
        <w:rPr>
          <w:color w:val="231F20"/>
          <w:spacing w:val="-8"/>
          <w:w w:val="110"/>
        </w:rPr>
        <w:t xml:space="preserve"> </w:t>
      </w:r>
      <w:r>
        <w:rPr>
          <w:color w:val="231F20"/>
          <w:w w:val="110"/>
        </w:rPr>
        <w:t>individual</w:t>
      </w:r>
      <w:r>
        <w:rPr>
          <w:color w:val="231F20"/>
          <w:spacing w:val="-8"/>
          <w:w w:val="110"/>
        </w:rPr>
        <w:t xml:space="preserve"> </w:t>
      </w:r>
      <w:r>
        <w:rPr>
          <w:color w:val="231F20"/>
          <w:w w:val="110"/>
        </w:rPr>
        <w:t>is</w:t>
      </w:r>
      <w:r>
        <w:rPr>
          <w:color w:val="231F20"/>
          <w:spacing w:val="-8"/>
          <w:w w:val="110"/>
        </w:rPr>
        <w:t xml:space="preserve"> </w:t>
      </w:r>
      <w:r>
        <w:rPr>
          <w:color w:val="231F20"/>
          <w:w w:val="110"/>
        </w:rPr>
        <w:t>perceived (Allport</w:t>
      </w:r>
      <w:r>
        <w:rPr>
          <w:color w:val="231F20"/>
          <w:spacing w:val="-5"/>
          <w:w w:val="110"/>
        </w:rPr>
        <w:t xml:space="preserve"> </w:t>
      </w:r>
      <w:r>
        <w:rPr>
          <w:color w:val="231F20"/>
          <w:w w:val="110"/>
        </w:rPr>
        <w:t>1958;</w:t>
      </w:r>
      <w:r>
        <w:rPr>
          <w:color w:val="231F20"/>
          <w:spacing w:val="-14"/>
          <w:w w:val="110"/>
        </w:rPr>
        <w:t xml:space="preserve"> </w:t>
      </w:r>
      <w:r>
        <w:rPr>
          <w:color w:val="231F20"/>
          <w:spacing w:val="-4"/>
          <w:w w:val="110"/>
        </w:rPr>
        <w:t>Valian</w:t>
      </w:r>
      <w:r>
        <w:rPr>
          <w:color w:val="231F20"/>
          <w:spacing w:val="-5"/>
          <w:w w:val="110"/>
        </w:rPr>
        <w:t xml:space="preserve"> </w:t>
      </w:r>
      <w:r>
        <w:rPr>
          <w:color w:val="231F20"/>
          <w:w w:val="110"/>
        </w:rPr>
        <w:t>1999).</w:t>
      </w:r>
      <w:r>
        <w:rPr>
          <w:color w:val="231F20"/>
          <w:spacing w:val="-24"/>
          <w:w w:val="110"/>
        </w:rPr>
        <w:t xml:space="preserve"> </w:t>
      </w:r>
      <w:r>
        <w:rPr>
          <w:color w:val="231F20"/>
          <w:spacing w:val="-3"/>
          <w:w w:val="110"/>
        </w:rPr>
        <w:t>The</w:t>
      </w:r>
      <w:r>
        <w:rPr>
          <w:color w:val="231F20"/>
          <w:spacing w:val="-5"/>
          <w:w w:val="110"/>
        </w:rPr>
        <w:t xml:space="preserve"> </w:t>
      </w:r>
      <w:r>
        <w:rPr>
          <w:color w:val="231F20"/>
          <w:w w:val="110"/>
        </w:rPr>
        <w:t>result</w:t>
      </w:r>
      <w:r>
        <w:rPr>
          <w:color w:val="231F20"/>
          <w:spacing w:val="-5"/>
          <w:w w:val="110"/>
        </w:rPr>
        <w:t xml:space="preserve"> </w:t>
      </w:r>
      <w:r>
        <w:rPr>
          <w:color w:val="231F20"/>
          <w:w w:val="110"/>
        </w:rPr>
        <w:t>is</w:t>
      </w:r>
      <w:r>
        <w:rPr>
          <w:color w:val="231F20"/>
          <w:spacing w:val="-5"/>
          <w:w w:val="110"/>
        </w:rPr>
        <w:t xml:space="preserve"> </w:t>
      </w:r>
      <w:r>
        <w:rPr>
          <w:color w:val="231F20"/>
          <w:w w:val="110"/>
        </w:rPr>
        <w:t>that</w:t>
      </w:r>
      <w:r>
        <w:rPr>
          <w:color w:val="231F20"/>
          <w:spacing w:val="-5"/>
          <w:w w:val="110"/>
        </w:rPr>
        <w:t xml:space="preserve"> </w:t>
      </w:r>
      <w:r>
        <w:rPr>
          <w:color w:val="231F20"/>
          <w:w w:val="110"/>
        </w:rPr>
        <w:t>a</w:t>
      </w:r>
      <w:r>
        <w:rPr>
          <w:color w:val="231F20"/>
          <w:spacing w:val="-5"/>
          <w:w w:val="110"/>
        </w:rPr>
        <w:t xml:space="preserve"> </w:t>
      </w:r>
      <w:r>
        <w:rPr>
          <w:color w:val="231F20"/>
          <w:w w:val="110"/>
        </w:rPr>
        <w:t>person</w:t>
      </w:r>
      <w:r>
        <w:rPr>
          <w:color w:val="231F20"/>
          <w:spacing w:val="-5"/>
          <w:w w:val="110"/>
        </w:rPr>
        <w:t xml:space="preserve"> </w:t>
      </w:r>
      <w:r>
        <w:rPr>
          <w:color w:val="231F20"/>
          <w:w w:val="110"/>
        </w:rPr>
        <w:t>can</w:t>
      </w:r>
      <w:r>
        <w:rPr>
          <w:color w:val="231F20"/>
          <w:spacing w:val="-5"/>
          <w:w w:val="110"/>
        </w:rPr>
        <w:t xml:space="preserve"> </w:t>
      </w:r>
      <w:r>
        <w:rPr>
          <w:color w:val="231F20"/>
          <w:w w:val="110"/>
        </w:rPr>
        <w:t>be</w:t>
      </w:r>
      <w:r>
        <w:rPr>
          <w:color w:val="231F20"/>
          <w:spacing w:val="-5"/>
          <w:w w:val="110"/>
        </w:rPr>
        <w:t xml:space="preserve"> </w:t>
      </w:r>
      <w:r>
        <w:rPr>
          <w:color w:val="231F20"/>
          <w:w w:val="110"/>
        </w:rPr>
        <w:t>attributed</w:t>
      </w:r>
      <w:r>
        <w:rPr>
          <w:color w:val="231F20"/>
          <w:spacing w:val="-5"/>
          <w:w w:val="110"/>
        </w:rPr>
        <w:t xml:space="preserve"> </w:t>
      </w:r>
      <w:r>
        <w:rPr>
          <w:color w:val="231F20"/>
          <w:w w:val="110"/>
        </w:rPr>
        <w:t>with an</w:t>
      </w:r>
      <w:r>
        <w:rPr>
          <w:color w:val="231F20"/>
          <w:spacing w:val="-4"/>
          <w:w w:val="110"/>
        </w:rPr>
        <w:t xml:space="preserve"> </w:t>
      </w:r>
      <w:r>
        <w:rPr>
          <w:color w:val="231F20"/>
          <w:w w:val="110"/>
        </w:rPr>
        <w:t>identity</w:t>
      </w:r>
      <w:r>
        <w:rPr>
          <w:color w:val="231F20"/>
          <w:spacing w:val="-4"/>
          <w:w w:val="110"/>
        </w:rPr>
        <w:t xml:space="preserve"> </w:t>
      </w:r>
      <w:r>
        <w:rPr>
          <w:color w:val="231F20"/>
          <w:w w:val="110"/>
        </w:rPr>
        <w:t>on</w:t>
      </w:r>
      <w:r>
        <w:rPr>
          <w:color w:val="231F20"/>
          <w:spacing w:val="-4"/>
          <w:w w:val="110"/>
        </w:rPr>
        <w:t xml:space="preserve"> </w:t>
      </w:r>
      <w:r>
        <w:rPr>
          <w:color w:val="231F20"/>
          <w:w w:val="110"/>
        </w:rPr>
        <w:t>the</w:t>
      </w:r>
      <w:r>
        <w:rPr>
          <w:color w:val="231F20"/>
          <w:spacing w:val="-4"/>
          <w:w w:val="110"/>
        </w:rPr>
        <w:t xml:space="preserve"> </w:t>
      </w:r>
      <w:r>
        <w:rPr>
          <w:color w:val="231F20"/>
          <w:w w:val="110"/>
        </w:rPr>
        <w:t>basis</w:t>
      </w:r>
      <w:r>
        <w:rPr>
          <w:color w:val="231F20"/>
          <w:spacing w:val="-4"/>
          <w:w w:val="110"/>
        </w:rPr>
        <w:t xml:space="preserve"> </w:t>
      </w:r>
      <w:r>
        <w:rPr>
          <w:color w:val="231F20"/>
          <w:w w:val="110"/>
        </w:rPr>
        <w:t>of</w:t>
      </w:r>
      <w:r>
        <w:rPr>
          <w:color w:val="231F20"/>
          <w:spacing w:val="-4"/>
          <w:w w:val="110"/>
        </w:rPr>
        <w:t xml:space="preserve"> </w:t>
      </w:r>
      <w:r>
        <w:rPr>
          <w:color w:val="231F20"/>
          <w:w w:val="110"/>
        </w:rPr>
        <w:t>prejudices</w:t>
      </w:r>
      <w:r>
        <w:rPr>
          <w:color w:val="231F20"/>
          <w:spacing w:val="-4"/>
          <w:w w:val="110"/>
        </w:rPr>
        <w:t xml:space="preserve"> </w:t>
      </w:r>
      <w:r>
        <w:rPr>
          <w:color w:val="231F20"/>
          <w:w w:val="110"/>
        </w:rPr>
        <w:t>rather</w:t>
      </w:r>
      <w:r>
        <w:rPr>
          <w:color w:val="231F20"/>
          <w:spacing w:val="-4"/>
          <w:w w:val="110"/>
        </w:rPr>
        <w:t xml:space="preserve"> </w:t>
      </w:r>
      <w:r>
        <w:rPr>
          <w:color w:val="231F20"/>
          <w:w w:val="110"/>
        </w:rPr>
        <w:t>than</w:t>
      </w:r>
      <w:r>
        <w:rPr>
          <w:color w:val="231F20"/>
          <w:spacing w:val="-4"/>
          <w:w w:val="110"/>
        </w:rPr>
        <w:t xml:space="preserve"> </w:t>
      </w:r>
      <w:r>
        <w:rPr>
          <w:color w:val="231F20"/>
          <w:w w:val="110"/>
        </w:rPr>
        <w:t>on</w:t>
      </w:r>
      <w:r>
        <w:rPr>
          <w:color w:val="231F20"/>
          <w:spacing w:val="-4"/>
          <w:w w:val="110"/>
        </w:rPr>
        <w:t xml:space="preserve"> </w:t>
      </w:r>
      <w:r>
        <w:rPr>
          <w:color w:val="231F20"/>
          <w:w w:val="110"/>
        </w:rPr>
        <w:t>the</w:t>
      </w:r>
      <w:r>
        <w:rPr>
          <w:color w:val="231F20"/>
          <w:spacing w:val="-4"/>
          <w:w w:val="110"/>
        </w:rPr>
        <w:t xml:space="preserve"> </w:t>
      </w:r>
      <w:r>
        <w:rPr>
          <w:color w:val="231F20"/>
          <w:w w:val="110"/>
        </w:rPr>
        <w:t>basis</w:t>
      </w:r>
      <w:r>
        <w:rPr>
          <w:color w:val="231F20"/>
          <w:spacing w:val="-4"/>
          <w:w w:val="110"/>
        </w:rPr>
        <w:t xml:space="preserve"> </w:t>
      </w:r>
      <w:r>
        <w:rPr>
          <w:color w:val="231F20"/>
          <w:w w:val="110"/>
        </w:rPr>
        <w:t>of</w:t>
      </w:r>
      <w:r>
        <w:rPr>
          <w:color w:val="231F20"/>
          <w:spacing w:val="-4"/>
          <w:w w:val="110"/>
        </w:rPr>
        <w:t xml:space="preserve"> </w:t>
      </w:r>
      <w:r>
        <w:rPr>
          <w:color w:val="231F20"/>
          <w:w w:val="110"/>
        </w:rPr>
        <w:t>their</w:t>
      </w:r>
      <w:r>
        <w:rPr>
          <w:color w:val="231F20"/>
          <w:spacing w:val="-4"/>
          <w:w w:val="110"/>
        </w:rPr>
        <w:t xml:space="preserve"> </w:t>
      </w:r>
      <w:r>
        <w:rPr>
          <w:color w:val="231F20"/>
          <w:w w:val="110"/>
        </w:rPr>
        <w:t>actions. If management has a masculine subtext this will – in combination with a tendency</w:t>
      </w:r>
      <w:r>
        <w:rPr>
          <w:color w:val="231F20"/>
          <w:spacing w:val="-6"/>
          <w:w w:val="110"/>
        </w:rPr>
        <w:t xml:space="preserve"> </w:t>
      </w:r>
      <w:r>
        <w:rPr>
          <w:color w:val="231F20"/>
          <w:w w:val="110"/>
        </w:rPr>
        <w:t>towards</w:t>
      </w:r>
      <w:r>
        <w:rPr>
          <w:color w:val="231F20"/>
          <w:spacing w:val="-6"/>
          <w:w w:val="110"/>
        </w:rPr>
        <w:t xml:space="preserve"> </w:t>
      </w:r>
      <w:r>
        <w:rPr>
          <w:color w:val="231F20"/>
          <w:w w:val="110"/>
        </w:rPr>
        <w:t>gender</w:t>
      </w:r>
      <w:r>
        <w:rPr>
          <w:color w:val="231F20"/>
          <w:spacing w:val="-6"/>
          <w:w w:val="110"/>
        </w:rPr>
        <w:t xml:space="preserve"> </w:t>
      </w:r>
      <w:r>
        <w:rPr>
          <w:color w:val="231F20"/>
          <w:w w:val="110"/>
        </w:rPr>
        <w:t>stereotyping</w:t>
      </w:r>
      <w:r>
        <w:rPr>
          <w:color w:val="231F20"/>
          <w:spacing w:val="-6"/>
          <w:w w:val="110"/>
        </w:rPr>
        <w:t xml:space="preserve"> </w:t>
      </w:r>
      <w:r>
        <w:rPr>
          <w:color w:val="231F20"/>
          <w:w w:val="110"/>
        </w:rPr>
        <w:t>–</w:t>
      </w:r>
      <w:r>
        <w:rPr>
          <w:color w:val="231F20"/>
          <w:spacing w:val="-6"/>
          <w:w w:val="110"/>
        </w:rPr>
        <w:t xml:space="preserve"> </w:t>
      </w:r>
      <w:r>
        <w:rPr>
          <w:color w:val="231F20"/>
          <w:w w:val="110"/>
        </w:rPr>
        <w:t>represent</w:t>
      </w:r>
      <w:r>
        <w:rPr>
          <w:color w:val="231F20"/>
          <w:spacing w:val="-6"/>
          <w:w w:val="110"/>
        </w:rPr>
        <w:t xml:space="preserve"> </w:t>
      </w:r>
      <w:r>
        <w:rPr>
          <w:color w:val="231F20"/>
          <w:w w:val="110"/>
        </w:rPr>
        <w:t>a</w:t>
      </w:r>
      <w:r>
        <w:rPr>
          <w:color w:val="231F20"/>
          <w:spacing w:val="-6"/>
          <w:w w:val="110"/>
        </w:rPr>
        <w:t xml:space="preserve"> </w:t>
      </w:r>
      <w:r>
        <w:rPr>
          <w:color w:val="231F20"/>
          <w:w w:val="110"/>
        </w:rPr>
        <w:t>problem</w:t>
      </w:r>
      <w:r>
        <w:rPr>
          <w:color w:val="231F20"/>
          <w:spacing w:val="-6"/>
          <w:w w:val="110"/>
        </w:rPr>
        <w:t xml:space="preserve"> </w:t>
      </w:r>
      <w:r>
        <w:rPr>
          <w:color w:val="231F20"/>
          <w:w w:val="110"/>
        </w:rPr>
        <w:t>for</w:t>
      </w:r>
      <w:r>
        <w:rPr>
          <w:color w:val="231F20"/>
          <w:spacing w:val="-6"/>
          <w:w w:val="110"/>
        </w:rPr>
        <w:t xml:space="preserve"> </w:t>
      </w:r>
      <w:r>
        <w:rPr>
          <w:color w:val="231F20"/>
          <w:w w:val="110"/>
        </w:rPr>
        <w:t>women</w:t>
      </w:r>
      <w:r>
        <w:rPr>
          <w:color w:val="231F20"/>
          <w:spacing w:val="-6"/>
          <w:w w:val="110"/>
        </w:rPr>
        <w:t xml:space="preserve"> </w:t>
      </w:r>
      <w:r>
        <w:rPr>
          <w:color w:val="231F20"/>
          <w:w w:val="110"/>
        </w:rPr>
        <w:t>who aspire to such positions. Kvande and Rasmussen (1990) argue that gender stereotyping especially will be a problem in large bureaucratic</w:t>
      </w:r>
      <w:r>
        <w:rPr>
          <w:color w:val="231F20"/>
          <w:spacing w:val="-19"/>
          <w:w w:val="110"/>
        </w:rPr>
        <w:t xml:space="preserve"> </w:t>
      </w:r>
      <w:r>
        <w:rPr>
          <w:color w:val="231F20"/>
          <w:w w:val="110"/>
        </w:rPr>
        <w:t>organizations such</w:t>
      </w:r>
      <w:r>
        <w:rPr>
          <w:color w:val="231F20"/>
          <w:spacing w:val="-4"/>
          <w:w w:val="110"/>
        </w:rPr>
        <w:t xml:space="preserve"> </w:t>
      </w:r>
      <w:r>
        <w:rPr>
          <w:color w:val="231F20"/>
          <w:w w:val="110"/>
        </w:rPr>
        <w:t>as</w:t>
      </w:r>
      <w:r>
        <w:rPr>
          <w:color w:val="231F20"/>
          <w:spacing w:val="-4"/>
          <w:w w:val="110"/>
        </w:rPr>
        <w:t xml:space="preserve"> </w:t>
      </w:r>
      <w:r>
        <w:rPr>
          <w:color w:val="231F20"/>
          <w:w w:val="110"/>
        </w:rPr>
        <w:t>can</w:t>
      </w:r>
      <w:r>
        <w:rPr>
          <w:color w:val="231F20"/>
          <w:spacing w:val="-4"/>
          <w:w w:val="110"/>
        </w:rPr>
        <w:t xml:space="preserve"> </w:t>
      </w:r>
      <w:r>
        <w:rPr>
          <w:color w:val="231F20"/>
          <w:w w:val="110"/>
        </w:rPr>
        <w:t>be</w:t>
      </w:r>
      <w:r>
        <w:rPr>
          <w:color w:val="231F20"/>
          <w:spacing w:val="-4"/>
          <w:w w:val="110"/>
        </w:rPr>
        <w:t xml:space="preserve"> </w:t>
      </w:r>
      <w:r>
        <w:rPr>
          <w:color w:val="231F20"/>
          <w:w w:val="110"/>
        </w:rPr>
        <w:t>found</w:t>
      </w:r>
      <w:r>
        <w:rPr>
          <w:color w:val="231F20"/>
          <w:spacing w:val="-4"/>
          <w:w w:val="110"/>
        </w:rPr>
        <w:t xml:space="preserve"> </w:t>
      </w:r>
      <w:r>
        <w:rPr>
          <w:color w:val="231F20"/>
          <w:w w:val="110"/>
        </w:rPr>
        <w:t>in</w:t>
      </w:r>
      <w:r>
        <w:rPr>
          <w:color w:val="231F20"/>
          <w:spacing w:val="-4"/>
          <w:w w:val="110"/>
        </w:rPr>
        <w:t xml:space="preserve"> </w:t>
      </w:r>
      <w:r>
        <w:rPr>
          <w:color w:val="231F20"/>
          <w:w w:val="110"/>
        </w:rPr>
        <w:t>the</w:t>
      </w:r>
      <w:r>
        <w:rPr>
          <w:color w:val="231F20"/>
          <w:spacing w:val="-4"/>
          <w:w w:val="110"/>
        </w:rPr>
        <w:t xml:space="preserve"> </w:t>
      </w:r>
      <w:r>
        <w:rPr>
          <w:color w:val="231F20"/>
          <w:w w:val="110"/>
        </w:rPr>
        <w:t>government</w:t>
      </w:r>
      <w:r>
        <w:rPr>
          <w:color w:val="231F20"/>
          <w:spacing w:val="-4"/>
          <w:w w:val="110"/>
        </w:rPr>
        <w:t xml:space="preserve"> </w:t>
      </w:r>
      <w:r>
        <w:rPr>
          <w:color w:val="231F20"/>
          <w:w w:val="110"/>
        </w:rPr>
        <w:t>sector.</w:t>
      </w:r>
      <w:r>
        <w:rPr>
          <w:color w:val="231F20"/>
          <w:spacing w:val="-13"/>
          <w:w w:val="110"/>
        </w:rPr>
        <w:t xml:space="preserve"> </w:t>
      </w:r>
      <w:r>
        <w:rPr>
          <w:color w:val="231F20"/>
          <w:w w:val="110"/>
        </w:rPr>
        <w:t>Here,</w:t>
      </w:r>
      <w:r>
        <w:rPr>
          <w:color w:val="231F20"/>
          <w:spacing w:val="-13"/>
          <w:w w:val="110"/>
        </w:rPr>
        <w:t xml:space="preserve"> </w:t>
      </w:r>
      <w:r>
        <w:rPr>
          <w:color w:val="231F20"/>
          <w:w w:val="110"/>
        </w:rPr>
        <w:t>it</w:t>
      </w:r>
      <w:r>
        <w:rPr>
          <w:color w:val="231F20"/>
          <w:spacing w:val="-4"/>
          <w:w w:val="110"/>
        </w:rPr>
        <w:t xml:space="preserve"> </w:t>
      </w:r>
      <w:r>
        <w:rPr>
          <w:color w:val="231F20"/>
          <w:w w:val="110"/>
        </w:rPr>
        <w:t>will</w:t>
      </w:r>
      <w:r>
        <w:rPr>
          <w:color w:val="231F20"/>
          <w:spacing w:val="-4"/>
          <w:w w:val="110"/>
        </w:rPr>
        <w:t xml:space="preserve"> </w:t>
      </w:r>
      <w:r>
        <w:rPr>
          <w:color w:val="231F20"/>
          <w:w w:val="110"/>
        </w:rPr>
        <w:t>be</w:t>
      </w:r>
      <w:r>
        <w:rPr>
          <w:color w:val="231F20"/>
          <w:spacing w:val="-4"/>
          <w:w w:val="110"/>
        </w:rPr>
        <w:t xml:space="preserve"> </w:t>
      </w:r>
      <w:r>
        <w:rPr>
          <w:color w:val="231F20"/>
          <w:w w:val="110"/>
        </w:rPr>
        <w:t>more</w:t>
      </w:r>
      <w:r>
        <w:rPr>
          <w:color w:val="231F20"/>
          <w:spacing w:val="-4"/>
          <w:w w:val="110"/>
        </w:rPr>
        <w:t xml:space="preserve"> </w:t>
      </w:r>
      <w:r>
        <w:rPr>
          <w:color w:val="231F20"/>
          <w:w w:val="110"/>
        </w:rPr>
        <w:t>difficult for the individual woman to demonstrate her potential than in small</w:t>
      </w:r>
      <w:r>
        <w:rPr>
          <w:color w:val="231F20"/>
          <w:spacing w:val="-11"/>
          <w:w w:val="110"/>
        </w:rPr>
        <w:t xml:space="preserve"> </w:t>
      </w:r>
      <w:r>
        <w:rPr>
          <w:color w:val="231F20"/>
          <w:w w:val="110"/>
        </w:rPr>
        <w:t>network</w:t>
      </w:r>
    </w:p>
    <w:p w:rsidR="00B343CB" w:rsidRDefault="00B343CB">
      <w:pPr>
        <w:spacing w:line="271" w:lineRule="auto"/>
        <w:jc w:val="both"/>
        <w:sectPr w:rsidR="00B343CB">
          <w:pgSz w:w="8790" w:h="13210"/>
          <w:pgMar w:top="880" w:right="880" w:bottom="740" w:left="98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08" w:right="109"/>
        <w:jc w:val="right"/>
      </w:pPr>
      <w:r>
        <w:rPr>
          <w:color w:val="231F20"/>
          <w:w w:val="110"/>
        </w:rPr>
        <w:t>organizations.</w:t>
      </w:r>
      <w:r>
        <w:rPr>
          <w:color w:val="231F20"/>
          <w:spacing w:val="-45"/>
          <w:w w:val="110"/>
        </w:rPr>
        <w:t xml:space="preserve"> </w:t>
      </w:r>
      <w:r>
        <w:rPr>
          <w:color w:val="231F20"/>
          <w:w w:val="110"/>
        </w:rPr>
        <w:t>This</w:t>
      </w:r>
      <w:r>
        <w:rPr>
          <w:color w:val="231F20"/>
          <w:spacing w:val="-34"/>
          <w:w w:val="110"/>
        </w:rPr>
        <w:t xml:space="preserve"> </w:t>
      </w:r>
      <w:r>
        <w:rPr>
          <w:color w:val="231F20"/>
          <w:w w:val="110"/>
        </w:rPr>
        <w:t>claim</w:t>
      </w:r>
      <w:r>
        <w:rPr>
          <w:color w:val="231F20"/>
          <w:spacing w:val="-34"/>
          <w:w w:val="110"/>
        </w:rPr>
        <w:t xml:space="preserve"> </w:t>
      </w:r>
      <w:r>
        <w:rPr>
          <w:color w:val="231F20"/>
          <w:w w:val="110"/>
        </w:rPr>
        <w:t>receives</w:t>
      </w:r>
      <w:r>
        <w:rPr>
          <w:color w:val="231F20"/>
          <w:spacing w:val="-34"/>
          <w:w w:val="110"/>
        </w:rPr>
        <w:t xml:space="preserve"> </w:t>
      </w:r>
      <w:r>
        <w:rPr>
          <w:color w:val="231F20"/>
          <w:w w:val="110"/>
        </w:rPr>
        <w:t>little</w:t>
      </w:r>
      <w:r>
        <w:rPr>
          <w:color w:val="231F20"/>
          <w:spacing w:val="-34"/>
          <w:w w:val="110"/>
        </w:rPr>
        <w:t xml:space="preserve"> </w:t>
      </w:r>
      <w:r>
        <w:rPr>
          <w:color w:val="231F20"/>
          <w:w w:val="110"/>
        </w:rPr>
        <w:t>support,</w:t>
      </w:r>
      <w:r>
        <w:rPr>
          <w:color w:val="231F20"/>
          <w:spacing w:val="-39"/>
          <w:w w:val="110"/>
        </w:rPr>
        <w:t xml:space="preserve"> </w:t>
      </w:r>
      <w:r>
        <w:rPr>
          <w:color w:val="231F20"/>
          <w:w w:val="110"/>
        </w:rPr>
        <w:t>however,</w:t>
      </w:r>
      <w:r>
        <w:rPr>
          <w:color w:val="231F20"/>
          <w:spacing w:val="-39"/>
          <w:w w:val="110"/>
        </w:rPr>
        <w:t xml:space="preserve"> </w:t>
      </w:r>
      <w:r>
        <w:rPr>
          <w:color w:val="231F20"/>
          <w:w w:val="110"/>
        </w:rPr>
        <w:t>in</w:t>
      </w:r>
      <w:r>
        <w:rPr>
          <w:color w:val="231F20"/>
          <w:spacing w:val="-34"/>
          <w:w w:val="110"/>
        </w:rPr>
        <w:t xml:space="preserve"> </w:t>
      </w:r>
      <w:r>
        <w:rPr>
          <w:color w:val="231F20"/>
          <w:w w:val="110"/>
        </w:rPr>
        <w:t>previous</w:t>
      </w:r>
      <w:r>
        <w:rPr>
          <w:color w:val="231F20"/>
          <w:spacing w:val="-34"/>
          <w:w w:val="110"/>
        </w:rPr>
        <w:t xml:space="preserve"> </w:t>
      </w:r>
      <w:r>
        <w:rPr>
          <w:color w:val="231F20"/>
          <w:w w:val="110"/>
        </w:rPr>
        <w:t>empirical</w:t>
      </w:r>
      <w:r>
        <w:rPr>
          <w:color w:val="231F20"/>
          <w:w w:val="107"/>
        </w:rPr>
        <w:t xml:space="preserve"> </w:t>
      </w:r>
      <w:r>
        <w:rPr>
          <w:color w:val="231F20"/>
          <w:w w:val="110"/>
        </w:rPr>
        <w:t>studies.</w:t>
      </w:r>
      <w:r>
        <w:rPr>
          <w:color w:val="231F20"/>
          <w:w w:val="110"/>
          <w:position w:val="7"/>
          <w:sz w:val="12"/>
        </w:rPr>
        <w:t xml:space="preserve">3 </w:t>
      </w:r>
      <w:r>
        <w:rPr>
          <w:color w:val="231F20"/>
          <w:w w:val="110"/>
        </w:rPr>
        <w:t>Earlier studies of Norway’s state bureaucracy indicate that</w:t>
      </w:r>
      <w:r>
        <w:rPr>
          <w:color w:val="231F20"/>
          <w:spacing w:val="-34"/>
          <w:w w:val="110"/>
        </w:rPr>
        <w:t xml:space="preserve"> </w:t>
      </w:r>
      <w:r>
        <w:rPr>
          <w:color w:val="231F20"/>
          <w:w w:val="110"/>
        </w:rPr>
        <w:t>the</w:t>
      </w:r>
      <w:r>
        <w:rPr>
          <w:color w:val="231F20"/>
          <w:spacing w:val="-7"/>
          <w:w w:val="110"/>
        </w:rPr>
        <w:t xml:space="preserve"> </w:t>
      </w:r>
      <w:r>
        <w:rPr>
          <w:color w:val="231F20"/>
          <w:w w:val="110"/>
        </w:rPr>
        <w:t>man-</w:t>
      </w:r>
      <w:r>
        <w:rPr>
          <w:color w:val="231F20"/>
          <w:w w:val="107"/>
        </w:rPr>
        <w:t xml:space="preserve"> </w:t>
      </w:r>
      <w:r>
        <w:rPr>
          <w:color w:val="231F20"/>
          <w:w w:val="110"/>
        </w:rPr>
        <w:t>agement</w:t>
      </w:r>
      <w:r>
        <w:rPr>
          <w:color w:val="231F20"/>
          <w:spacing w:val="-9"/>
          <w:w w:val="110"/>
        </w:rPr>
        <w:t xml:space="preserve"> </w:t>
      </w:r>
      <w:r>
        <w:rPr>
          <w:color w:val="231F20"/>
          <w:w w:val="110"/>
        </w:rPr>
        <w:t>ideal</w:t>
      </w:r>
      <w:r>
        <w:rPr>
          <w:color w:val="231F20"/>
          <w:spacing w:val="-9"/>
          <w:w w:val="110"/>
        </w:rPr>
        <w:t xml:space="preserve"> </w:t>
      </w:r>
      <w:r>
        <w:rPr>
          <w:color w:val="231F20"/>
          <w:w w:val="110"/>
        </w:rPr>
        <w:t>there</w:t>
      </w:r>
      <w:r>
        <w:rPr>
          <w:color w:val="231F20"/>
          <w:spacing w:val="-9"/>
          <w:w w:val="110"/>
        </w:rPr>
        <w:t xml:space="preserve"> </w:t>
      </w:r>
      <w:r>
        <w:rPr>
          <w:color w:val="231F20"/>
          <w:w w:val="110"/>
        </w:rPr>
        <w:t>contains</w:t>
      </w:r>
      <w:r>
        <w:rPr>
          <w:color w:val="231F20"/>
          <w:spacing w:val="-9"/>
          <w:w w:val="110"/>
        </w:rPr>
        <w:t xml:space="preserve"> </w:t>
      </w:r>
      <w:r>
        <w:rPr>
          <w:color w:val="231F20"/>
          <w:w w:val="110"/>
        </w:rPr>
        <w:t>a</w:t>
      </w:r>
      <w:r>
        <w:rPr>
          <w:color w:val="231F20"/>
          <w:spacing w:val="-9"/>
          <w:w w:val="110"/>
        </w:rPr>
        <w:t xml:space="preserve"> </w:t>
      </w:r>
      <w:r>
        <w:rPr>
          <w:color w:val="231F20"/>
          <w:w w:val="110"/>
        </w:rPr>
        <w:t>mix</w:t>
      </w:r>
      <w:r>
        <w:rPr>
          <w:color w:val="231F20"/>
          <w:spacing w:val="-9"/>
          <w:w w:val="110"/>
        </w:rPr>
        <w:t xml:space="preserve"> </w:t>
      </w:r>
      <w:r>
        <w:rPr>
          <w:color w:val="231F20"/>
          <w:w w:val="110"/>
        </w:rPr>
        <w:t>of</w:t>
      </w:r>
      <w:r>
        <w:rPr>
          <w:color w:val="231F20"/>
          <w:spacing w:val="-9"/>
          <w:w w:val="110"/>
        </w:rPr>
        <w:t xml:space="preserve"> </w:t>
      </w:r>
      <w:r>
        <w:rPr>
          <w:color w:val="231F20"/>
          <w:w w:val="110"/>
        </w:rPr>
        <w:t>so-called</w:t>
      </w:r>
      <w:r>
        <w:rPr>
          <w:color w:val="231F20"/>
          <w:spacing w:val="-9"/>
          <w:w w:val="110"/>
        </w:rPr>
        <w:t xml:space="preserve"> </w:t>
      </w:r>
      <w:r>
        <w:rPr>
          <w:color w:val="231F20"/>
          <w:w w:val="110"/>
        </w:rPr>
        <w:t>masculine</w:t>
      </w:r>
      <w:r>
        <w:rPr>
          <w:color w:val="231F20"/>
          <w:spacing w:val="-9"/>
          <w:w w:val="110"/>
        </w:rPr>
        <w:t xml:space="preserve"> </w:t>
      </w:r>
      <w:r>
        <w:rPr>
          <w:color w:val="231F20"/>
          <w:w w:val="110"/>
        </w:rPr>
        <w:t>and</w:t>
      </w:r>
      <w:r>
        <w:rPr>
          <w:color w:val="231F20"/>
          <w:spacing w:val="-9"/>
          <w:w w:val="110"/>
        </w:rPr>
        <w:t xml:space="preserve"> </w:t>
      </w:r>
      <w:r>
        <w:rPr>
          <w:color w:val="231F20"/>
          <w:w w:val="110"/>
        </w:rPr>
        <w:t>feminine</w:t>
      </w:r>
      <w:r>
        <w:rPr>
          <w:color w:val="231F20"/>
          <w:spacing w:val="-9"/>
          <w:w w:val="110"/>
        </w:rPr>
        <w:t xml:space="preserve"> </w:t>
      </w:r>
      <w:r>
        <w:rPr>
          <w:color w:val="231F20"/>
          <w:w w:val="110"/>
        </w:rPr>
        <w:t>traits (Storvik</w:t>
      </w:r>
      <w:r>
        <w:rPr>
          <w:color w:val="231F20"/>
          <w:spacing w:val="-18"/>
          <w:w w:val="110"/>
        </w:rPr>
        <w:t xml:space="preserve"> </w:t>
      </w:r>
      <w:r>
        <w:rPr>
          <w:color w:val="231F20"/>
          <w:w w:val="110"/>
        </w:rPr>
        <w:t>1999,</w:t>
      </w:r>
      <w:r>
        <w:rPr>
          <w:color w:val="231F20"/>
          <w:spacing w:val="-26"/>
          <w:w w:val="110"/>
        </w:rPr>
        <w:t xml:space="preserve"> </w:t>
      </w:r>
      <w:r>
        <w:rPr>
          <w:color w:val="231F20"/>
          <w:w w:val="110"/>
        </w:rPr>
        <w:t>2002b).</w:t>
      </w:r>
      <w:r>
        <w:rPr>
          <w:color w:val="231F20"/>
          <w:spacing w:val="-34"/>
          <w:w w:val="110"/>
        </w:rPr>
        <w:t xml:space="preserve"> </w:t>
      </w:r>
      <w:r>
        <w:rPr>
          <w:color w:val="231F20"/>
          <w:w w:val="110"/>
        </w:rPr>
        <w:t>This</w:t>
      </w:r>
      <w:r>
        <w:rPr>
          <w:color w:val="231F20"/>
          <w:spacing w:val="-18"/>
          <w:w w:val="110"/>
        </w:rPr>
        <w:t xml:space="preserve"> </w:t>
      </w:r>
      <w:r>
        <w:rPr>
          <w:color w:val="231F20"/>
          <w:w w:val="110"/>
        </w:rPr>
        <w:t>new</w:t>
      </w:r>
      <w:r>
        <w:rPr>
          <w:color w:val="231F20"/>
          <w:spacing w:val="-18"/>
          <w:w w:val="110"/>
        </w:rPr>
        <w:t xml:space="preserve"> </w:t>
      </w:r>
      <w:r>
        <w:rPr>
          <w:color w:val="231F20"/>
          <w:w w:val="110"/>
        </w:rPr>
        <w:t>and</w:t>
      </w:r>
      <w:r>
        <w:rPr>
          <w:color w:val="231F20"/>
          <w:spacing w:val="-18"/>
          <w:w w:val="110"/>
        </w:rPr>
        <w:t xml:space="preserve"> </w:t>
      </w:r>
      <w:r>
        <w:rPr>
          <w:color w:val="231F20"/>
          <w:w w:val="110"/>
        </w:rPr>
        <w:t>more</w:t>
      </w:r>
      <w:r>
        <w:rPr>
          <w:color w:val="231F20"/>
          <w:spacing w:val="-18"/>
          <w:w w:val="110"/>
        </w:rPr>
        <w:t xml:space="preserve"> </w:t>
      </w:r>
      <w:r>
        <w:rPr>
          <w:color w:val="231F20"/>
          <w:w w:val="110"/>
        </w:rPr>
        <w:t>gender</w:t>
      </w:r>
      <w:r>
        <w:rPr>
          <w:color w:val="231F20"/>
          <w:spacing w:val="-18"/>
          <w:w w:val="110"/>
        </w:rPr>
        <w:t xml:space="preserve"> </w:t>
      </w:r>
      <w:r>
        <w:rPr>
          <w:color w:val="231F20"/>
          <w:w w:val="110"/>
        </w:rPr>
        <w:t>balanced</w:t>
      </w:r>
      <w:r>
        <w:rPr>
          <w:color w:val="231F20"/>
          <w:spacing w:val="-18"/>
          <w:w w:val="110"/>
        </w:rPr>
        <w:t xml:space="preserve"> </w:t>
      </w:r>
      <w:r>
        <w:rPr>
          <w:color w:val="231F20"/>
          <w:w w:val="110"/>
        </w:rPr>
        <w:t>management</w:t>
      </w:r>
      <w:r>
        <w:rPr>
          <w:color w:val="231F20"/>
          <w:spacing w:val="-18"/>
          <w:w w:val="110"/>
        </w:rPr>
        <w:t xml:space="preserve"> </w:t>
      </w:r>
      <w:r>
        <w:rPr>
          <w:color w:val="231F20"/>
          <w:w w:val="110"/>
        </w:rPr>
        <w:t>ideal</w:t>
      </w:r>
      <w:r>
        <w:rPr>
          <w:color w:val="231F20"/>
          <w:w w:val="108"/>
        </w:rPr>
        <w:t xml:space="preserve"> </w:t>
      </w:r>
      <w:r>
        <w:rPr>
          <w:color w:val="231F20"/>
          <w:w w:val="110"/>
        </w:rPr>
        <w:t>has</w:t>
      </w:r>
      <w:r>
        <w:rPr>
          <w:color w:val="231F20"/>
          <w:spacing w:val="-28"/>
          <w:w w:val="110"/>
        </w:rPr>
        <w:t xml:space="preserve"> </w:t>
      </w:r>
      <w:r>
        <w:rPr>
          <w:color w:val="231F20"/>
          <w:w w:val="110"/>
        </w:rPr>
        <w:t>also</w:t>
      </w:r>
      <w:r>
        <w:rPr>
          <w:color w:val="231F20"/>
          <w:spacing w:val="-28"/>
          <w:w w:val="110"/>
        </w:rPr>
        <w:t xml:space="preserve"> </w:t>
      </w:r>
      <w:r>
        <w:rPr>
          <w:color w:val="231F20"/>
          <w:w w:val="110"/>
        </w:rPr>
        <w:t>been</w:t>
      </w:r>
      <w:r>
        <w:rPr>
          <w:color w:val="231F20"/>
          <w:spacing w:val="-28"/>
          <w:w w:val="110"/>
        </w:rPr>
        <w:t xml:space="preserve"> </w:t>
      </w:r>
      <w:r>
        <w:rPr>
          <w:color w:val="231F20"/>
          <w:w w:val="110"/>
        </w:rPr>
        <w:t>found</w:t>
      </w:r>
      <w:r>
        <w:rPr>
          <w:color w:val="231F20"/>
          <w:spacing w:val="-28"/>
          <w:w w:val="110"/>
        </w:rPr>
        <w:t xml:space="preserve"> </w:t>
      </w:r>
      <w:r>
        <w:rPr>
          <w:color w:val="231F20"/>
          <w:w w:val="110"/>
        </w:rPr>
        <w:t>in</w:t>
      </w:r>
      <w:r>
        <w:rPr>
          <w:color w:val="231F20"/>
          <w:spacing w:val="-28"/>
          <w:w w:val="110"/>
        </w:rPr>
        <w:t xml:space="preserve"> </w:t>
      </w:r>
      <w:r>
        <w:rPr>
          <w:color w:val="231F20"/>
          <w:w w:val="110"/>
        </w:rPr>
        <w:t>other</w:t>
      </w:r>
      <w:r>
        <w:rPr>
          <w:color w:val="231F20"/>
          <w:spacing w:val="-28"/>
          <w:w w:val="110"/>
        </w:rPr>
        <w:t xml:space="preserve"> </w:t>
      </w:r>
      <w:r>
        <w:rPr>
          <w:color w:val="231F20"/>
          <w:w w:val="110"/>
        </w:rPr>
        <w:t>studies</w:t>
      </w:r>
      <w:r>
        <w:rPr>
          <w:color w:val="231F20"/>
          <w:spacing w:val="-28"/>
          <w:w w:val="110"/>
        </w:rPr>
        <w:t xml:space="preserve"> </w:t>
      </w:r>
      <w:r>
        <w:rPr>
          <w:color w:val="231F20"/>
          <w:w w:val="110"/>
        </w:rPr>
        <w:t>(Kanter</w:t>
      </w:r>
      <w:r>
        <w:rPr>
          <w:color w:val="231F20"/>
          <w:spacing w:val="-28"/>
          <w:w w:val="110"/>
        </w:rPr>
        <w:t xml:space="preserve"> </w:t>
      </w:r>
      <w:r>
        <w:rPr>
          <w:color w:val="231F20"/>
          <w:w w:val="110"/>
        </w:rPr>
        <w:t>1989;</w:t>
      </w:r>
      <w:r>
        <w:rPr>
          <w:color w:val="231F20"/>
          <w:spacing w:val="-35"/>
          <w:w w:val="110"/>
        </w:rPr>
        <w:t xml:space="preserve"> </w:t>
      </w:r>
      <w:r>
        <w:rPr>
          <w:color w:val="231F20"/>
          <w:w w:val="110"/>
        </w:rPr>
        <w:t>Fondas</w:t>
      </w:r>
      <w:r>
        <w:rPr>
          <w:color w:val="231F20"/>
          <w:spacing w:val="-28"/>
          <w:w w:val="110"/>
        </w:rPr>
        <w:t xml:space="preserve"> </w:t>
      </w:r>
      <w:r>
        <w:rPr>
          <w:color w:val="231F20"/>
          <w:w w:val="110"/>
        </w:rPr>
        <w:t>1997;</w:t>
      </w:r>
      <w:r>
        <w:rPr>
          <w:color w:val="231F20"/>
          <w:spacing w:val="-35"/>
          <w:w w:val="110"/>
        </w:rPr>
        <w:t xml:space="preserve"> </w:t>
      </w:r>
      <w:r>
        <w:rPr>
          <w:color w:val="231F20"/>
          <w:w w:val="110"/>
        </w:rPr>
        <w:t>Hatcher</w:t>
      </w:r>
      <w:r>
        <w:rPr>
          <w:color w:val="231F20"/>
          <w:spacing w:val="-28"/>
          <w:w w:val="110"/>
        </w:rPr>
        <w:t xml:space="preserve"> </w:t>
      </w:r>
      <w:r>
        <w:rPr>
          <w:color w:val="231F20"/>
          <w:w w:val="110"/>
        </w:rPr>
        <w:t>2003).</w:t>
      </w:r>
      <w:r>
        <w:rPr>
          <w:color w:val="231F20"/>
          <w:w w:val="101"/>
        </w:rPr>
        <w:t xml:space="preserve"> </w:t>
      </w:r>
      <w:r>
        <w:rPr>
          <w:color w:val="231F20"/>
          <w:w w:val="110"/>
        </w:rPr>
        <w:t>Homosocial reproduction refers to a tendency whereby leaders</w:t>
      </w:r>
      <w:r>
        <w:rPr>
          <w:color w:val="231F20"/>
          <w:spacing w:val="11"/>
          <w:w w:val="110"/>
        </w:rPr>
        <w:t xml:space="preserve"> </w:t>
      </w:r>
      <w:r>
        <w:rPr>
          <w:color w:val="231F20"/>
          <w:w w:val="110"/>
        </w:rPr>
        <w:t>select</w:t>
      </w:r>
      <w:r>
        <w:rPr>
          <w:color w:val="231F20"/>
          <w:spacing w:val="1"/>
          <w:w w:val="110"/>
        </w:rPr>
        <w:t xml:space="preserve"> </w:t>
      </w:r>
      <w:r>
        <w:rPr>
          <w:color w:val="231F20"/>
          <w:w w:val="110"/>
        </w:rPr>
        <w:t>new</w:t>
      </w:r>
      <w:r>
        <w:rPr>
          <w:color w:val="231F20"/>
          <w:w w:val="106"/>
        </w:rPr>
        <w:t xml:space="preserve"> </w:t>
      </w:r>
      <w:r>
        <w:rPr>
          <w:color w:val="231F20"/>
          <w:w w:val="110"/>
        </w:rPr>
        <w:t>leaders who are similar to themselves (Kanter 1977). These</w:t>
      </w:r>
      <w:r>
        <w:rPr>
          <w:color w:val="231F20"/>
          <w:spacing w:val="2"/>
          <w:w w:val="110"/>
        </w:rPr>
        <w:t xml:space="preserve"> </w:t>
      </w:r>
      <w:r>
        <w:rPr>
          <w:color w:val="231F20"/>
          <w:w w:val="110"/>
        </w:rPr>
        <w:t>similarities</w:t>
      </w:r>
      <w:r>
        <w:rPr>
          <w:color w:val="231F20"/>
          <w:spacing w:val="2"/>
          <w:w w:val="110"/>
        </w:rPr>
        <w:t xml:space="preserve"> </w:t>
      </w:r>
      <w:r>
        <w:rPr>
          <w:color w:val="231F20"/>
          <w:w w:val="110"/>
        </w:rPr>
        <w:t>may</w:t>
      </w:r>
      <w:r>
        <w:rPr>
          <w:color w:val="231F20"/>
          <w:w w:val="106"/>
        </w:rPr>
        <w:t xml:space="preserve"> </w:t>
      </w:r>
      <w:r>
        <w:rPr>
          <w:color w:val="231F20"/>
          <w:w w:val="110"/>
        </w:rPr>
        <w:t>relate</w:t>
      </w:r>
      <w:r>
        <w:rPr>
          <w:color w:val="231F20"/>
          <w:spacing w:val="-9"/>
          <w:w w:val="110"/>
        </w:rPr>
        <w:t xml:space="preserve"> </w:t>
      </w:r>
      <w:r>
        <w:rPr>
          <w:color w:val="231F20"/>
          <w:w w:val="110"/>
        </w:rPr>
        <w:t>to</w:t>
      </w:r>
      <w:r>
        <w:rPr>
          <w:color w:val="231F20"/>
          <w:spacing w:val="-9"/>
          <w:w w:val="110"/>
        </w:rPr>
        <w:t xml:space="preserve"> </w:t>
      </w:r>
      <w:r>
        <w:rPr>
          <w:color w:val="231F20"/>
          <w:w w:val="110"/>
        </w:rPr>
        <w:t>gender,</w:t>
      </w:r>
      <w:r>
        <w:rPr>
          <w:color w:val="231F20"/>
          <w:spacing w:val="-19"/>
          <w:w w:val="110"/>
        </w:rPr>
        <w:t xml:space="preserve"> </w:t>
      </w:r>
      <w:r>
        <w:rPr>
          <w:color w:val="231F20"/>
          <w:w w:val="110"/>
        </w:rPr>
        <w:t>attitudes,</w:t>
      </w:r>
      <w:r>
        <w:rPr>
          <w:color w:val="231F20"/>
          <w:spacing w:val="-19"/>
          <w:w w:val="110"/>
        </w:rPr>
        <w:t xml:space="preserve"> </w:t>
      </w:r>
      <w:r>
        <w:rPr>
          <w:color w:val="231F20"/>
          <w:w w:val="110"/>
        </w:rPr>
        <w:t>values,</w:t>
      </w:r>
      <w:r>
        <w:rPr>
          <w:color w:val="231F20"/>
          <w:spacing w:val="-19"/>
          <w:w w:val="110"/>
        </w:rPr>
        <w:t xml:space="preserve"> </w:t>
      </w:r>
      <w:r>
        <w:rPr>
          <w:color w:val="231F20"/>
          <w:w w:val="110"/>
        </w:rPr>
        <w:t>education</w:t>
      </w:r>
      <w:r>
        <w:rPr>
          <w:color w:val="231F20"/>
          <w:spacing w:val="-9"/>
          <w:w w:val="110"/>
        </w:rPr>
        <w:t xml:space="preserve"> </w:t>
      </w:r>
      <w:r>
        <w:rPr>
          <w:color w:val="231F20"/>
          <w:w w:val="110"/>
        </w:rPr>
        <w:t>or</w:t>
      </w:r>
      <w:r>
        <w:rPr>
          <w:color w:val="231F20"/>
          <w:spacing w:val="-9"/>
          <w:w w:val="110"/>
        </w:rPr>
        <w:t xml:space="preserve"> </w:t>
      </w:r>
      <w:r>
        <w:rPr>
          <w:color w:val="231F20"/>
          <w:w w:val="110"/>
        </w:rPr>
        <w:t>work</w:t>
      </w:r>
      <w:r>
        <w:rPr>
          <w:color w:val="231F20"/>
          <w:spacing w:val="-9"/>
          <w:w w:val="110"/>
        </w:rPr>
        <w:t xml:space="preserve"> </w:t>
      </w:r>
      <w:r>
        <w:rPr>
          <w:color w:val="231F20"/>
          <w:w w:val="110"/>
        </w:rPr>
        <w:t>experience.</w:t>
      </w:r>
      <w:r>
        <w:rPr>
          <w:color w:val="231F20"/>
          <w:spacing w:val="-27"/>
          <w:w w:val="110"/>
        </w:rPr>
        <w:t xml:space="preserve"> </w:t>
      </w:r>
      <w:r>
        <w:rPr>
          <w:color w:val="231F20"/>
          <w:spacing w:val="-3"/>
          <w:w w:val="110"/>
        </w:rPr>
        <w:t>The</w:t>
      </w:r>
      <w:r>
        <w:rPr>
          <w:color w:val="231F20"/>
          <w:spacing w:val="-9"/>
          <w:w w:val="110"/>
        </w:rPr>
        <w:t xml:space="preserve"> </w:t>
      </w:r>
      <w:r>
        <w:rPr>
          <w:color w:val="231F20"/>
          <w:w w:val="110"/>
        </w:rPr>
        <w:t>cause</w:t>
      </w:r>
      <w:r>
        <w:rPr>
          <w:color w:val="231F20"/>
          <w:spacing w:val="-9"/>
          <w:w w:val="110"/>
        </w:rPr>
        <w:t xml:space="preserve"> </w:t>
      </w:r>
      <w:r>
        <w:rPr>
          <w:color w:val="231F20"/>
          <w:w w:val="110"/>
        </w:rPr>
        <w:t>of</w:t>
      </w:r>
      <w:r>
        <w:rPr>
          <w:color w:val="231F20"/>
          <w:w w:val="106"/>
        </w:rPr>
        <w:t xml:space="preserve"> </w:t>
      </w:r>
      <w:r>
        <w:rPr>
          <w:color w:val="231F20"/>
          <w:w w:val="110"/>
        </w:rPr>
        <w:t>this</w:t>
      </w:r>
      <w:r>
        <w:rPr>
          <w:color w:val="231F20"/>
          <w:spacing w:val="-22"/>
          <w:w w:val="110"/>
        </w:rPr>
        <w:t xml:space="preserve"> </w:t>
      </w:r>
      <w:r>
        <w:rPr>
          <w:color w:val="231F20"/>
          <w:w w:val="110"/>
        </w:rPr>
        <w:t>tendency</w:t>
      </w:r>
      <w:r>
        <w:rPr>
          <w:color w:val="231F20"/>
          <w:spacing w:val="-22"/>
          <w:w w:val="110"/>
        </w:rPr>
        <w:t xml:space="preserve"> </w:t>
      </w:r>
      <w:r>
        <w:rPr>
          <w:color w:val="231F20"/>
          <w:w w:val="110"/>
        </w:rPr>
        <w:t>is</w:t>
      </w:r>
      <w:r>
        <w:rPr>
          <w:color w:val="231F20"/>
          <w:spacing w:val="-22"/>
          <w:w w:val="110"/>
        </w:rPr>
        <w:t xml:space="preserve"> </w:t>
      </w:r>
      <w:r>
        <w:rPr>
          <w:color w:val="231F20"/>
          <w:w w:val="110"/>
        </w:rPr>
        <w:t>the</w:t>
      </w:r>
      <w:r>
        <w:rPr>
          <w:color w:val="231F20"/>
          <w:spacing w:val="-22"/>
          <w:w w:val="110"/>
        </w:rPr>
        <w:t xml:space="preserve"> </w:t>
      </w:r>
      <w:r>
        <w:rPr>
          <w:color w:val="231F20"/>
          <w:w w:val="110"/>
        </w:rPr>
        <w:t>employer’s</w:t>
      </w:r>
      <w:r>
        <w:rPr>
          <w:color w:val="231F20"/>
          <w:spacing w:val="-22"/>
          <w:w w:val="110"/>
        </w:rPr>
        <w:t xml:space="preserve"> </w:t>
      </w:r>
      <w:r>
        <w:rPr>
          <w:color w:val="231F20"/>
          <w:w w:val="110"/>
        </w:rPr>
        <w:t>wish</w:t>
      </w:r>
      <w:r>
        <w:rPr>
          <w:color w:val="231F20"/>
          <w:spacing w:val="-22"/>
          <w:w w:val="110"/>
        </w:rPr>
        <w:t xml:space="preserve"> </w:t>
      </w:r>
      <w:r>
        <w:rPr>
          <w:color w:val="231F20"/>
          <w:w w:val="110"/>
        </w:rPr>
        <w:t>to</w:t>
      </w:r>
      <w:r>
        <w:rPr>
          <w:color w:val="231F20"/>
          <w:spacing w:val="-22"/>
          <w:w w:val="110"/>
        </w:rPr>
        <w:t xml:space="preserve"> </w:t>
      </w:r>
      <w:r>
        <w:rPr>
          <w:color w:val="231F20"/>
          <w:w w:val="110"/>
        </w:rPr>
        <w:t>recruit</w:t>
      </w:r>
      <w:r>
        <w:rPr>
          <w:color w:val="231F20"/>
          <w:spacing w:val="-22"/>
          <w:w w:val="110"/>
        </w:rPr>
        <w:t xml:space="preserve"> </w:t>
      </w:r>
      <w:r>
        <w:rPr>
          <w:color w:val="231F20"/>
          <w:w w:val="110"/>
        </w:rPr>
        <w:t>new</w:t>
      </w:r>
      <w:r>
        <w:rPr>
          <w:color w:val="231F20"/>
          <w:spacing w:val="-22"/>
          <w:w w:val="110"/>
        </w:rPr>
        <w:t xml:space="preserve"> </w:t>
      </w:r>
      <w:r>
        <w:rPr>
          <w:color w:val="231F20"/>
          <w:w w:val="110"/>
        </w:rPr>
        <w:t>employees</w:t>
      </w:r>
      <w:r>
        <w:rPr>
          <w:color w:val="231F20"/>
          <w:spacing w:val="-22"/>
          <w:w w:val="110"/>
        </w:rPr>
        <w:t xml:space="preserve"> </w:t>
      </w:r>
      <w:r>
        <w:rPr>
          <w:color w:val="231F20"/>
          <w:w w:val="110"/>
        </w:rPr>
        <w:t>with</w:t>
      </w:r>
      <w:r>
        <w:rPr>
          <w:color w:val="231F20"/>
          <w:spacing w:val="-22"/>
          <w:w w:val="110"/>
        </w:rPr>
        <w:t xml:space="preserve"> </w:t>
      </w:r>
      <w:r>
        <w:rPr>
          <w:color w:val="231F20"/>
          <w:w w:val="110"/>
        </w:rPr>
        <w:t>whom</w:t>
      </w:r>
      <w:r>
        <w:rPr>
          <w:color w:val="231F20"/>
          <w:spacing w:val="-22"/>
          <w:w w:val="110"/>
        </w:rPr>
        <w:t xml:space="preserve"> </w:t>
      </w:r>
      <w:r>
        <w:rPr>
          <w:color w:val="231F20"/>
          <w:w w:val="110"/>
        </w:rPr>
        <w:t>they</w:t>
      </w:r>
      <w:r>
        <w:rPr>
          <w:color w:val="231F20"/>
          <w:w w:val="109"/>
        </w:rPr>
        <w:t xml:space="preserve"> </w:t>
      </w:r>
      <w:r>
        <w:rPr>
          <w:color w:val="231F20"/>
          <w:w w:val="110"/>
        </w:rPr>
        <w:t xml:space="preserve">can co-operate </w:t>
      </w:r>
      <w:r>
        <w:rPr>
          <w:color w:val="231F20"/>
          <w:spacing w:val="-3"/>
          <w:w w:val="110"/>
        </w:rPr>
        <w:t xml:space="preserve">easily. </w:t>
      </w:r>
      <w:r>
        <w:rPr>
          <w:color w:val="231F20"/>
          <w:w w:val="110"/>
        </w:rPr>
        <w:t>Another cause of homosocial reproduction can</w:t>
      </w:r>
      <w:r>
        <w:rPr>
          <w:color w:val="231F20"/>
          <w:spacing w:val="-5"/>
          <w:w w:val="110"/>
        </w:rPr>
        <w:t xml:space="preserve"> </w:t>
      </w:r>
      <w:r>
        <w:rPr>
          <w:color w:val="231F20"/>
          <w:w w:val="110"/>
        </w:rPr>
        <w:t>be</w:t>
      </w:r>
      <w:r>
        <w:rPr>
          <w:color w:val="231F20"/>
          <w:spacing w:val="1"/>
          <w:w w:val="110"/>
        </w:rPr>
        <w:t xml:space="preserve"> </w:t>
      </w:r>
      <w:r>
        <w:rPr>
          <w:color w:val="231F20"/>
          <w:w w:val="110"/>
        </w:rPr>
        <w:t>that</w:t>
      </w:r>
      <w:r>
        <w:rPr>
          <w:color w:val="231F20"/>
          <w:w w:val="114"/>
        </w:rPr>
        <w:t xml:space="preserve"> </w:t>
      </w:r>
      <w:r>
        <w:rPr>
          <w:color w:val="231F20"/>
          <w:w w:val="110"/>
        </w:rPr>
        <w:t>male-dominated</w:t>
      </w:r>
      <w:r>
        <w:rPr>
          <w:color w:val="231F20"/>
          <w:spacing w:val="-26"/>
          <w:w w:val="110"/>
        </w:rPr>
        <w:t xml:space="preserve"> </w:t>
      </w:r>
      <w:r>
        <w:rPr>
          <w:color w:val="231F20"/>
          <w:w w:val="110"/>
        </w:rPr>
        <w:t>educations</w:t>
      </w:r>
      <w:r>
        <w:rPr>
          <w:color w:val="231F20"/>
          <w:spacing w:val="-26"/>
          <w:w w:val="110"/>
        </w:rPr>
        <w:t xml:space="preserve"> </w:t>
      </w:r>
      <w:r>
        <w:rPr>
          <w:color w:val="231F20"/>
          <w:w w:val="110"/>
        </w:rPr>
        <w:t>and</w:t>
      </w:r>
      <w:r>
        <w:rPr>
          <w:color w:val="231F20"/>
          <w:spacing w:val="-26"/>
          <w:w w:val="110"/>
        </w:rPr>
        <w:t xml:space="preserve"> </w:t>
      </w:r>
      <w:r>
        <w:rPr>
          <w:color w:val="231F20"/>
          <w:w w:val="110"/>
        </w:rPr>
        <w:t>positions</w:t>
      </w:r>
      <w:r>
        <w:rPr>
          <w:color w:val="231F20"/>
          <w:spacing w:val="-26"/>
          <w:w w:val="110"/>
        </w:rPr>
        <w:t xml:space="preserve"> </w:t>
      </w:r>
      <w:r>
        <w:rPr>
          <w:color w:val="231F20"/>
          <w:w w:val="110"/>
        </w:rPr>
        <w:t>are</w:t>
      </w:r>
      <w:r>
        <w:rPr>
          <w:color w:val="231F20"/>
          <w:spacing w:val="-26"/>
          <w:w w:val="110"/>
        </w:rPr>
        <w:t xml:space="preserve"> </w:t>
      </w:r>
      <w:r>
        <w:rPr>
          <w:color w:val="231F20"/>
          <w:w w:val="110"/>
        </w:rPr>
        <w:t>valued</w:t>
      </w:r>
      <w:r>
        <w:rPr>
          <w:color w:val="231F20"/>
          <w:spacing w:val="-26"/>
          <w:w w:val="110"/>
        </w:rPr>
        <w:t xml:space="preserve"> </w:t>
      </w:r>
      <w:r>
        <w:rPr>
          <w:color w:val="231F20"/>
          <w:w w:val="110"/>
        </w:rPr>
        <w:t>more</w:t>
      </w:r>
      <w:r>
        <w:rPr>
          <w:color w:val="231F20"/>
          <w:spacing w:val="-26"/>
          <w:w w:val="110"/>
        </w:rPr>
        <w:t xml:space="preserve"> </w:t>
      </w:r>
      <w:r>
        <w:rPr>
          <w:color w:val="231F20"/>
          <w:w w:val="110"/>
        </w:rPr>
        <w:t>highly</w:t>
      </w:r>
      <w:r>
        <w:rPr>
          <w:color w:val="231F20"/>
          <w:spacing w:val="-26"/>
          <w:w w:val="110"/>
        </w:rPr>
        <w:t xml:space="preserve"> </w:t>
      </w:r>
      <w:r>
        <w:rPr>
          <w:color w:val="231F20"/>
          <w:w w:val="110"/>
        </w:rPr>
        <w:t>and</w:t>
      </w:r>
      <w:r>
        <w:rPr>
          <w:color w:val="231F20"/>
          <w:spacing w:val="-26"/>
          <w:w w:val="110"/>
        </w:rPr>
        <w:t xml:space="preserve"> </w:t>
      </w:r>
      <w:r>
        <w:rPr>
          <w:color w:val="231F20"/>
          <w:w w:val="110"/>
        </w:rPr>
        <w:t>regarded</w:t>
      </w:r>
    </w:p>
    <w:p w:rsidR="00B343CB" w:rsidRDefault="00544B36">
      <w:pPr>
        <w:pStyle w:val="BodyText"/>
        <w:ind w:left="108"/>
      </w:pPr>
      <w:r>
        <w:rPr>
          <w:color w:val="231F20"/>
          <w:w w:val="110"/>
        </w:rPr>
        <w:t>as more appropriate stepping stones to leading positions (see Storvik 1999).</w:t>
      </w:r>
    </w:p>
    <w:p w:rsidR="00B343CB" w:rsidRDefault="00544B36">
      <w:pPr>
        <w:pStyle w:val="BodyText"/>
        <w:spacing w:before="29" w:line="271" w:lineRule="auto"/>
        <w:ind w:left="108" w:right="109" w:firstLine="199"/>
        <w:jc w:val="both"/>
      </w:pPr>
      <w:r>
        <w:rPr>
          <w:color w:val="231F20"/>
          <w:w w:val="110"/>
        </w:rPr>
        <w:t>Gender</w:t>
      </w:r>
      <w:r>
        <w:rPr>
          <w:color w:val="231F20"/>
          <w:spacing w:val="-6"/>
          <w:w w:val="110"/>
        </w:rPr>
        <w:t xml:space="preserve"> </w:t>
      </w:r>
      <w:r>
        <w:rPr>
          <w:color w:val="231F20"/>
          <w:w w:val="110"/>
        </w:rPr>
        <w:t>segregation</w:t>
      </w:r>
      <w:r>
        <w:rPr>
          <w:color w:val="231F20"/>
          <w:spacing w:val="-6"/>
          <w:w w:val="110"/>
        </w:rPr>
        <w:t xml:space="preserve"> </w:t>
      </w:r>
      <w:r>
        <w:rPr>
          <w:color w:val="231F20"/>
          <w:w w:val="110"/>
        </w:rPr>
        <w:t>in</w:t>
      </w:r>
      <w:r>
        <w:rPr>
          <w:color w:val="231F20"/>
          <w:spacing w:val="-6"/>
          <w:w w:val="110"/>
        </w:rPr>
        <w:t xml:space="preserve"> </w:t>
      </w:r>
      <w:r>
        <w:rPr>
          <w:color w:val="231F20"/>
          <w:w w:val="110"/>
        </w:rPr>
        <w:t>working</w:t>
      </w:r>
      <w:r>
        <w:rPr>
          <w:color w:val="231F20"/>
          <w:spacing w:val="-6"/>
          <w:w w:val="110"/>
        </w:rPr>
        <w:t xml:space="preserve"> </w:t>
      </w:r>
      <w:r>
        <w:rPr>
          <w:color w:val="231F20"/>
          <w:w w:val="110"/>
        </w:rPr>
        <w:t>life</w:t>
      </w:r>
      <w:r>
        <w:rPr>
          <w:color w:val="231F20"/>
          <w:spacing w:val="-6"/>
          <w:w w:val="110"/>
        </w:rPr>
        <w:t xml:space="preserve"> </w:t>
      </w:r>
      <w:r>
        <w:rPr>
          <w:color w:val="231F20"/>
          <w:w w:val="110"/>
        </w:rPr>
        <w:t>can</w:t>
      </w:r>
      <w:r>
        <w:rPr>
          <w:color w:val="231F20"/>
          <w:spacing w:val="-6"/>
          <w:w w:val="110"/>
        </w:rPr>
        <w:t xml:space="preserve"> </w:t>
      </w:r>
      <w:r>
        <w:rPr>
          <w:color w:val="231F20"/>
          <w:w w:val="110"/>
        </w:rPr>
        <w:t>have</w:t>
      </w:r>
      <w:r>
        <w:rPr>
          <w:color w:val="231F20"/>
          <w:spacing w:val="-6"/>
          <w:w w:val="110"/>
        </w:rPr>
        <w:t xml:space="preserve"> </w:t>
      </w:r>
      <w:r>
        <w:rPr>
          <w:color w:val="231F20"/>
          <w:w w:val="110"/>
        </w:rPr>
        <w:t>consequences</w:t>
      </w:r>
      <w:r>
        <w:rPr>
          <w:color w:val="231F20"/>
          <w:spacing w:val="-6"/>
          <w:w w:val="110"/>
        </w:rPr>
        <w:t xml:space="preserve"> </w:t>
      </w:r>
      <w:r>
        <w:rPr>
          <w:color w:val="231F20"/>
          <w:w w:val="110"/>
        </w:rPr>
        <w:t>for</w:t>
      </w:r>
      <w:r>
        <w:rPr>
          <w:color w:val="231F20"/>
          <w:spacing w:val="-6"/>
          <w:w w:val="110"/>
        </w:rPr>
        <w:t xml:space="preserve"> </w:t>
      </w:r>
      <w:r>
        <w:rPr>
          <w:color w:val="231F20"/>
          <w:w w:val="110"/>
        </w:rPr>
        <w:t xml:space="preserve">recruitment to management positions. It implies that men and women are recruited to different types of positions. </w:t>
      </w:r>
      <w:r>
        <w:rPr>
          <w:color w:val="231F20"/>
          <w:spacing w:val="-3"/>
          <w:w w:val="110"/>
        </w:rPr>
        <w:t xml:space="preserve">The </w:t>
      </w:r>
      <w:r>
        <w:rPr>
          <w:color w:val="231F20"/>
          <w:w w:val="110"/>
        </w:rPr>
        <w:t>point here is that women are primarily recruited to the least prestigious organizations where they are placed in the least</w:t>
      </w:r>
      <w:r>
        <w:rPr>
          <w:color w:val="231F20"/>
          <w:spacing w:val="-10"/>
          <w:w w:val="110"/>
        </w:rPr>
        <w:t xml:space="preserve"> </w:t>
      </w:r>
      <w:r>
        <w:rPr>
          <w:color w:val="231F20"/>
          <w:w w:val="110"/>
        </w:rPr>
        <w:t>prestigious</w:t>
      </w:r>
      <w:r>
        <w:rPr>
          <w:color w:val="231F20"/>
          <w:spacing w:val="-10"/>
          <w:w w:val="110"/>
        </w:rPr>
        <w:t xml:space="preserve"> </w:t>
      </w:r>
      <w:r>
        <w:rPr>
          <w:color w:val="231F20"/>
          <w:w w:val="110"/>
        </w:rPr>
        <w:t>jobs</w:t>
      </w:r>
      <w:r>
        <w:rPr>
          <w:color w:val="231F20"/>
          <w:spacing w:val="-10"/>
          <w:w w:val="110"/>
        </w:rPr>
        <w:t xml:space="preserve"> </w:t>
      </w:r>
      <w:r>
        <w:rPr>
          <w:color w:val="231F20"/>
          <w:w w:val="110"/>
        </w:rPr>
        <w:t>(Kanter</w:t>
      </w:r>
      <w:r>
        <w:rPr>
          <w:color w:val="231F20"/>
          <w:spacing w:val="-10"/>
          <w:w w:val="110"/>
        </w:rPr>
        <w:t xml:space="preserve"> </w:t>
      </w:r>
      <w:r>
        <w:rPr>
          <w:color w:val="231F20"/>
          <w:w w:val="110"/>
        </w:rPr>
        <w:t>1977;</w:t>
      </w:r>
      <w:r>
        <w:rPr>
          <w:color w:val="231F20"/>
          <w:spacing w:val="-18"/>
          <w:w w:val="110"/>
        </w:rPr>
        <w:t xml:space="preserve"> </w:t>
      </w:r>
      <w:r>
        <w:rPr>
          <w:color w:val="231F20"/>
          <w:w w:val="110"/>
        </w:rPr>
        <w:t>Benschop</w:t>
      </w:r>
      <w:r>
        <w:rPr>
          <w:color w:val="231F20"/>
          <w:spacing w:val="-10"/>
          <w:w w:val="110"/>
        </w:rPr>
        <w:t xml:space="preserve"> </w:t>
      </w:r>
      <w:r>
        <w:rPr>
          <w:color w:val="231F20"/>
          <w:w w:val="110"/>
        </w:rPr>
        <w:t>and</w:t>
      </w:r>
      <w:r>
        <w:rPr>
          <w:color w:val="231F20"/>
          <w:spacing w:val="-10"/>
          <w:w w:val="110"/>
        </w:rPr>
        <w:t xml:space="preserve"> </w:t>
      </w:r>
      <w:r>
        <w:rPr>
          <w:color w:val="231F20"/>
          <w:w w:val="110"/>
        </w:rPr>
        <w:t>Doorewaard</w:t>
      </w:r>
      <w:r>
        <w:rPr>
          <w:color w:val="231F20"/>
          <w:spacing w:val="-10"/>
          <w:w w:val="110"/>
        </w:rPr>
        <w:t xml:space="preserve"> </w:t>
      </w:r>
      <w:r>
        <w:rPr>
          <w:color w:val="231F20"/>
          <w:w w:val="110"/>
        </w:rPr>
        <w:t>1998;</w:t>
      </w:r>
      <w:r>
        <w:rPr>
          <w:color w:val="231F20"/>
          <w:spacing w:val="-18"/>
          <w:w w:val="110"/>
        </w:rPr>
        <w:t xml:space="preserve"> </w:t>
      </w:r>
      <w:r>
        <w:rPr>
          <w:color w:val="231F20"/>
          <w:w w:val="110"/>
        </w:rPr>
        <w:t>Tienari 1999). Consequently, their career possibilities become more restricted than those of men. Empirical studies have shown that differences in salary and promotion possibilities frequently can be traced back to the initial employ- ment</w:t>
      </w:r>
      <w:r>
        <w:rPr>
          <w:color w:val="231F20"/>
          <w:spacing w:val="-5"/>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organization</w:t>
      </w:r>
      <w:r>
        <w:rPr>
          <w:color w:val="231F20"/>
          <w:spacing w:val="-5"/>
          <w:w w:val="110"/>
        </w:rPr>
        <w:t xml:space="preserve"> </w:t>
      </w:r>
      <w:r>
        <w:rPr>
          <w:color w:val="231F20"/>
          <w:w w:val="110"/>
        </w:rPr>
        <w:t>(Hoel</w:t>
      </w:r>
      <w:r>
        <w:rPr>
          <w:color w:val="231F20"/>
          <w:spacing w:val="-5"/>
          <w:w w:val="110"/>
        </w:rPr>
        <w:t xml:space="preserve"> </w:t>
      </w:r>
      <w:r>
        <w:rPr>
          <w:color w:val="231F20"/>
          <w:w w:val="110"/>
        </w:rPr>
        <w:t>1997;</w:t>
      </w:r>
      <w:r>
        <w:rPr>
          <w:color w:val="231F20"/>
          <w:spacing w:val="-15"/>
          <w:w w:val="110"/>
        </w:rPr>
        <w:t xml:space="preserve"> </w:t>
      </w:r>
      <w:r>
        <w:rPr>
          <w:color w:val="231F20"/>
          <w:w w:val="110"/>
        </w:rPr>
        <w:t>Barth,</w:t>
      </w:r>
      <w:r>
        <w:rPr>
          <w:color w:val="231F20"/>
          <w:spacing w:val="-15"/>
          <w:w w:val="110"/>
        </w:rPr>
        <w:t xml:space="preserve"> </w:t>
      </w:r>
      <w:r>
        <w:rPr>
          <w:color w:val="231F20"/>
          <w:w w:val="110"/>
        </w:rPr>
        <w:t>Røed</w:t>
      </w:r>
      <w:r>
        <w:rPr>
          <w:color w:val="231F20"/>
          <w:spacing w:val="-5"/>
          <w:w w:val="110"/>
        </w:rPr>
        <w:t xml:space="preserve"> </w:t>
      </w:r>
      <w:r>
        <w:rPr>
          <w:color w:val="231F20"/>
          <w:w w:val="110"/>
        </w:rPr>
        <w:t>and</w:t>
      </w:r>
      <w:r>
        <w:rPr>
          <w:color w:val="231F20"/>
          <w:spacing w:val="-5"/>
          <w:w w:val="110"/>
        </w:rPr>
        <w:t xml:space="preserve"> </w:t>
      </w:r>
      <w:r>
        <w:rPr>
          <w:color w:val="231F20"/>
          <w:w w:val="110"/>
        </w:rPr>
        <w:t>Schøne</w:t>
      </w:r>
      <w:r>
        <w:rPr>
          <w:color w:val="231F20"/>
          <w:spacing w:val="-5"/>
          <w:w w:val="110"/>
        </w:rPr>
        <w:t xml:space="preserve"> </w:t>
      </w:r>
      <w:r>
        <w:rPr>
          <w:color w:val="231F20"/>
          <w:w w:val="110"/>
        </w:rPr>
        <w:t>2005).</w:t>
      </w:r>
    </w:p>
    <w:p w:rsidR="00B343CB" w:rsidRDefault="00544B36">
      <w:pPr>
        <w:pStyle w:val="BodyText"/>
        <w:spacing w:line="271" w:lineRule="auto"/>
        <w:ind w:left="108" w:right="109" w:firstLine="199"/>
        <w:jc w:val="both"/>
      </w:pPr>
      <w:r>
        <w:rPr>
          <w:color w:val="231F20"/>
          <w:w w:val="110"/>
        </w:rPr>
        <w:t>Another phenomenon, marginalization in the workplace, means that an employee is shut out from important networks. Networks play an important role in working life (Hughes 1958) and there is good reason to believe that networks</w:t>
      </w:r>
      <w:r>
        <w:rPr>
          <w:color w:val="231F20"/>
          <w:spacing w:val="-13"/>
          <w:w w:val="110"/>
        </w:rPr>
        <w:t xml:space="preserve"> </w:t>
      </w:r>
      <w:r>
        <w:rPr>
          <w:color w:val="231F20"/>
          <w:w w:val="110"/>
        </w:rPr>
        <w:t>are</w:t>
      </w:r>
      <w:r>
        <w:rPr>
          <w:color w:val="231F20"/>
          <w:spacing w:val="-13"/>
          <w:w w:val="110"/>
        </w:rPr>
        <w:t xml:space="preserve"> </w:t>
      </w:r>
      <w:r>
        <w:rPr>
          <w:color w:val="231F20"/>
          <w:w w:val="110"/>
        </w:rPr>
        <w:t>particularly</w:t>
      </w:r>
      <w:r>
        <w:rPr>
          <w:color w:val="231F20"/>
          <w:spacing w:val="-13"/>
          <w:w w:val="110"/>
        </w:rPr>
        <w:t xml:space="preserve"> </w:t>
      </w:r>
      <w:r>
        <w:rPr>
          <w:color w:val="231F20"/>
          <w:w w:val="110"/>
        </w:rPr>
        <w:t>important</w:t>
      </w:r>
      <w:r>
        <w:rPr>
          <w:color w:val="231F20"/>
          <w:spacing w:val="-13"/>
          <w:w w:val="110"/>
        </w:rPr>
        <w:t xml:space="preserve"> </w:t>
      </w:r>
      <w:r>
        <w:rPr>
          <w:color w:val="231F20"/>
          <w:w w:val="110"/>
        </w:rPr>
        <w:t>in</w:t>
      </w:r>
      <w:r>
        <w:rPr>
          <w:color w:val="231F20"/>
          <w:spacing w:val="-13"/>
          <w:w w:val="110"/>
        </w:rPr>
        <w:t xml:space="preserve"> </w:t>
      </w:r>
      <w:r>
        <w:rPr>
          <w:color w:val="231F20"/>
          <w:w w:val="110"/>
        </w:rPr>
        <w:t>recruiting</w:t>
      </w:r>
      <w:r>
        <w:rPr>
          <w:color w:val="231F20"/>
          <w:spacing w:val="-13"/>
          <w:w w:val="110"/>
        </w:rPr>
        <w:t xml:space="preserve"> </w:t>
      </w:r>
      <w:r>
        <w:rPr>
          <w:color w:val="231F20"/>
          <w:w w:val="110"/>
        </w:rPr>
        <w:t>(Granovetter</w:t>
      </w:r>
      <w:r>
        <w:rPr>
          <w:color w:val="231F20"/>
          <w:spacing w:val="-13"/>
          <w:w w:val="110"/>
        </w:rPr>
        <w:t xml:space="preserve"> </w:t>
      </w:r>
      <w:r>
        <w:rPr>
          <w:color w:val="231F20"/>
          <w:w w:val="110"/>
        </w:rPr>
        <w:t>1974).</w:t>
      </w:r>
      <w:r>
        <w:rPr>
          <w:color w:val="231F20"/>
          <w:spacing w:val="-32"/>
          <w:w w:val="110"/>
        </w:rPr>
        <w:t xml:space="preserve"> </w:t>
      </w:r>
      <w:r>
        <w:rPr>
          <w:color w:val="231F20"/>
          <w:w w:val="110"/>
        </w:rPr>
        <w:t>That</w:t>
      </w:r>
      <w:r>
        <w:rPr>
          <w:color w:val="231F20"/>
          <w:spacing w:val="-13"/>
          <w:w w:val="110"/>
        </w:rPr>
        <w:t xml:space="preserve"> </w:t>
      </w:r>
      <w:r>
        <w:rPr>
          <w:color w:val="231F20"/>
          <w:w w:val="110"/>
        </w:rPr>
        <w:t>the majority of managers are men can present a problem for women. Both Marshall</w:t>
      </w:r>
      <w:r>
        <w:rPr>
          <w:color w:val="231F20"/>
          <w:spacing w:val="-8"/>
          <w:w w:val="110"/>
        </w:rPr>
        <w:t xml:space="preserve"> </w:t>
      </w:r>
      <w:r>
        <w:rPr>
          <w:color w:val="231F20"/>
          <w:w w:val="110"/>
        </w:rPr>
        <w:t>(1995)</w:t>
      </w:r>
      <w:r>
        <w:rPr>
          <w:color w:val="231F20"/>
          <w:spacing w:val="-8"/>
          <w:w w:val="110"/>
        </w:rPr>
        <w:t xml:space="preserve"> </w:t>
      </w:r>
      <w:r>
        <w:rPr>
          <w:color w:val="231F20"/>
          <w:w w:val="110"/>
        </w:rPr>
        <w:t>and</w:t>
      </w:r>
      <w:r>
        <w:rPr>
          <w:color w:val="231F20"/>
          <w:spacing w:val="-8"/>
          <w:w w:val="110"/>
        </w:rPr>
        <w:t xml:space="preserve"> </w:t>
      </w:r>
      <w:r>
        <w:rPr>
          <w:color w:val="231F20"/>
          <w:w w:val="110"/>
        </w:rPr>
        <w:t>Gherardi</w:t>
      </w:r>
      <w:r>
        <w:rPr>
          <w:color w:val="231F20"/>
          <w:spacing w:val="-8"/>
          <w:w w:val="110"/>
        </w:rPr>
        <w:t xml:space="preserve"> </w:t>
      </w:r>
      <w:r>
        <w:rPr>
          <w:color w:val="231F20"/>
          <w:w w:val="110"/>
        </w:rPr>
        <w:t>(1996)</w:t>
      </w:r>
      <w:r>
        <w:rPr>
          <w:color w:val="231F20"/>
          <w:spacing w:val="-8"/>
          <w:w w:val="110"/>
        </w:rPr>
        <w:t xml:space="preserve"> </w:t>
      </w:r>
      <w:r>
        <w:rPr>
          <w:color w:val="231F20"/>
          <w:w w:val="110"/>
        </w:rPr>
        <w:t>describe</w:t>
      </w:r>
      <w:r>
        <w:rPr>
          <w:color w:val="231F20"/>
          <w:spacing w:val="-8"/>
          <w:w w:val="110"/>
        </w:rPr>
        <w:t xml:space="preserve"> </w:t>
      </w:r>
      <w:r>
        <w:rPr>
          <w:color w:val="231F20"/>
          <w:w w:val="110"/>
        </w:rPr>
        <w:t>how</w:t>
      </w:r>
      <w:r>
        <w:rPr>
          <w:color w:val="231F20"/>
          <w:spacing w:val="-8"/>
          <w:w w:val="110"/>
        </w:rPr>
        <w:t xml:space="preserve"> </w:t>
      </w:r>
      <w:r>
        <w:rPr>
          <w:color w:val="231F20"/>
          <w:w w:val="110"/>
        </w:rPr>
        <w:t>this</w:t>
      </w:r>
      <w:r>
        <w:rPr>
          <w:color w:val="231F20"/>
          <w:spacing w:val="-8"/>
          <w:w w:val="110"/>
        </w:rPr>
        <w:t xml:space="preserve"> </w:t>
      </w:r>
      <w:r>
        <w:rPr>
          <w:color w:val="231F20"/>
          <w:w w:val="110"/>
        </w:rPr>
        <w:t>may</w:t>
      </w:r>
      <w:r>
        <w:rPr>
          <w:color w:val="231F20"/>
          <w:spacing w:val="-8"/>
          <w:w w:val="110"/>
        </w:rPr>
        <w:t xml:space="preserve"> </w:t>
      </w:r>
      <w:r>
        <w:rPr>
          <w:color w:val="231F20"/>
          <w:w w:val="110"/>
        </w:rPr>
        <w:t>affect</w:t>
      </w:r>
      <w:r>
        <w:rPr>
          <w:color w:val="231F20"/>
          <w:spacing w:val="-8"/>
          <w:w w:val="110"/>
        </w:rPr>
        <w:t xml:space="preserve"> </w:t>
      </w:r>
      <w:r>
        <w:rPr>
          <w:color w:val="231F20"/>
          <w:w w:val="110"/>
        </w:rPr>
        <w:t>women</w:t>
      </w:r>
      <w:r>
        <w:rPr>
          <w:color w:val="231F20"/>
          <w:spacing w:val="-8"/>
          <w:w w:val="110"/>
        </w:rPr>
        <w:t xml:space="preserve"> </w:t>
      </w:r>
      <w:r>
        <w:rPr>
          <w:color w:val="231F20"/>
          <w:w w:val="110"/>
        </w:rPr>
        <w:t>in higher</w:t>
      </w:r>
      <w:r>
        <w:rPr>
          <w:color w:val="231F20"/>
          <w:spacing w:val="-16"/>
          <w:w w:val="110"/>
        </w:rPr>
        <w:t xml:space="preserve"> </w:t>
      </w:r>
      <w:r>
        <w:rPr>
          <w:color w:val="231F20"/>
          <w:w w:val="110"/>
        </w:rPr>
        <w:t>positions.</w:t>
      </w:r>
      <w:r>
        <w:rPr>
          <w:color w:val="231F20"/>
          <w:spacing w:val="-24"/>
          <w:w w:val="110"/>
        </w:rPr>
        <w:t xml:space="preserve"> </w:t>
      </w:r>
      <w:r>
        <w:rPr>
          <w:color w:val="231F20"/>
          <w:w w:val="110"/>
        </w:rPr>
        <w:t>If</w:t>
      </w:r>
      <w:r>
        <w:rPr>
          <w:color w:val="231F20"/>
          <w:spacing w:val="-16"/>
          <w:w w:val="110"/>
        </w:rPr>
        <w:t xml:space="preserve"> </w:t>
      </w:r>
      <w:r>
        <w:rPr>
          <w:color w:val="231F20"/>
          <w:w w:val="110"/>
        </w:rPr>
        <w:t>women</w:t>
      </w:r>
      <w:r>
        <w:rPr>
          <w:color w:val="231F20"/>
          <w:spacing w:val="-16"/>
          <w:w w:val="110"/>
        </w:rPr>
        <w:t xml:space="preserve"> </w:t>
      </w:r>
      <w:r>
        <w:rPr>
          <w:color w:val="231F20"/>
          <w:w w:val="110"/>
        </w:rPr>
        <w:t>are</w:t>
      </w:r>
      <w:r>
        <w:rPr>
          <w:color w:val="231F20"/>
          <w:spacing w:val="-16"/>
          <w:w w:val="110"/>
        </w:rPr>
        <w:t xml:space="preserve"> </w:t>
      </w:r>
      <w:r>
        <w:rPr>
          <w:color w:val="231F20"/>
          <w:w w:val="110"/>
        </w:rPr>
        <w:t>excluded</w:t>
      </w:r>
      <w:r>
        <w:rPr>
          <w:color w:val="231F20"/>
          <w:spacing w:val="-16"/>
          <w:w w:val="110"/>
        </w:rPr>
        <w:t xml:space="preserve"> </w:t>
      </w:r>
      <w:r>
        <w:rPr>
          <w:color w:val="231F20"/>
          <w:w w:val="110"/>
        </w:rPr>
        <w:t>from</w:t>
      </w:r>
      <w:r>
        <w:rPr>
          <w:color w:val="231F20"/>
          <w:spacing w:val="-16"/>
          <w:w w:val="110"/>
        </w:rPr>
        <w:t xml:space="preserve"> </w:t>
      </w:r>
      <w:r>
        <w:rPr>
          <w:color w:val="231F20"/>
          <w:w w:val="110"/>
        </w:rPr>
        <w:t>male-dominated</w:t>
      </w:r>
      <w:r>
        <w:rPr>
          <w:color w:val="231F20"/>
          <w:spacing w:val="-16"/>
          <w:w w:val="110"/>
        </w:rPr>
        <w:t xml:space="preserve"> </w:t>
      </w:r>
      <w:r>
        <w:rPr>
          <w:color w:val="231F20"/>
          <w:w w:val="110"/>
        </w:rPr>
        <w:t>networks,</w:t>
      </w:r>
      <w:r>
        <w:rPr>
          <w:color w:val="231F20"/>
          <w:spacing w:val="-24"/>
          <w:w w:val="110"/>
        </w:rPr>
        <w:t xml:space="preserve"> </w:t>
      </w:r>
      <w:r>
        <w:rPr>
          <w:color w:val="231F20"/>
          <w:w w:val="110"/>
        </w:rPr>
        <w:t>they will</w:t>
      </w:r>
      <w:r>
        <w:rPr>
          <w:color w:val="231F20"/>
          <w:spacing w:val="-19"/>
          <w:w w:val="110"/>
        </w:rPr>
        <w:t xml:space="preserve"> </w:t>
      </w:r>
      <w:r>
        <w:rPr>
          <w:color w:val="231F20"/>
          <w:w w:val="110"/>
        </w:rPr>
        <w:t>have</w:t>
      </w:r>
      <w:r>
        <w:rPr>
          <w:color w:val="231F20"/>
          <w:spacing w:val="-19"/>
          <w:w w:val="110"/>
        </w:rPr>
        <w:t xml:space="preserve"> </w:t>
      </w:r>
      <w:r>
        <w:rPr>
          <w:color w:val="231F20"/>
          <w:w w:val="110"/>
        </w:rPr>
        <w:t>more</w:t>
      </w:r>
      <w:r>
        <w:rPr>
          <w:color w:val="231F20"/>
          <w:spacing w:val="-19"/>
          <w:w w:val="110"/>
        </w:rPr>
        <w:t xml:space="preserve"> </w:t>
      </w:r>
      <w:r>
        <w:rPr>
          <w:color w:val="231F20"/>
          <w:w w:val="110"/>
        </w:rPr>
        <w:t>difficulty</w:t>
      </w:r>
      <w:r>
        <w:rPr>
          <w:color w:val="231F20"/>
          <w:spacing w:val="-19"/>
          <w:w w:val="110"/>
        </w:rPr>
        <w:t xml:space="preserve"> </w:t>
      </w:r>
      <w:r>
        <w:rPr>
          <w:color w:val="231F20"/>
          <w:w w:val="110"/>
        </w:rPr>
        <w:t>advancing</w:t>
      </w:r>
      <w:r>
        <w:rPr>
          <w:color w:val="231F20"/>
          <w:spacing w:val="-19"/>
          <w:w w:val="110"/>
        </w:rPr>
        <w:t xml:space="preserve"> </w:t>
      </w:r>
      <w:r>
        <w:rPr>
          <w:color w:val="231F20"/>
          <w:w w:val="110"/>
        </w:rPr>
        <w:t>within</w:t>
      </w:r>
      <w:r>
        <w:rPr>
          <w:color w:val="231F20"/>
          <w:spacing w:val="-19"/>
          <w:w w:val="110"/>
        </w:rPr>
        <w:t xml:space="preserve"> </w:t>
      </w:r>
      <w:r>
        <w:rPr>
          <w:color w:val="231F20"/>
          <w:w w:val="110"/>
        </w:rPr>
        <w:t>the</w:t>
      </w:r>
      <w:r>
        <w:rPr>
          <w:color w:val="231F20"/>
          <w:spacing w:val="-19"/>
          <w:w w:val="110"/>
        </w:rPr>
        <w:t xml:space="preserve"> </w:t>
      </w:r>
      <w:r>
        <w:rPr>
          <w:color w:val="231F20"/>
          <w:w w:val="110"/>
        </w:rPr>
        <w:t>organizational</w:t>
      </w:r>
      <w:r>
        <w:rPr>
          <w:color w:val="231F20"/>
          <w:spacing w:val="-19"/>
          <w:w w:val="110"/>
        </w:rPr>
        <w:t xml:space="preserve"> </w:t>
      </w:r>
      <w:r>
        <w:rPr>
          <w:color w:val="231F20"/>
          <w:w w:val="110"/>
        </w:rPr>
        <w:t>hierarchy.</w:t>
      </w:r>
    </w:p>
    <w:p w:rsidR="00B343CB" w:rsidRDefault="00544B36">
      <w:pPr>
        <w:pStyle w:val="BodyText"/>
        <w:spacing w:line="271" w:lineRule="auto"/>
        <w:ind w:left="108" w:right="109" w:firstLine="199"/>
        <w:jc w:val="both"/>
      </w:pPr>
      <w:r>
        <w:rPr>
          <w:color w:val="231F20"/>
          <w:w w:val="110"/>
        </w:rPr>
        <w:t>Several of the theories outlined above illustrate that the barriers hindering women’s</w:t>
      </w:r>
      <w:r>
        <w:rPr>
          <w:color w:val="231F20"/>
          <w:spacing w:val="-19"/>
          <w:w w:val="110"/>
        </w:rPr>
        <w:t xml:space="preserve"> </w:t>
      </w:r>
      <w:r>
        <w:rPr>
          <w:color w:val="231F20"/>
          <w:w w:val="110"/>
        </w:rPr>
        <w:t>career</w:t>
      </w:r>
      <w:r>
        <w:rPr>
          <w:color w:val="231F20"/>
          <w:spacing w:val="-19"/>
          <w:w w:val="110"/>
        </w:rPr>
        <w:t xml:space="preserve"> </w:t>
      </w:r>
      <w:r>
        <w:rPr>
          <w:color w:val="231F20"/>
          <w:w w:val="110"/>
        </w:rPr>
        <w:t>advancement</w:t>
      </w:r>
      <w:r>
        <w:rPr>
          <w:color w:val="231F20"/>
          <w:spacing w:val="-19"/>
          <w:w w:val="110"/>
        </w:rPr>
        <w:t xml:space="preserve"> </w:t>
      </w:r>
      <w:r>
        <w:rPr>
          <w:color w:val="231F20"/>
          <w:w w:val="110"/>
        </w:rPr>
        <w:t>are</w:t>
      </w:r>
      <w:r>
        <w:rPr>
          <w:color w:val="231F20"/>
          <w:spacing w:val="-19"/>
          <w:w w:val="110"/>
        </w:rPr>
        <w:t xml:space="preserve"> </w:t>
      </w:r>
      <w:r>
        <w:rPr>
          <w:color w:val="231F20"/>
          <w:w w:val="110"/>
        </w:rPr>
        <w:t>linked</w:t>
      </w:r>
      <w:r>
        <w:rPr>
          <w:color w:val="231F20"/>
          <w:spacing w:val="-19"/>
          <w:w w:val="110"/>
        </w:rPr>
        <w:t xml:space="preserve"> </w:t>
      </w:r>
      <w:r>
        <w:rPr>
          <w:color w:val="231F20"/>
          <w:w w:val="110"/>
        </w:rPr>
        <w:t>not</w:t>
      </w:r>
      <w:r>
        <w:rPr>
          <w:color w:val="231F20"/>
          <w:spacing w:val="-19"/>
          <w:w w:val="110"/>
        </w:rPr>
        <w:t xml:space="preserve"> </w:t>
      </w:r>
      <w:r>
        <w:rPr>
          <w:color w:val="231F20"/>
          <w:w w:val="110"/>
        </w:rPr>
        <w:t>only</w:t>
      </w:r>
      <w:r>
        <w:rPr>
          <w:color w:val="231F20"/>
          <w:spacing w:val="-19"/>
          <w:w w:val="110"/>
        </w:rPr>
        <w:t xml:space="preserve"> </w:t>
      </w:r>
      <w:r>
        <w:rPr>
          <w:color w:val="231F20"/>
          <w:w w:val="110"/>
        </w:rPr>
        <w:t>to</w:t>
      </w:r>
      <w:r>
        <w:rPr>
          <w:color w:val="231F20"/>
          <w:spacing w:val="-19"/>
          <w:w w:val="110"/>
        </w:rPr>
        <w:t xml:space="preserve"> </w:t>
      </w:r>
      <w:r>
        <w:rPr>
          <w:color w:val="231F20"/>
          <w:w w:val="110"/>
        </w:rPr>
        <w:t>the</w:t>
      </w:r>
      <w:r>
        <w:rPr>
          <w:color w:val="231F20"/>
          <w:spacing w:val="-19"/>
          <w:w w:val="110"/>
        </w:rPr>
        <w:t xml:space="preserve"> </w:t>
      </w:r>
      <w:r>
        <w:rPr>
          <w:color w:val="231F20"/>
          <w:w w:val="110"/>
        </w:rPr>
        <w:t>actual</w:t>
      </w:r>
      <w:r>
        <w:rPr>
          <w:color w:val="231F20"/>
          <w:spacing w:val="-19"/>
          <w:w w:val="110"/>
        </w:rPr>
        <w:t xml:space="preserve"> </w:t>
      </w:r>
      <w:r>
        <w:rPr>
          <w:color w:val="231F20"/>
          <w:w w:val="110"/>
        </w:rPr>
        <w:t>hiring</w:t>
      </w:r>
      <w:r>
        <w:rPr>
          <w:color w:val="231F20"/>
          <w:spacing w:val="-19"/>
          <w:w w:val="110"/>
        </w:rPr>
        <w:t xml:space="preserve"> </w:t>
      </w:r>
      <w:r>
        <w:rPr>
          <w:color w:val="231F20"/>
          <w:w w:val="110"/>
        </w:rPr>
        <w:t>situation, but also to the day-to-day life within the organization. Processes such as exclusion, stereotyping and ignoring or overlooking can start from the very first</w:t>
      </w:r>
      <w:r>
        <w:rPr>
          <w:color w:val="231F20"/>
          <w:spacing w:val="-14"/>
          <w:w w:val="110"/>
        </w:rPr>
        <w:t xml:space="preserve"> </w:t>
      </w:r>
      <w:r>
        <w:rPr>
          <w:color w:val="231F20"/>
          <w:w w:val="110"/>
        </w:rPr>
        <w:t>day</w:t>
      </w:r>
      <w:r>
        <w:rPr>
          <w:color w:val="231F20"/>
          <w:spacing w:val="-14"/>
          <w:w w:val="110"/>
        </w:rPr>
        <w:t xml:space="preserve"> </w:t>
      </w:r>
      <w:r>
        <w:rPr>
          <w:color w:val="231F20"/>
          <w:w w:val="110"/>
        </w:rPr>
        <w:t>in</w:t>
      </w:r>
      <w:r>
        <w:rPr>
          <w:color w:val="231F20"/>
          <w:spacing w:val="-14"/>
          <w:w w:val="110"/>
        </w:rPr>
        <w:t xml:space="preserve"> </w:t>
      </w:r>
      <w:r>
        <w:rPr>
          <w:color w:val="231F20"/>
          <w:w w:val="110"/>
        </w:rPr>
        <w:t>a</w:t>
      </w:r>
      <w:r>
        <w:rPr>
          <w:color w:val="231F20"/>
          <w:spacing w:val="-14"/>
          <w:w w:val="110"/>
        </w:rPr>
        <w:t xml:space="preserve"> </w:t>
      </w:r>
      <w:r>
        <w:rPr>
          <w:color w:val="231F20"/>
          <w:w w:val="110"/>
        </w:rPr>
        <w:t>new</w:t>
      </w:r>
      <w:r>
        <w:rPr>
          <w:color w:val="231F20"/>
          <w:spacing w:val="-14"/>
          <w:w w:val="110"/>
        </w:rPr>
        <w:t xml:space="preserve"> </w:t>
      </w:r>
      <w:r>
        <w:rPr>
          <w:color w:val="231F20"/>
          <w:w w:val="110"/>
        </w:rPr>
        <w:t>workplace.</w:t>
      </w:r>
      <w:r>
        <w:rPr>
          <w:color w:val="231F20"/>
          <w:spacing w:val="-31"/>
          <w:w w:val="110"/>
        </w:rPr>
        <w:t xml:space="preserve"> </w:t>
      </w:r>
      <w:r>
        <w:rPr>
          <w:color w:val="231F20"/>
          <w:w w:val="110"/>
        </w:rPr>
        <w:t>These</w:t>
      </w:r>
      <w:r>
        <w:rPr>
          <w:color w:val="231F20"/>
          <w:spacing w:val="-14"/>
          <w:w w:val="110"/>
        </w:rPr>
        <w:t xml:space="preserve"> </w:t>
      </w:r>
      <w:r>
        <w:rPr>
          <w:color w:val="231F20"/>
          <w:w w:val="110"/>
        </w:rPr>
        <w:t>processes</w:t>
      </w:r>
      <w:r>
        <w:rPr>
          <w:color w:val="231F20"/>
          <w:spacing w:val="-14"/>
          <w:w w:val="110"/>
        </w:rPr>
        <w:t xml:space="preserve"> </w:t>
      </w:r>
      <w:r>
        <w:rPr>
          <w:color w:val="231F20"/>
          <w:w w:val="110"/>
        </w:rPr>
        <w:t>can</w:t>
      </w:r>
      <w:r>
        <w:rPr>
          <w:color w:val="231F20"/>
          <w:spacing w:val="-14"/>
          <w:w w:val="110"/>
        </w:rPr>
        <w:t xml:space="preserve"> </w:t>
      </w:r>
      <w:r>
        <w:rPr>
          <w:color w:val="231F20"/>
          <w:w w:val="110"/>
        </w:rPr>
        <w:t>be</w:t>
      </w:r>
      <w:r>
        <w:rPr>
          <w:color w:val="231F20"/>
          <w:spacing w:val="-14"/>
          <w:w w:val="110"/>
        </w:rPr>
        <w:t xml:space="preserve"> </w:t>
      </w:r>
      <w:r>
        <w:rPr>
          <w:color w:val="231F20"/>
          <w:w w:val="110"/>
        </w:rPr>
        <w:t>decisive</w:t>
      </w:r>
      <w:r>
        <w:rPr>
          <w:color w:val="231F20"/>
          <w:spacing w:val="-14"/>
          <w:w w:val="110"/>
        </w:rPr>
        <w:t xml:space="preserve"> </w:t>
      </w:r>
      <w:r>
        <w:rPr>
          <w:color w:val="231F20"/>
          <w:w w:val="110"/>
        </w:rPr>
        <w:t>for</w:t>
      </w:r>
      <w:r>
        <w:rPr>
          <w:color w:val="231F20"/>
          <w:spacing w:val="-14"/>
          <w:w w:val="110"/>
        </w:rPr>
        <w:t xml:space="preserve"> </w:t>
      </w:r>
      <w:r>
        <w:rPr>
          <w:color w:val="231F20"/>
          <w:w w:val="110"/>
        </w:rPr>
        <w:t>the</w:t>
      </w:r>
      <w:r>
        <w:rPr>
          <w:color w:val="231F20"/>
          <w:spacing w:val="-14"/>
          <w:w w:val="110"/>
        </w:rPr>
        <w:t xml:space="preserve"> </w:t>
      </w:r>
      <w:r>
        <w:rPr>
          <w:color w:val="231F20"/>
          <w:w w:val="110"/>
        </w:rPr>
        <w:t>worker’s social status inside the organization, which in turn has an impact on their future</w:t>
      </w:r>
      <w:r>
        <w:rPr>
          <w:color w:val="231F20"/>
          <w:spacing w:val="-18"/>
          <w:w w:val="110"/>
        </w:rPr>
        <w:t xml:space="preserve"> </w:t>
      </w:r>
      <w:r>
        <w:rPr>
          <w:color w:val="231F20"/>
          <w:w w:val="110"/>
        </w:rPr>
        <w:t>career</w:t>
      </w:r>
      <w:r>
        <w:rPr>
          <w:color w:val="231F20"/>
          <w:spacing w:val="-18"/>
          <w:w w:val="110"/>
        </w:rPr>
        <w:t xml:space="preserve"> </w:t>
      </w:r>
      <w:r>
        <w:rPr>
          <w:color w:val="231F20"/>
          <w:w w:val="110"/>
        </w:rPr>
        <w:t>trajectory</w:t>
      </w:r>
      <w:r>
        <w:rPr>
          <w:color w:val="231F20"/>
          <w:spacing w:val="-18"/>
          <w:w w:val="110"/>
        </w:rPr>
        <w:t xml:space="preserve"> </w:t>
      </w:r>
      <w:r>
        <w:rPr>
          <w:color w:val="231F20"/>
          <w:spacing w:val="-6"/>
          <w:w w:val="110"/>
        </w:rPr>
        <w:t>(Van</w:t>
      </w:r>
      <w:r>
        <w:rPr>
          <w:color w:val="231F20"/>
          <w:spacing w:val="-25"/>
          <w:w w:val="110"/>
        </w:rPr>
        <w:t xml:space="preserve"> </w:t>
      </w:r>
      <w:r>
        <w:rPr>
          <w:color w:val="231F20"/>
          <w:w w:val="110"/>
        </w:rPr>
        <w:t>Vianen</w:t>
      </w:r>
      <w:r>
        <w:rPr>
          <w:color w:val="231F20"/>
          <w:spacing w:val="-18"/>
          <w:w w:val="110"/>
        </w:rPr>
        <w:t xml:space="preserve"> </w:t>
      </w:r>
      <w:r>
        <w:rPr>
          <w:color w:val="231F20"/>
          <w:w w:val="110"/>
        </w:rPr>
        <w:t>and</w:t>
      </w:r>
      <w:r>
        <w:rPr>
          <w:color w:val="231F20"/>
          <w:spacing w:val="-18"/>
          <w:w w:val="110"/>
        </w:rPr>
        <w:t xml:space="preserve"> </w:t>
      </w:r>
      <w:r>
        <w:rPr>
          <w:color w:val="231F20"/>
          <w:w w:val="110"/>
        </w:rPr>
        <w:t>Keizer</w:t>
      </w:r>
      <w:r>
        <w:rPr>
          <w:color w:val="231F20"/>
          <w:spacing w:val="-18"/>
          <w:w w:val="110"/>
        </w:rPr>
        <w:t xml:space="preserve"> </w:t>
      </w:r>
      <w:r>
        <w:rPr>
          <w:color w:val="231F20"/>
          <w:w w:val="110"/>
        </w:rPr>
        <w:t>1996;</w:t>
      </w:r>
      <w:r>
        <w:rPr>
          <w:color w:val="231F20"/>
          <w:spacing w:val="-25"/>
          <w:w w:val="110"/>
        </w:rPr>
        <w:t xml:space="preserve"> </w:t>
      </w:r>
      <w:r>
        <w:rPr>
          <w:color w:val="231F20"/>
          <w:spacing w:val="-4"/>
          <w:w w:val="110"/>
        </w:rPr>
        <w:t>Valian</w:t>
      </w:r>
      <w:r>
        <w:rPr>
          <w:color w:val="231F20"/>
          <w:spacing w:val="-18"/>
          <w:w w:val="110"/>
        </w:rPr>
        <w:t xml:space="preserve"> </w:t>
      </w:r>
      <w:r>
        <w:rPr>
          <w:color w:val="231F20"/>
          <w:w w:val="110"/>
        </w:rPr>
        <w:t>1999).</w:t>
      </w:r>
      <w:r>
        <w:rPr>
          <w:color w:val="231F20"/>
          <w:spacing w:val="-25"/>
          <w:w w:val="110"/>
        </w:rPr>
        <w:t xml:space="preserve"> </w:t>
      </w:r>
      <w:r>
        <w:rPr>
          <w:color w:val="231F20"/>
          <w:w w:val="110"/>
        </w:rPr>
        <w:t>By</w:t>
      </w:r>
      <w:r>
        <w:rPr>
          <w:color w:val="231F20"/>
          <w:spacing w:val="-19"/>
          <w:w w:val="110"/>
        </w:rPr>
        <w:t xml:space="preserve"> </w:t>
      </w:r>
      <w:r>
        <w:rPr>
          <w:rFonts w:ascii="Georgia" w:hAnsi="Georgia"/>
          <w:i/>
          <w:color w:val="231F20"/>
          <w:w w:val="110"/>
        </w:rPr>
        <w:t>social status</w:t>
      </w:r>
      <w:r>
        <w:rPr>
          <w:color w:val="231F20"/>
          <w:w w:val="110"/>
        </w:rPr>
        <w:t>,</w:t>
      </w:r>
      <w:r>
        <w:rPr>
          <w:color w:val="231F20"/>
          <w:spacing w:val="-13"/>
          <w:w w:val="110"/>
        </w:rPr>
        <w:t xml:space="preserve"> </w:t>
      </w:r>
      <w:r>
        <w:rPr>
          <w:color w:val="231F20"/>
          <w:w w:val="110"/>
        </w:rPr>
        <w:t>we</w:t>
      </w:r>
      <w:r>
        <w:rPr>
          <w:color w:val="231F20"/>
          <w:spacing w:val="-6"/>
          <w:w w:val="110"/>
        </w:rPr>
        <w:t xml:space="preserve"> </w:t>
      </w:r>
      <w:r>
        <w:rPr>
          <w:color w:val="231F20"/>
          <w:w w:val="110"/>
        </w:rPr>
        <w:t>mean</w:t>
      </w:r>
      <w:r>
        <w:rPr>
          <w:color w:val="231F20"/>
          <w:spacing w:val="-6"/>
          <w:w w:val="110"/>
        </w:rPr>
        <w:t xml:space="preserve"> </w:t>
      </w:r>
      <w:r>
        <w:rPr>
          <w:color w:val="231F20"/>
          <w:w w:val="110"/>
        </w:rPr>
        <w:t>not</w:t>
      </w:r>
      <w:r>
        <w:rPr>
          <w:color w:val="231F20"/>
          <w:spacing w:val="-6"/>
          <w:w w:val="110"/>
        </w:rPr>
        <w:t xml:space="preserve"> </w:t>
      </w:r>
      <w:r>
        <w:rPr>
          <w:color w:val="231F20"/>
          <w:w w:val="110"/>
        </w:rPr>
        <w:t>only</w:t>
      </w:r>
      <w:r>
        <w:rPr>
          <w:color w:val="231F20"/>
          <w:spacing w:val="-6"/>
          <w:w w:val="110"/>
        </w:rPr>
        <w:t xml:space="preserve"> </w:t>
      </w:r>
      <w:r>
        <w:rPr>
          <w:color w:val="231F20"/>
          <w:w w:val="110"/>
        </w:rPr>
        <w:t>formal</w:t>
      </w:r>
      <w:r>
        <w:rPr>
          <w:color w:val="231F20"/>
          <w:spacing w:val="-6"/>
          <w:w w:val="110"/>
        </w:rPr>
        <w:t xml:space="preserve"> </w:t>
      </w:r>
      <w:r>
        <w:rPr>
          <w:color w:val="231F20"/>
          <w:w w:val="110"/>
        </w:rPr>
        <w:t>positions,</w:t>
      </w:r>
      <w:r>
        <w:rPr>
          <w:color w:val="231F20"/>
          <w:spacing w:val="-13"/>
          <w:w w:val="110"/>
        </w:rPr>
        <w:t xml:space="preserve"> </w:t>
      </w:r>
      <w:r>
        <w:rPr>
          <w:color w:val="231F20"/>
          <w:w w:val="110"/>
        </w:rPr>
        <w:t>but</w:t>
      </w:r>
      <w:r>
        <w:rPr>
          <w:color w:val="231F20"/>
          <w:spacing w:val="-6"/>
          <w:w w:val="110"/>
        </w:rPr>
        <w:t xml:space="preserve"> </w:t>
      </w:r>
      <w:r>
        <w:rPr>
          <w:color w:val="231F20"/>
          <w:w w:val="110"/>
        </w:rPr>
        <w:t>also</w:t>
      </w:r>
      <w:r>
        <w:rPr>
          <w:color w:val="231F20"/>
          <w:spacing w:val="-6"/>
          <w:w w:val="110"/>
        </w:rPr>
        <w:t xml:space="preserve"> </w:t>
      </w:r>
      <w:r>
        <w:rPr>
          <w:color w:val="231F20"/>
          <w:w w:val="110"/>
        </w:rPr>
        <w:t>the</w:t>
      </w:r>
      <w:r>
        <w:rPr>
          <w:color w:val="231F20"/>
          <w:spacing w:val="-7"/>
          <w:w w:val="110"/>
        </w:rPr>
        <w:t xml:space="preserve"> </w:t>
      </w:r>
      <w:r>
        <w:rPr>
          <w:rFonts w:ascii="Georgia" w:hAnsi="Georgia"/>
          <w:i/>
          <w:color w:val="231F20"/>
          <w:w w:val="110"/>
        </w:rPr>
        <w:t>informal</w:t>
      </w:r>
      <w:r>
        <w:rPr>
          <w:rFonts w:ascii="Georgia" w:hAnsi="Georgia"/>
          <w:i/>
          <w:color w:val="231F20"/>
          <w:spacing w:val="-5"/>
          <w:w w:val="110"/>
        </w:rPr>
        <w:t xml:space="preserve"> </w:t>
      </w:r>
      <w:r>
        <w:rPr>
          <w:rFonts w:ascii="Georgia" w:hAnsi="Georgia"/>
          <w:i/>
          <w:color w:val="231F20"/>
          <w:w w:val="110"/>
        </w:rPr>
        <w:t>regard</w:t>
      </w:r>
      <w:r>
        <w:rPr>
          <w:rFonts w:ascii="Georgia" w:hAnsi="Georgia"/>
          <w:i/>
          <w:color w:val="231F20"/>
          <w:spacing w:val="-5"/>
          <w:w w:val="110"/>
        </w:rPr>
        <w:t xml:space="preserve"> </w:t>
      </w:r>
      <w:r>
        <w:rPr>
          <w:color w:val="231F20"/>
          <w:w w:val="110"/>
        </w:rPr>
        <w:t xml:space="preserve">or </w:t>
      </w:r>
      <w:r>
        <w:rPr>
          <w:rFonts w:ascii="Georgia" w:hAnsi="Georgia"/>
          <w:i/>
          <w:color w:val="231F20"/>
          <w:w w:val="110"/>
        </w:rPr>
        <w:t>prestige</w:t>
      </w:r>
      <w:r>
        <w:rPr>
          <w:rFonts w:ascii="Georgia" w:hAnsi="Georgia"/>
          <w:i/>
          <w:color w:val="231F20"/>
          <w:spacing w:val="-24"/>
          <w:w w:val="110"/>
        </w:rPr>
        <w:t xml:space="preserve"> </w:t>
      </w:r>
      <w:r>
        <w:rPr>
          <w:color w:val="231F20"/>
          <w:w w:val="110"/>
        </w:rPr>
        <w:t>enjoyed</w:t>
      </w:r>
      <w:r>
        <w:rPr>
          <w:color w:val="231F20"/>
          <w:spacing w:val="-26"/>
          <w:w w:val="110"/>
        </w:rPr>
        <w:t xml:space="preserve"> </w:t>
      </w:r>
      <w:r>
        <w:rPr>
          <w:color w:val="231F20"/>
          <w:w w:val="110"/>
        </w:rPr>
        <w:t>by</w:t>
      </w:r>
      <w:r>
        <w:rPr>
          <w:color w:val="231F20"/>
          <w:spacing w:val="-26"/>
          <w:w w:val="110"/>
        </w:rPr>
        <w:t xml:space="preserve"> </w:t>
      </w:r>
      <w:r>
        <w:rPr>
          <w:color w:val="231F20"/>
          <w:w w:val="110"/>
        </w:rPr>
        <w:t>an</w:t>
      </w:r>
      <w:r>
        <w:rPr>
          <w:color w:val="231F20"/>
          <w:spacing w:val="-26"/>
          <w:w w:val="110"/>
        </w:rPr>
        <w:t xml:space="preserve"> </w:t>
      </w:r>
      <w:r>
        <w:rPr>
          <w:color w:val="231F20"/>
          <w:w w:val="110"/>
        </w:rPr>
        <w:t>individual</w:t>
      </w:r>
      <w:r>
        <w:rPr>
          <w:color w:val="231F20"/>
          <w:spacing w:val="-26"/>
          <w:w w:val="110"/>
        </w:rPr>
        <w:t xml:space="preserve"> </w:t>
      </w:r>
      <w:r>
        <w:rPr>
          <w:color w:val="231F20"/>
          <w:w w:val="110"/>
        </w:rPr>
        <w:t>within</w:t>
      </w:r>
      <w:r>
        <w:rPr>
          <w:color w:val="231F20"/>
          <w:spacing w:val="-26"/>
          <w:w w:val="110"/>
        </w:rPr>
        <w:t xml:space="preserve"> </w:t>
      </w:r>
      <w:r>
        <w:rPr>
          <w:color w:val="231F20"/>
          <w:w w:val="110"/>
        </w:rPr>
        <w:t>an</w:t>
      </w:r>
      <w:r>
        <w:rPr>
          <w:color w:val="231F20"/>
          <w:spacing w:val="-26"/>
          <w:w w:val="110"/>
        </w:rPr>
        <w:t xml:space="preserve"> </w:t>
      </w:r>
      <w:r>
        <w:rPr>
          <w:color w:val="231F20"/>
          <w:w w:val="110"/>
        </w:rPr>
        <w:t>organization.</w:t>
      </w:r>
      <w:r>
        <w:rPr>
          <w:color w:val="231F20"/>
          <w:spacing w:val="-38"/>
          <w:w w:val="110"/>
        </w:rPr>
        <w:t xml:space="preserve"> </w:t>
      </w:r>
      <w:r>
        <w:rPr>
          <w:color w:val="231F20"/>
          <w:spacing w:val="-3"/>
          <w:w w:val="110"/>
        </w:rPr>
        <w:t>The</w:t>
      </w:r>
      <w:r>
        <w:rPr>
          <w:color w:val="231F20"/>
          <w:spacing w:val="-26"/>
          <w:w w:val="110"/>
        </w:rPr>
        <w:t xml:space="preserve"> </w:t>
      </w:r>
      <w:r>
        <w:rPr>
          <w:color w:val="231F20"/>
          <w:w w:val="110"/>
        </w:rPr>
        <w:t>result</w:t>
      </w:r>
      <w:r>
        <w:rPr>
          <w:color w:val="231F20"/>
          <w:spacing w:val="-26"/>
          <w:w w:val="110"/>
        </w:rPr>
        <w:t xml:space="preserve"> </w:t>
      </w:r>
      <w:r>
        <w:rPr>
          <w:color w:val="231F20"/>
          <w:w w:val="110"/>
        </w:rPr>
        <w:t>of</w:t>
      </w:r>
      <w:r>
        <w:rPr>
          <w:color w:val="231F20"/>
          <w:spacing w:val="-26"/>
          <w:w w:val="110"/>
        </w:rPr>
        <w:t xml:space="preserve"> </w:t>
      </w:r>
      <w:r>
        <w:rPr>
          <w:color w:val="231F20"/>
          <w:w w:val="110"/>
        </w:rPr>
        <w:t>mecha- nisms</w:t>
      </w:r>
      <w:r>
        <w:rPr>
          <w:color w:val="231F20"/>
          <w:spacing w:val="-11"/>
          <w:w w:val="110"/>
        </w:rPr>
        <w:t xml:space="preserve"> </w:t>
      </w:r>
      <w:r>
        <w:rPr>
          <w:color w:val="231F20"/>
          <w:w w:val="110"/>
        </w:rPr>
        <w:t>mentioned</w:t>
      </w:r>
      <w:r>
        <w:rPr>
          <w:color w:val="231F20"/>
          <w:spacing w:val="-11"/>
          <w:w w:val="110"/>
        </w:rPr>
        <w:t xml:space="preserve"> </w:t>
      </w:r>
      <w:r>
        <w:rPr>
          <w:color w:val="231F20"/>
          <w:w w:val="110"/>
        </w:rPr>
        <w:t>above</w:t>
      </w:r>
      <w:r>
        <w:rPr>
          <w:color w:val="231F20"/>
          <w:spacing w:val="-11"/>
          <w:w w:val="110"/>
        </w:rPr>
        <w:t xml:space="preserve"> </w:t>
      </w:r>
      <w:r>
        <w:rPr>
          <w:color w:val="231F20"/>
          <w:w w:val="110"/>
        </w:rPr>
        <w:t>may</w:t>
      </w:r>
      <w:r>
        <w:rPr>
          <w:color w:val="231F20"/>
          <w:spacing w:val="-11"/>
          <w:w w:val="110"/>
        </w:rPr>
        <w:t xml:space="preserve"> </w:t>
      </w:r>
      <w:r>
        <w:rPr>
          <w:color w:val="231F20"/>
          <w:w w:val="110"/>
        </w:rPr>
        <w:t>be</w:t>
      </w:r>
      <w:r>
        <w:rPr>
          <w:color w:val="231F20"/>
          <w:spacing w:val="-11"/>
          <w:w w:val="110"/>
        </w:rPr>
        <w:t xml:space="preserve"> </w:t>
      </w:r>
      <w:r>
        <w:rPr>
          <w:color w:val="231F20"/>
          <w:w w:val="110"/>
        </w:rPr>
        <w:t>a</w:t>
      </w:r>
      <w:r>
        <w:rPr>
          <w:color w:val="231F20"/>
          <w:spacing w:val="-11"/>
          <w:w w:val="110"/>
        </w:rPr>
        <w:t xml:space="preserve"> </w:t>
      </w:r>
      <w:r>
        <w:rPr>
          <w:color w:val="231F20"/>
          <w:w w:val="110"/>
        </w:rPr>
        <w:t>lower</w:t>
      </w:r>
      <w:r>
        <w:rPr>
          <w:color w:val="231F20"/>
          <w:spacing w:val="-11"/>
          <w:w w:val="110"/>
        </w:rPr>
        <w:t xml:space="preserve"> </w:t>
      </w:r>
      <w:r>
        <w:rPr>
          <w:color w:val="231F20"/>
          <w:w w:val="110"/>
        </w:rPr>
        <w:t>application</w:t>
      </w:r>
      <w:r>
        <w:rPr>
          <w:color w:val="231F20"/>
          <w:spacing w:val="-11"/>
          <w:w w:val="110"/>
        </w:rPr>
        <w:t xml:space="preserve"> </w:t>
      </w:r>
      <w:r>
        <w:rPr>
          <w:color w:val="231F20"/>
          <w:w w:val="110"/>
        </w:rPr>
        <w:t>rate</w:t>
      </w:r>
      <w:r>
        <w:rPr>
          <w:color w:val="231F20"/>
          <w:spacing w:val="-11"/>
          <w:w w:val="110"/>
        </w:rPr>
        <w:t xml:space="preserve"> </w:t>
      </w:r>
      <w:r>
        <w:rPr>
          <w:color w:val="231F20"/>
          <w:w w:val="110"/>
        </w:rPr>
        <w:t>for</w:t>
      </w:r>
      <w:r>
        <w:rPr>
          <w:color w:val="231F20"/>
          <w:spacing w:val="-11"/>
          <w:w w:val="110"/>
        </w:rPr>
        <w:t xml:space="preserve"> </w:t>
      </w:r>
      <w:r>
        <w:rPr>
          <w:color w:val="231F20"/>
          <w:w w:val="110"/>
        </w:rPr>
        <w:t>women</w:t>
      </w:r>
      <w:r>
        <w:rPr>
          <w:color w:val="231F20"/>
          <w:spacing w:val="-11"/>
          <w:w w:val="110"/>
        </w:rPr>
        <w:t xml:space="preserve"> </w:t>
      </w:r>
      <w:r>
        <w:rPr>
          <w:color w:val="231F20"/>
          <w:w w:val="110"/>
        </w:rPr>
        <w:t>than</w:t>
      </w:r>
      <w:r>
        <w:rPr>
          <w:color w:val="231F20"/>
          <w:spacing w:val="-11"/>
          <w:w w:val="110"/>
        </w:rPr>
        <w:t xml:space="preserve"> </w:t>
      </w:r>
      <w:r>
        <w:rPr>
          <w:color w:val="231F20"/>
          <w:w w:val="110"/>
        </w:rPr>
        <w:t>men. It is reasonable to believe that the majority of both men and women avoid seeking</w:t>
      </w:r>
      <w:r>
        <w:rPr>
          <w:color w:val="231F20"/>
          <w:spacing w:val="-18"/>
          <w:w w:val="110"/>
        </w:rPr>
        <w:t xml:space="preserve"> </w:t>
      </w:r>
      <w:r>
        <w:rPr>
          <w:color w:val="231F20"/>
          <w:w w:val="110"/>
        </w:rPr>
        <w:t>management</w:t>
      </w:r>
      <w:r>
        <w:rPr>
          <w:color w:val="231F20"/>
          <w:spacing w:val="-18"/>
          <w:w w:val="110"/>
        </w:rPr>
        <w:t xml:space="preserve"> </w:t>
      </w:r>
      <w:r>
        <w:rPr>
          <w:color w:val="231F20"/>
          <w:w w:val="110"/>
        </w:rPr>
        <w:t>positions</w:t>
      </w:r>
      <w:r>
        <w:rPr>
          <w:color w:val="231F20"/>
          <w:spacing w:val="-18"/>
          <w:w w:val="110"/>
        </w:rPr>
        <w:t xml:space="preserve"> </w:t>
      </w:r>
      <w:r>
        <w:rPr>
          <w:color w:val="231F20"/>
          <w:w w:val="110"/>
        </w:rPr>
        <w:t>which</w:t>
      </w:r>
      <w:r>
        <w:rPr>
          <w:color w:val="231F20"/>
          <w:spacing w:val="-18"/>
          <w:w w:val="110"/>
        </w:rPr>
        <w:t xml:space="preserve"> </w:t>
      </w:r>
      <w:r>
        <w:rPr>
          <w:color w:val="231F20"/>
          <w:w w:val="110"/>
        </w:rPr>
        <w:t>they</w:t>
      </w:r>
      <w:r>
        <w:rPr>
          <w:color w:val="231F20"/>
          <w:spacing w:val="-18"/>
          <w:w w:val="110"/>
        </w:rPr>
        <w:t xml:space="preserve"> </w:t>
      </w:r>
      <w:r>
        <w:rPr>
          <w:color w:val="231F20"/>
          <w:w w:val="110"/>
        </w:rPr>
        <w:t>do</w:t>
      </w:r>
      <w:r>
        <w:rPr>
          <w:color w:val="231F20"/>
          <w:spacing w:val="-18"/>
          <w:w w:val="110"/>
        </w:rPr>
        <w:t xml:space="preserve"> </w:t>
      </w:r>
      <w:r>
        <w:rPr>
          <w:color w:val="231F20"/>
          <w:w w:val="110"/>
        </w:rPr>
        <w:t>not</w:t>
      </w:r>
      <w:r>
        <w:rPr>
          <w:color w:val="231F20"/>
          <w:spacing w:val="-18"/>
          <w:w w:val="110"/>
        </w:rPr>
        <w:t xml:space="preserve"> </w:t>
      </w:r>
      <w:r>
        <w:rPr>
          <w:color w:val="231F20"/>
          <w:w w:val="110"/>
        </w:rPr>
        <w:t>think</w:t>
      </w:r>
      <w:r>
        <w:rPr>
          <w:color w:val="231F20"/>
          <w:spacing w:val="-18"/>
          <w:w w:val="110"/>
        </w:rPr>
        <w:t xml:space="preserve"> </w:t>
      </w:r>
      <w:r>
        <w:rPr>
          <w:color w:val="231F20"/>
          <w:w w:val="110"/>
        </w:rPr>
        <w:t>they</w:t>
      </w:r>
      <w:r>
        <w:rPr>
          <w:color w:val="231F20"/>
          <w:spacing w:val="-18"/>
          <w:w w:val="110"/>
        </w:rPr>
        <w:t xml:space="preserve"> </w:t>
      </w:r>
      <w:r>
        <w:rPr>
          <w:color w:val="231F20"/>
          <w:w w:val="110"/>
        </w:rPr>
        <w:t>will</w:t>
      </w:r>
      <w:r>
        <w:rPr>
          <w:color w:val="231F20"/>
          <w:spacing w:val="-18"/>
          <w:w w:val="110"/>
        </w:rPr>
        <w:t xml:space="preserve"> </w:t>
      </w:r>
      <w:r>
        <w:rPr>
          <w:color w:val="231F20"/>
          <w:w w:val="110"/>
        </w:rPr>
        <w:t>be</w:t>
      </w:r>
      <w:r>
        <w:rPr>
          <w:color w:val="231F20"/>
          <w:spacing w:val="-18"/>
          <w:w w:val="110"/>
        </w:rPr>
        <w:t xml:space="preserve"> </w:t>
      </w:r>
      <w:r>
        <w:rPr>
          <w:color w:val="231F20"/>
          <w:w w:val="110"/>
        </w:rPr>
        <w:t>successful in achieving. This way one avoids wasted effort, disappointment and maybe embarrassment.</w:t>
      </w:r>
    </w:p>
    <w:p w:rsidR="00B343CB" w:rsidRDefault="00B343CB">
      <w:pPr>
        <w:spacing w:line="271" w:lineRule="auto"/>
        <w:jc w:val="both"/>
        <w:sectPr w:rsidR="00B343CB">
          <w:pgSz w:w="8790" w:h="13210"/>
          <w:pgMar w:top="880" w:right="1020" w:bottom="740" w:left="840" w:header="691" w:footer="559" w:gutter="0"/>
          <w:cols w:space="708"/>
        </w:sectPr>
      </w:pPr>
    </w:p>
    <w:p w:rsidR="00B343CB" w:rsidRDefault="00B343CB">
      <w:pPr>
        <w:pStyle w:val="BodyText"/>
        <w:spacing w:before="8"/>
        <w:rPr>
          <w:sz w:val="15"/>
        </w:rPr>
      </w:pPr>
    </w:p>
    <w:p w:rsidR="00B343CB" w:rsidRDefault="00544B36">
      <w:pPr>
        <w:pStyle w:val="Heading1"/>
        <w:spacing w:before="73"/>
        <w:ind w:left="115"/>
      </w:pPr>
      <w:r>
        <w:rPr>
          <w:color w:val="231F20"/>
        </w:rPr>
        <w:t>Men and women’s preferences and conditions of life outside the workplace</w:t>
      </w:r>
    </w:p>
    <w:p w:rsidR="00B343CB" w:rsidRDefault="00B343CB">
      <w:pPr>
        <w:pStyle w:val="BodyText"/>
        <w:spacing w:before="1"/>
        <w:rPr>
          <w:b/>
          <w:sz w:val="25"/>
        </w:rPr>
      </w:pPr>
    </w:p>
    <w:p w:rsidR="00B343CB" w:rsidRDefault="00544B36">
      <w:pPr>
        <w:pStyle w:val="BodyText"/>
        <w:spacing w:line="271" w:lineRule="auto"/>
        <w:ind w:left="115" w:right="102"/>
        <w:jc w:val="both"/>
      </w:pPr>
      <w:r>
        <w:rPr>
          <w:color w:val="231F20"/>
          <w:w w:val="110"/>
        </w:rPr>
        <w:t>The second type of explanation we shall examine sees the low proportion of female managers as caused by women themselves and their life situation (explanation 2). Here, importance is attached not only to women’s priorities and choices, but also to the societal structures outside working life which restrict and influence their decisions.</w:t>
      </w:r>
    </w:p>
    <w:p w:rsidR="00B343CB" w:rsidRDefault="00544B36">
      <w:pPr>
        <w:pStyle w:val="BodyText"/>
        <w:spacing w:line="271" w:lineRule="auto"/>
        <w:ind w:left="115" w:right="102" w:firstLine="199"/>
        <w:jc w:val="both"/>
      </w:pPr>
      <w:r>
        <w:rPr>
          <w:color w:val="231F20"/>
          <w:w w:val="105"/>
        </w:rPr>
        <w:t>One variant of this type of explanation is based on the assumption that men and women are  different,  whether  due  to  biology  or  socialization.  Men  and</w:t>
      </w:r>
      <w:r>
        <w:rPr>
          <w:color w:val="231F20"/>
          <w:spacing w:val="-13"/>
          <w:w w:val="105"/>
        </w:rPr>
        <w:t xml:space="preserve"> </w:t>
      </w:r>
      <w:r>
        <w:rPr>
          <w:color w:val="231F20"/>
          <w:w w:val="105"/>
        </w:rPr>
        <w:t>women</w:t>
      </w:r>
      <w:r>
        <w:rPr>
          <w:color w:val="231F20"/>
          <w:spacing w:val="-13"/>
          <w:w w:val="105"/>
        </w:rPr>
        <w:t xml:space="preserve"> </w:t>
      </w:r>
      <w:r>
        <w:rPr>
          <w:color w:val="231F20"/>
          <w:w w:val="105"/>
        </w:rPr>
        <w:t>are</w:t>
      </w:r>
      <w:r>
        <w:rPr>
          <w:color w:val="231F20"/>
          <w:spacing w:val="-13"/>
          <w:w w:val="105"/>
        </w:rPr>
        <w:t xml:space="preserve"> </w:t>
      </w:r>
      <w:r>
        <w:rPr>
          <w:color w:val="231F20"/>
          <w:w w:val="105"/>
        </w:rPr>
        <w:t>assumed</w:t>
      </w:r>
      <w:r>
        <w:rPr>
          <w:color w:val="231F20"/>
          <w:spacing w:val="-13"/>
          <w:w w:val="105"/>
        </w:rPr>
        <w:t xml:space="preserve"> </w:t>
      </w:r>
      <w:r>
        <w:rPr>
          <w:color w:val="231F20"/>
          <w:w w:val="105"/>
        </w:rPr>
        <w:t>to</w:t>
      </w:r>
      <w:r>
        <w:rPr>
          <w:color w:val="231F20"/>
          <w:spacing w:val="-13"/>
          <w:w w:val="105"/>
        </w:rPr>
        <w:t xml:space="preserve"> </w:t>
      </w:r>
      <w:r>
        <w:rPr>
          <w:color w:val="231F20"/>
          <w:w w:val="105"/>
        </w:rPr>
        <w:t>have</w:t>
      </w:r>
      <w:r>
        <w:rPr>
          <w:color w:val="231F20"/>
          <w:spacing w:val="-13"/>
          <w:w w:val="105"/>
        </w:rPr>
        <w:t xml:space="preserve"> </w:t>
      </w:r>
      <w:r>
        <w:rPr>
          <w:rFonts w:ascii="Georgia" w:hAnsi="Georgia"/>
          <w:i/>
          <w:color w:val="231F20"/>
          <w:w w:val="105"/>
        </w:rPr>
        <w:t>different</w:t>
      </w:r>
      <w:r>
        <w:rPr>
          <w:rFonts w:ascii="Georgia" w:hAnsi="Georgia"/>
          <w:i/>
          <w:color w:val="231F20"/>
          <w:spacing w:val="-11"/>
          <w:w w:val="105"/>
        </w:rPr>
        <w:t xml:space="preserve"> </w:t>
      </w:r>
      <w:r>
        <w:rPr>
          <w:rFonts w:ascii="Georgia" w:hAnsi="Georgia"/>
          <w:i/>
          <w:color w:val="231F20"/>
          <w:w w:val="105"/>
        </w:rPr>
        <w:t>values,</w:t>
      </w:r>
      <w:r>
        <w:rPr>
          <w:rFonts w:ascii="Georgia" w:hAnsi="Georgia"/>
          <w:i/>
          <w:color w:val="231F20"/>
          <w:spacing w:val="-17"/>
          <w:w w:val="105"/>
        </w:rPr>
        <w:t xml:space="preserve"> </w:t>
      </w:r>
      <w:r>
        <w:rPr>
          <w:rFonts w:ascii="Georgia" w:hAnsi="Georgia"/>
          <w:i/>
          <w:color w:val="231F20"/>
          <w:w w:val="105"/>
        </w:rPr>
        <w:t>attitudes</w:t>
      </w:r>
      <w:r>
        <w:rPr>
          <w:rFonts w:ascii="Georgia" w:hAnsi="Georgia"/>
          <w:i/>
          <w:color w:val="231F20"/>
          <w:spacing w:val="-11"/>
          <w:w w:val="105"/>
        </w:rPr>
        <w:t xml:space="preserve"> </w:t>
      </w:r>
      <w:r>
        <w:rPr>
          <w:rFonts w:ascii="Georgia" w:hAnsi="Georgia"/>
          <w:i/>
          <w:color w:val="231F20"/>
          <w:w w:val="105"/>
        </w:rPr>
        <w:t>and</w:t>
      </w:r>
      <w:r>
        <w:rPr>
          <w:rFonts w:ascii="Georgia" w:hAnsi="Georgia"/>
          <w:i/>
          <w:color w:val="231F20"/>
          <w:spacing w:val="-11"/>
          <w:w w:val="105"/>
        </w:rPr>
        <w:t xml:space="preserve"> </w:t>
      </w:r>
      <w:r>
        <w:rPr>
          <w:rFonts w:ascii="Georgia" w:hAnsi="Georgia"/>
          <w:i/>
          <w:color w:val="231F20"/>
          <w:w w:val="105"/>
        </w:rPr>
        <w:t xml:space="preserve">dispositions. </w:t>
      </w:r>
      <w:r>
        <w:rPr>
          <w:color w:val="231F20"/>
          <w:w w:val="105"/>
        </w:rPr>
        <w:t xml:space="preserve">Some theoreticians associate these gender differences to early socialization (Chodorow 1978; Hakim 2002) and others point to women’s experiences with motherhood and subordination (Cockburn 1991). Healy and Havens (1987) actually describe traditional female socialization as the antithesis of leadership as it is conventionally understood. </w:t>
      </w:r>
      <w:r>
        <w:rPr>
          <w:color w:val="231F20"/>
          <w:spacing w:val="-10"/>
          <w:w w:val="105"/>
        </w:rPr>
        <w:t xml:space="preserve">To </w:t>
      </w:r>
      <w:r>
        <w:rPr>
          <w:color w:val="231F20"/>
          <w:w w:val="105"/>
        </w:rPr>
        <w:t>motivate women to apply for manage- ment positions, Ferguson (1984) maintains that it is necessary to develop new types  of  organizational</w:t>
      </w:r>
      <w:r>
        <w:rPr>
          <w:color w:val="231F20"/>
          <w:spacing w:val="-8"/>
          <w:w w:val="105"/>
        </w:rPr>
        <w:t xml:space="preserve"> </w:t>
      </w:r>
      <w:r>
        <w:rPr>
          <w:color w:val="231F20"/>
          <w:w w:val="105"/>
        </w:rPr>
        <w:t>structures.</w:t>
      </w:r>
    </w:p>
    <w:p w:rsidR="00B343CB" w:rsidRDefault="00544B36">
      <w:pPr>
        <w:pStyle w:val="BodyText"/>
        <w:spacing w:line="271" w:lineRule="auto"/>
        <w:ind w:left="115" w:right="102" w:firstLine="199"/>
        <w:jc w:val="both"/>
      </w:pPr>
      <w:r>
        <w:rPr>
          <w:color w:val="231F20"/>
          <w:w w:val="105"/>
        </w:rPr>
        <w:t xml:space="preserve">Another variant of this second explanation refers to men’s and women’s </w:t>
      </w:r>
      <w:r>
        <w:rPr>
          <w:rFonts w:ascii="Georgia" w:hAnsi="Georgia"/>
          <w:i/>
          <w:color w:val="231F20"/>
        </w:rPr>
        <w:t>different opportunities and life circumstances outside work</w:t>
      </w:r>
      <w:r>
        <w:rPr>
          <w:color w:val="231F20"/>
        </w:rPr>
        <w:t>. This</w:t>
      </w:r>
      <w:r>
        <w:rPr>
          <w:color w:val="231F20"/>
          <w:spacing w:val="-30"/>
        </w:rPr>
        <w:t xml:space="preserve"> </w:t>
      </w:r>
      <w:r>
        <w:rPr>
          <w:color w:val="231F20"/>
        </w:rPr>
        <w:t xml:space="preserve">explanation </w:t>
      </w:r>
      <w:r>
        <w:rPr>
          <w:color w:val="231F20"/>
          <w:w w:val="105"/>
        </w:rPr>
        <w:t xml:space="preserve">makes no assumptions about psychological differences, but refers rather to the fact that women’s life conditions are often different to men’s. An example is Acker (1992) who points to the fact that an implicit assumption in managerial jobs is that one must have a partner who can take full responsibility for the </w:t>
      </w:r>
      <w:r>
        <w:rPr>
          <w:color w:val="231F20"/>
          <w:spacing w:val="-3"/>
          <w:w w:val="105"/>
        </w:rPr>
        <w:t xml:space="preserve">family. </w:t>
      </w:r>
      <w:r>
        <w:rPr>
          <w:color w:val="231F20"/>
          <w:w w:val="105"/>
        </w:rPr>
        <w:t xml:space="preserve">This task is conventionally handed over to women, and, as a conse- quence of which, they will not have the same career opportunities as men. Højgaard (2002) argues that marriage patterns promote different possibilities for men and women in working life. She refers to the fact that more male than female managers are married with partners who work part-time and have the main responsibility in the home and she contends that this leads to the </w:t>
      </w:r>
      <w:r>
        <w:rPr>
          <w:color w:val="231F20"/>
          <w:spacing w:val="-3"/>
          <w:w w:val="105"/>
        </w:rPr>
        <w:t xml:space="preserve">differ- </w:t>
      </w:r>
      <w:r>
        <w:rPr>
          <w:color w:val="231F20"/>
          <w:w w:val="105"/>
        </w:rPr>
        <w:t>ent</w:t>
      </w:r>
      <w:r>
        <w:rPr>
          <w:color w:val="231F20"/>
          <w:spacing w:val="33"/>
          <w:w w:val="105"/>
        </w:rPr>
        <w:t xml:space="preserve"> </w:t>
      </w:r>
      <w:r>
        <w:rPr>
          <w:color w:val="231F20"/>
          <w:w w:val="105"/>
        </w:rPr>
        <w:t>career</w:t>
      </w:r>
      <w:r>
        <w:rPr>
          <w:color w:val="231F20"/>
          <w:spacing w:val="33"/>
          <w:w w:val="105"/>
        </w:rPr>
        <w:t xml:space="preserve"> </w:t>
      </w:r>
      <w:r>
        <w:rPr>
          <w:color w:val="231F20"/>
          <w:w w:val="105"/>
        </w:rPr>
        <w:t>opportunities</w:t>
      </w:r>
      <w:r>
        <w:rPr>
          <w:color w:val="231F20"/>
          <w:spacing w:val="33"/>
          <w:w w:val="105"/>
        </w:rPr>
        <w:t xml:space="preserve"> </w:t>
      </w:r>
      <w:r>
        <w:rPr>
          <w:color w:val="231F20"/>
          <w:w w:val="105"/>
        </w:rPr>
        <w:t>observed</w:t>
      </w:r>
      <w:r>
        <w:rPr>
          <w:color w:val="231F20"/>
          <w:spacing w:val="33"/>
          <w:w w:val="105"/>
        </w:rPr>
        <w:t xml:space="preserve"> </w:t>
      </w:r>
      <w:r>
        <w:rPr>
          <w:color w:val="231F20"/>
          <w:w w:val="105"/>
        </w:rPr>
        <w:t>for</w:t>
      </w:r>
      <w:r>
        <w:rPr>
          <w:color w:val="231F20"/>
          <w:spacing w:val="33"/>
          <w:w w:val="105"/>
        </w:rPr>
        <w:t xml:space="preserve"> </w:t>
      </w:r>
      <w:r>
        <w:rPr>
          <w:color w:val="231F20"/>
          <w:w w:val="105"/>
        </w:rPr>
        <w:t>men</w:t>
      </w:r>
      <w:r>
        <w:rPr>
          <w:color w:val="231F20"/>
          <w:spacing w:val="33"/>
          <w:w w:val="105"/>
        </w:rPr>
        <w:t xml:space="preserve"> </w:t>
      </w:r>
      <w:r>
        <w:rPr>
          <w:color w:val="231F20"/>
          <w:w w:val="105"/>
        </w:rPr>
        <w:t>and</w:t>
      </w:r>
      <w:r>
        <w:rPr>
          <w:color w:val="231F20"/>
          <w:spacing w:val="33"/>
          <w:w w:val="105"/>
        </w:rPr>
        <w:t xml:space="preserve"> </w:t>
      </w:r>
      <w:r>
        <w:rPr>
          <w:color w:val="231F20"/>
          <w:w w:val="105"/>
        </w:rPr>
        <w:t>women.</w:t>
      </w:r>
    </w:p>
    <w:p w:rsidR="00B343CB" w:rsidRDefault="00544B36">
      <w:pPr>
        <w:pStyle w:val="BodyText"/>
        <w:spacing w:line="271" w:lineRule="auto"/>
        <w:ind w:left="115" w:right="102" w:firstLine="199"/>
        <w:jc w:val="both"/>
      </w:pPr>
      <w:r>
        <w:rPr>
          <w:color w:val="231F20"/>
          <w:spacing w:val="-7"/>
          <w:w w:val="110"/>
        </w:rPr>
        <w:t xml:space="preserve">Yet </w:t>
      </w:r>
      <w:r>
        <w:rPr>
          <w:color w:val="231F20"/>
          <w:w w:val="110"/>
        </w:rPr>
        <w:t>another variant of the second explanation emphasizes both women’s choices and the structures of working life. This explanation attaches impor- tance</w:t>
      </w:r>
      <w:r>
        <w:rPr>
          <w:color w:val="231F20"/>
          <w:spacing w:val="-10"/>
          <w:w w:val="110"/>
        </w:rPr>
        <w:t xml:space="preserve"> </w:t>
      </w:r>
      <w:r>
        <w:rPr>
          <w:color w:val="231F20"/>
          <w:w w:val="110"/>
        </w:rPr>
        <w:t>to</w:t>
      </w:r>
      <w:r>
        <w:rPr>
          <w:color w:val="231F20"/>
          <w:spacing w:val="-10"/>
          <w:w w:val="110"/>
        </w:rPr>
        <w:t xml:space="preserve"> </w:t>
      </w:r>
      <w:r>
        <w:rPr>
          <w:color w:val="231F20"/>
          <w:w w:val="110"/>
        </w:rPr>
        <w:t>the</w:t>
      </w:r>
      <w:r>
        <w:rPr>
          <w:color w:val="231F20"/>
          <w:spacing w:val="-10"/>
          <w:w w:val="110"/>
        </w:rPr>
        <w:t xml:space="preserve"> </w:t>
      </w:r>
      <w:r>
        <w:rPr>
          <w:color w:val="231F20"/>
          <w:w w:val="110"/>
        </w:rPr>
        <w:t>interplay</w:t>
      </w:r>
      <w:r>
        <w:rPr>
          <w:color w:val="231F20"/>
          <w:spacing w:val="-10"/>
          <w:w w:val="110"/>
        </w:rPr>
        <w:t xml:space="preserve"> </w:t>
      </w:r>
      <w:r>
        <w:rPr>
          <w:color w:val="231F20"/>
          <w:w w:val="110"/>
        </w:rPr>
        <w:t>between</w:t>
      </w:r>
      <w:r>
        <w:rPr>
          <w:color w:val="231F20"/>
          <w:spacing w:val="-10"/>
          <w:w w:val="110"/>
        </w:rPr>
        <w:t xml:space="preserve"> </w:t>
      </w:r>
      <w:r>
        <w:rPr>
          <w:color w:val="231F20"/>
          <w:w w:val="110"/>
        </w:rPr>
        <w:t>these</w:t>
      </w:r>
      <w:r>
        <w:rPr>
          <w:color w:val="231F20"/>
          <w:spacing w:val="-10"/>
          <w:w w:val="110"/>
        </w:rPr>
        <w:t xml:space="preserve"> </w:t>
      </w:r>
      <w:r>
        <w:rPr>
          <w:color w:val="231F20"/>
          <w:w w:val="110"/>
        </w:rPr>
        <w:t>two</w:t>
      </w:r>
      <w:r>
        <w:rPr>
          <w:color w:val="231F20"/>
          <w:spacing w:val="-10"/>
          <w:w w:val="110"/>
        </w:rPr>
        <w:t xml:space="preserve"> </w:t>
      </w:r>
      <w:r>
        <w:rPr>
          <w:color w:val="231F20"/>
          <w:w w:val="110"/>
        </w:rPr>
        <w:t>factors,</w:t>
      </w:r>
      <w:r>
        <w:rPr>
          <w:color w:val="231F20"/>
          <w:spacing w:val="-19"/>
          <w:w w:val="110"/>
        </w:rPr>
        <w:t xml:space="preserve"> </w:t>
      </w:r>
      <w:r>
        <w:rPr>
          <w:color w:val="231F20"/>
          <w:w w:val="110"/>
        </w:rPr>
        <w:t>but</w:t>
      </w:r>
      <w:r>
        <w:rPr>
          <w:color w:val="231F20"/>
          <w:spacing w:val="-10"/>
          <w:w w:val="110"/>
        </w:rPr>
        <w:t xml:space="preserve"> </w:t>
      </w:r>
      <w:r>
        <w:rPr>
          <w:color w:val="231F20"/>
          <w:w w:val="110"/>
        </w:rPr>
        <w:t>primarily</w:t>
      </w:r>
      <w:r>
        <w:rPr>
          <w:color w:val="231F20"/>
          <w:spacing w:val="-10"/>
          <w:w w:val="110"/>
        </w:rPr>
        <w:t xml:space="preserve"> </w:t>
      </w:r>
      <w:r>
        <w:rPr>
          <w:color w:val="231F20"/>
          <w:w w:val="110"/>
        </w:rPr>
        <w:t>to</w:t>
      </w:r>
      <w:r>
        <w:rPr>
          <w:color w:val="231F20"/>
          <w:spacing w:val="-10"/>
          <w:w w:val="110"/>
        </w:rPr>
        <w:t xml:space="preserve"> </w:t>
      </w:r>
      <w:r>
        <w:rPr>
          <w:color w:val="231F20"/>
          <w:w w:val="110"/>
        </w:rPr>
        <w:t>the</w:t>
      </w:r>
      <w:r>
        <w:rPr>
          <w:color w:val="231F20"/>
          <w:spacing w:val="-10"/>
          <w:w w:val="110"/>
        </w:rPr>
        <w:t xml:space="preserve"> </w:t>
      </w:r>
      <w:r>
        <w:rPr>
          <w:color w:val="231F20"/>
          <w:w w:val="110"/>
        </w:rPr>
        <w:t>first.</w:t>
      </w:r>
      <w:r>
        <w:rPr>
          <w:color w:val="231F20"/>
          <w:spacing w:val="-30"/>
          <w:w w:val="110"/>
        </w:rPr>
        <w:t xml:space="preserve"> </w:t>
      </w:r>
      <w:r>
        <w:rPr>
          <w:color w:val="231F20"/>
          <w:spacing w:val="-3"/>
          <w:w w:val="110"/>
        </w:rPr>
        <w:t xml:space="preserve">The </w:t>
      </w:r>
      <w:r>
        <w:rPr>
          <w:color w:val="231F20"/>
          <w:w w:val="110"/>
        </w:rPr>
        <w:t>proportion</w:t>
      </w:r>
      <w:r>
        <w:rPr>
          <w:color w:val="231F20"/>
          <w:spacing w:val="-17"/>
          <w:w w:val="110"/>
        </w:rPr>
        <w:t xml:space="preserve"> </w:t>
      </w:r>
      <w:r>
        <w:rPr>
          <w:color w:val="231F20"/>
          <w:w w:val="110"/>
        </w:rPr>
        <w:t>of</w:t>
      </w:r>
      <w:r>
        <w:rPr>
          <w:color w:val="231F20"/>
          <w:spacing w:val="-17"/>
          <w:w w:val="110"/>
        </w:rPr>
        <w:t xml:space="preserve"> </w:t>
      </w:r>
      <w:r>
        <w:rPr>
          <w:color w:val="231F20"/>
          <w:w w:val="110"/>
        </w:rPr>
        <w:t>women</w:t>
      </w:r>
      <w:r>
        <w:rPr>
          <w:color w:val="231F20"/>
          <w:spacing w:val="-17"/>
          <w:w w:val="110"/>
        </w:rPr>
        <w:t xml:space="preserve"> </w:t>
      </w:r>
      <w:r>
        <w:rPr>
          <w:color w:val="231F20"/>
          <w:w w:val="110"/>
        </w:rPr>
        <w:t>in</w:t>
      </w:r>
      <w:r>
        <w:rPr>
          <w:color w:val="231F20"/>
          <w:spacing w:val="-17"/>
          <w:w w:val="110"/>
        </w:rPr>
        <w:t xml:space="preserve"> </w:t>
      </w:r>
      <w:r>
        <w:rPr>
          <w:color w:val="231F20"/>
          <w:w w:val="110"/>
        </w:rPr>
        <w:t>management-relevant</w:t>
      </w:r>
      <w:r>
        <w:rPr>
          <w:color w:val="231F20"/>
          <w:spacing w:val="-17"/>
          <w:w w:val="110"/>
        </w:rPr>
        <w:t xml:space="preserve"> </w:t>
      </w:r>
      <w:r>
        <w:rPr>
          <w:color w:val="231F20"/>
          <w:w w:val="110"/>
        </w:rPr>
        <w:t>education</w:t>
      </w:r>
      <w:r>
        <w:rPr>
          <w:color w:val="231F20"/>
          <w:spacing w:val="-17"/>
          <w:w w:val="110"/>
        </w:rPr>
        <w:t xml:space="preserve"> </w:t>
      </w:r>
      <w:r>
        <w:rPr>
          <w:color w:val="231F20"/>
          <w:w w:val="110"/>
        </w:rPr>
        <w:t>decreases</w:t>
      </w:r>
      <w:r>
        <w:rPr>
          <w:color w:val="231F20"/>
          <w:spacing w:val="-17"/>
          <w:w w:val="110"/>
        </w:rPr>
        <w:t xml:space="preserve"> </w:t>
      </w:r>
      <w:r>
        <w:rPr>
          <w:color w:val="231F20"/>
          <w:w w:val="110"/>
        </w:rPr>
        <w:t>the</w:t>
      </w:r>
      <w:r>
        <w:rPr>
          <w:color w:val="231F20"/>
          <w:spacing w:val="-17"/>
          <w:w w:val="110"/>
        </w:rPr>
        <w:t xml:space="preserve"> </w:t>
      </w:r>
      <w:r>
        <w:rPr>
          <w:color w:val="231F20"/>
          <w:w w:val="110"/>
        </w:rPr>
        <w:t xml:space="preserve">further back in time we go Petersen and </w:t>
      </w:r>
      <w:r>
        <w:rPr>
          <w:color w:val="231F20"/>
          <w:spacing w:val="-4"/>
          <w:w w:val="110"/>
        </w:rPr>
        <w:t xml:space="preserve">Teigen </w:t>
      </w:r>
      <w:r>
        <w:rPr>
          <w:color w:val="231F20"/>
          <w:w w:val="110"/>
        </w:rPr>
        <w:t>(1997) point out. When we</w:t>
      </w:r>
      <w:r>
        <w:rPr>
          <w:color w:val="231F20"/>
          <w:spacing w:val="-18"/>
          <w:w w:val="110"/>
        </w:rPr>
        <w:t xml:space="preserve"> </w:t>
      </w:r>
      <w:r>
        <w:rPr>
          <w:color w:val="231F20"/>
          <w:w w:val="110"/>
        </w:rPr>
        <w:t>examine those</w:t>
      </w:r>
      <w:r>
        <w:rPr>
          <w:color w:val="231F20"/>
          <w:spacing w:val="-18"/>
          <w:w w:val="110"/>
        </w:rPr>
        <w:t xml:space="preserve"> </w:t>
      </w:r>
      <w:r>
        <w:rPr>
          <w:color w:val="231F20"/>
          <w:w w:val="110"/>
        </w:rPr>
        <w:t>educational</w:t>
      </w:r>
      <w:r>
        <w:rPr>
          <w:color w:val="231F20"/>
          <w:spacing w:val="-18"/>
          <w:w w:val="110"/>
        </w:rPr>
        <w:t xml:space="preserve"> </w:t>
      </w:r>
      <w:r>
        <w:rPr>
          <w:color w:val="231F20"/>
          <w:w w:val="110"/>
        </w:rPr>
        <w:t>cohorts</w:t>
      </w:r>
      <w:r>
        <w:rPr>
          <w:color w:val="231F20"/>
          <w:spacing w:val="-18"/>
          <w:w w:val="110"/>
        </w:rPr>
        <w:t xml:space="preserve"> </w:t>
      </w:r>
      <w:r>
        <w:rPr>
          <w:color w:val="231F20"/>
          <w:w w:val="110"/>
        </w:rPr>
        <w:t>from</w:t>
      </w:r>
      <w:r>
        <w:rPr>
          <w:color w:val="231F20"/>
          <w:spacing w:val="-18"/>
          <w:w w:val="110"/>
        </w:rPr>
        <w:t xml:space="preserve"> </w:t>
      </w:r>
      <w:r>
        <w:rPr>
          <w:color w:val="231F20"/>
          <w:w w:val="110"/>
        </w:rPr>
        <w:t>which</w:t>
      </w:r>
      <w:r>
        <w:rPr>
          <w:color w:val="231F20"/>
          <w:spacing w:val="-18"/>
          <w:w w:val="110"/>
        </w:rPr>
        <w:t xml:space="preserve"> </w:t>
      </w:r>
      <w:r>
        <w:rPr>
          <w:color w:val="231F20"/>
          <w:w w:val="110"/>
        </w:rPr>
        <w:t>top</w:t>
      </w:r>
      <w:r>
        <w:rPr>
          <w:color w:val="231F20"/>
          <w:spacing w:val="-18"/>
          <w:w w:val="110"/>
        </w:rPr>
        <w:t xml:space="preserve"> </w:t>
      </w:r>
      <w:r>
        <w:rPr>
          <w:color w:val="231F20"/>
          <w:w w:val="110"/>
        </w:rPr>
        <w:t>managers</w:t>
      </w:r>
      <w:r>
        <w:rPr>
          <w:color w:val="231F20"/>
          <w:spacing w:val="-18"/>
          <w:w w:val="110"/>
        </w:rPr>
        <w:t xml:space="preserve"> </w:t>
      </w:r>
      <w:r>
        <w:rPr>
          <w:color w:val="231F20"/>
          <w:w w:val="110"/>
        </w:rPr>
        <w:t>are</w:t>
      </w:r>
      <w:r>
        <w:rPr>
          <w:color w:val="231F20"/>
          <w:spacing w:val="-18"/>
          <w:w w:val="110"/>
        </w:rPr>
        <w:t xml:space="preserve"> </w:t>
      </w:r>
      <w:r>
        <w:rPr>
          <w:color w:val="231F20"/>
          <w:w w:val="110"/>
        </w:rPr>
        <w:t>normally</w:t>
      </w:r>
      <w:r>
        <w:rPr>
          <w:color w:val="231F20"/>
          <w:spacing w:val="-18"/>
          <w:w w:val="110"/>
        </w:rPr>
        <w:t xml:space="preserve"> </w:t>
      </w:r>
      <w:r>
        <w:rPr>
          <w:color w:val="231F20"/>
          <w:w w:val="110"/>
        </w:rPr>
        <w:t>selected</w:t>
      </w:r>
      <w:r>
        <w:rPr>
          <w:color w:val="231F20"/>
          <w:spacing w:val="-18"/>
          <w:w w:val="110"/>
        </w:rPr>
        <w:t xml:space="preserve"> </w:t>
      </w:r>
      <w:r>
        <w:rPr>
          <w:color w:val="231F20"/>
          <w:w w:val="110"/>
        </w:rPr>
        <w:t>(i.e. those with twenty years or more experience in working life) their findings reveal the proportion of women has been steadily increasing in many areas of</w:t>
      </w:r>
      <w:r>
        <w:rPr>
          <w:color w:val="231F20"/>
          <w:spacing w:val="-3"/>
          <w:w w:val="110"/>
        </w:rPr>
        <w:t xml:space="preserve"> </w:t>
      </w:r>
      <w:r>
        <w:rPr>
          <w:color w:val="231F20"/>
          <w:w w:val="110"/>
        </w:rPr>
        <w:t>education</w:t>
      </w:r>
      <w:r>
        <w:rPr>
          <w:color w:val="231F20"/>
          <w:spacing w:val="-3"/>
          <w:w w:val="110"/>
        </w:rPr>
        <w:t xml:space="preserve"> </w:t>
      </w:r>
      <w:r>
        <w:rPr>
          <w:color w:val="231F20"/>
          <w:w w:val="110"/>
        </w:rPr>
        <w:t>including</w:t>
      </w:r>
      <w:r>
        <w:rPr>
          <w:color w:val="231F20"/>
          <w:spacing w:val="-3"/>
          <w:w w:val="110"/>
        </w:rPr>
        <w:t xml:space="preserve"> </w:t>
      </w:r>
      <w:r>
        <w:rPr>
          <w:color w:val="231F20"/>
          <w:w w:val="110"/>
        </w:rPr>
        <w:t>engineering,</w:t>
      </w:r>
      <w:r>
        <w:rPr>
          <w:color w:val="231F20"/>
          <w:spacing w:val="-10"/>
          <w:w w:val="110"/>
        </w:rPr>
        <w:t xml:space="preserve"> </w:t>
      </w:r>
      <w:r>
        <w:rPr>
          <w:color w:val="231F20"/>
          <w:w w:val="110"/>
        </w:rPr>
        <w:t>economics,</w:t>
      </w:r>
      <w:r>
        <w:rPr>
          <w:color w:val="231F20"/>
          <w:spacing w:val="-10"/>
          <w:w w:val="110"/>
        </w:rPr>
        <w:t xml:space="preserve"> </w:t>
      </w:r>
      <w:r>
        <w:rPr>
          <w:color w:val="231F20"/>
          <w:w w:val="110"/>
        </w:rPr>
        <w:t>law</w:t>
      </w:r>
      <w:r>
        <w:rPr>
          <w:color w:val="231F20"/>
          <w:spacing w:val="-3"/>
          <w:w w:val="110"/>
        </w:rPr>
        <w:t xml:space="preserve"> </w:t>
      </w:r>
      <w:r>
        <w:rPr>
          <w:color w:val="231F20"/>
          <w:w w:val="110"/>
        </w:rPr>
        <w:t>and</w:t>
      </w:r>
      <w:r>
        <w:rPr>
          <w:color w:val="231F20"/>
          <w:spacing w:val="-3"/>
          <w:w w:val="110"/>
        </w:rPr>
        <w:t xml:space="preserve"> </w:t>
      </w:r>
      <w:r>
        <w:rPr>
          <w:color w:val="231F20"/>
          <w:w w:val="110"/>
        </w:rPr>
        <w:t>political</w:t>
      </w:r>
      <w:r>
        <w:rPr>
          <w:color w:val="231F20"/>
          <w:spacing w:val="-3"/>
          <w:w w:val="110"/>
        </w:rPr>
        <w:t xml:space="preserve"> </w:t>
      </w:r>
      <w:r>
        <w:rPr>
          <w:color w:val="231F20"/>
          <w:w w:val="110"/>
        </w:rPr>
        <w:t>science.</w:t>
      </w:r>
      <w:r>
        <w:rPr>
          <w:color w:val="231F20"/>
          <w:spacing w:val="-18"/>
          <w:w w:val="110"/>
        </w:rPr>
        <w:t xml:space="preserve"> </w:t>
      </w:r>
      <w:r>
        <w:rPr>
          <w:color w:val="231F20"/>
          <w:w w:val="110"/>
        </w:rPr>
        <w:t>As a result, the proportion of women in top management positions has also increased. One observation supporting this is that the proportion of women managers is highest among the youngest age groups of managers (Petersen and</w:t>
      </w:r>
      <w:r>
        <w:rPr>
          <w:color w:val="231F20"/>
          <w:spacing w:val="-29"/>
          <w:w w:val="110"/>
        </w:rPr>
        <w:t xml:space="preserve"> </w:t>
      </w:r>
      <w:r>
        <w:rPr>
          <w:color w:val="231F20"/>
          <w:spacing w:val="-4"/>
          <w:w w:val="110"/>
        </w:rPr>
        <w:t>Teigen</w:t>
      </w:r>
      <w:r>
        <w:rPr>
          <w:color w:val="231F20"/>
          <w:spacing w:val="-23"/>
          <w:w w:val="110"/>
        </w:rPr>
        <w:t xml:space="preserve"> </w:t>
      </w:r>
      <w:r>
        <w:rPr>
          <w:color w:val="231F20"/>
          <w:w w:val="110"/>
        </w:rPr>
        <w:t>1997).</w:t>
      </w:r>
    </w:p>
    <w:p w:rsidR="00B343CB" w:rsidRDefault="00B343CB">
      <w:pPr>
        <w:spacing w:line="271" w:lineRule="auto"/>
        <w:jc w:val="both"/>
        <w:sectPr w:rsidR="00B343CB">
          <w:pgSz w:w="8790" w:h="13210"/>
          <w:pgMar w:top="880" w:right="880" w:bottom="740" w:left="980" w:header="691" w:footer="559" w:gutter="0"/>
          <w:cols w:space="708"/>
        </w:sectPr>
      </w:pPr>
    </w:p>
    <w:p w:rsidR="00B343CB" w:rsidRDefault="00B343CB">
      <w:pPr>
        <w:pStyle w:val="BodyText"/>
        <w:spacing w:before="8"/>
        <w:rPr>
          <w:sz w:val="15"/>
        </w:rPr>
      </w:pPr>
    </w:p>
    <w:p w:rsidR="00B343CB" w:rsidRDefault="00544B36">
      <w:pPr>
        <w:pStyle w:val="Heading1"/>
        <w:spacing w:before="73"/>
      </w:pPr>
      <w:r>
        <w:rPr>
          <w:color w:val="231F20"/>
          <w:w w:val="105"/>
        </w:rPr>
        <w:t>Data and methods</w:t>
      </w:r>
    </w:p>
    <w:p w:rsidR="00B343CB" w:rsidRDefault="00B343CB">
      <w:pPr>
        <w:pStyle w:val="BodyText"/>
        <w:spacing w:before="1"/>
        <w:rPr>
          <w:b/>
          <w:sz w:val="25"/>
        </w:rPr>
      </w:pPr>
    </w:p>
    <w:p w:rsidR="00B343CB" w:rsidRDefault="00544B36">
      <w:pPr>
        <w:pStyle w:val="BodyText"/>
        <w:spacing w:line="271" w:lineRule="auto"/>
        <w:ind w:left="108" w:right="109"/>
        <w:jc w:val="both"/>
        <w:rPr>
          <w:sz w:val="12"/>
        </w:rPr>
      </w:pPr>
      <w:r>
        <w:rPr>
          <w:color w:val="231F20"/>
          <w:w w:val="110"/>
        </w:rPr>
        <w:t>An</w:t>
      </w:r>
      <w:r>
        <w:rPr>
          <w:color w:val="231F20"/>
          <w:spacing w:val="-9"/>
          <w:w w:val="110"/>
        </w:rPr>
        <w:t xml:space="preserve"> </w:t>
      </w:r>
      <w:r>
        <w:rPr>
          <w:color w:val="231F20"/>
          <w:w w:val="110"/>
        </w:rPr>
        <w:t>electronic</w:t>
      </w:r>
      <w:r>
        <w:rPr>
          <w:color w:val="231F20"/>
          <w:spacing w:val="-9"/>
          <w:w w:val="110"/>
        </w:rPr>
        <w:t xml:space="preserve"> </w:t>
      </w:r>
      <w:r>
        <w:rPr>
          <w:color w:val="231F20"/>
          <w:w w:val="110"/>
        </w:rPr>
        <w:t>questionnaire</w:t>
      </w:r>
      <w:r>
        <w:rPr>
          <w:color w:val="231F20"/>
          <w:spacing w:val="-9"/>
          <w:w w:val="110"/>
        </w:rPr>
        <w:t xml:space="preserve"> </w:t>
      </w:r>
      <w:r>
        <w:rPr>
          <w:color w:val="231F20"/>
          <w:w w:val="110"/>
        </w:rPr>
        <w:t>was</w:t>
      </w:r>
      <w:r>
        <w:rPr>
          <w:color w:val="231F20"/>
          <w:spacing w:val="-9"/>
          <w:w w:val="110"/>
        </w:rPr>
        <w:t xml:space="preserve"> </w:t>
      </w:r>
      <w:r>
        <w:rPr>
          <w:color w:val="231F20"/>
          <w:w w:val="110"/>
        </w:rPr>
        <w:t>sent</w:t>
      </w:r>
      <w:r>
        <w:rPr>
          <w:color w:val="231F20"/>
          <w:spacing w:val="-9"/>
          <w:w w:val="110"/>
        </w:rPr>
        <w:t xml:space="preserve"> </w:t>
      </w:r>
      <w:r>
        <w:rPr>
          <w:color w:val="231F20"/>
          <w:w w:val="110"/>
        </w:rPr>
        <w:t>to</w:t>
      </w:r>
      <w:r>
        <w:rPr>
          <w:color w:val="231F20"/>
          <w:spacing w:val="-9"/>
          <w:w w:val="110"/>
        </w:rPr>
        <w:t xml:space="preserve"> </w:t>
      </w:r>
      <w:r>
        <w:rPr>
          <w:color w:val="231F20"/>
          <w:w w:val="110"/>
        </w:rPr>
        <w:t>1260</w:t>
      </w:r>
      <w:r>
        <w:rPr>
          <w:color w:val="231F20"/>
          <w:spacing w:val="-9"/>
          <w:w w:val="110"/>
        </w:rPr>
        <w:t xml:space="preserve"> </w:t>
      </w:r>
      <w:r>
        <w:rPr>
          <w:color w:val="231F20"/>
          <w:w w:val="110"/>
        </w:rPr>
        <w:t>managers</w:t>
      </w:r>
      <w:r>
        <w:rPr>
          <w:color w:val="231F20"/>
          <w:spacing w:val="-9"/>
          <w:w w:val="110"/>
        </w:rPr>
        <w:t xml:space="preserve"> </w:t>
      </w:r>
      <w:r>
        <w:rPr>
          <w:color w:val="231F20"/>
          <w:w w:val="110"/>
        </w:rPr>
        <w:t>of</w:t>
      </w:r>
      <w:r>
        <w:rPr>
          <w:color w:val="231F20"/>
          <w:spacing w:val="-9"/>
          <w:w w:val="110"/>
        </w:rPr>
        <w:t xml:space="preserve"> </w:t>
      </w:r>
      <w:r>
        <w:rPr>
          <w:color w:val="231F20"/>
          <w:w w:val="110"/>
        </w:rPr>
        <w:t>which</w:t>
      </w:r>
      <w:r>
        <w:rPr>
          <w:color w:val="231F20"/>
          <w:spacing w:val="-9"/>
          <w:w w:val="110"/>
        </w:rPr>
        <w:t xml:space="preserve"> </w:t>
      </w:r>
      <w:r>
        <w:rPr>
          <w:color w:val="231F20"/>
          <w:w w:val="110"/>
        </w:rPr>
        <w:t>990</w:t>
      </w:r>
      <w:r>
        <w:rPr>
          <w:color w:val="231F20"/>
          <w:spacing w:val="-9"/>
          <w:w w:val="110"/>
        </w:rPr>
        <w:t xml:space="preserve"> </w:t>
      </w:r>
      <w:r>
        <w:rPr>
          <w:color w:val="231F20"/>
          <w:w w:val="110"/>
        </w:rPr>
        <w:t>replied, a</w:t>
      </w:r>
      <w:r>
        <w:rPr>
          <w:color w:val="231F20"/>
          <w:spacing w:val="-6"/>
          <w:w w:val="110"/>
        </w:rPr>
        <w:t xml:space="preserve"> </w:t>
      </w:r>
      <w:r>
        <w:rPr>
          <w:color w:val="231F20"/>
          <w:w w:val="110"/>
        </w:rPr>
        <w:t>response</w:t>
      </w:r>
      <w:r>
        <w:rPr>
          <w:color w:val="231F20"/>
          <w:spacing w:val="-6"/>
          <w:w w:val="110"/>
        </w:rPr>
        <w:t xml:space="preserve"> </w:t>
      </w:r>
      <w:r>
        <w:rPr>
          <w:color w:val="231F20"/>
          <w:w w:val="110"/>
        </w:rPr>
        <w:t>rate</w:t>
      </w:r>
      <w:r>
        <w:rPr>
          <w:color w:val="231F20"/>
          <w:spacing w:val="-6"/>
          <w:w w:val="110"/>
        </w:rPr>
        <w:t xml:space="preserve"> </w:t>
      </w:r>
      <w:r>
        <w:rPr>
          <w:color w:val="231F20"/>
          <w:w w:val="110"/>
        </w:rPr>
        <w:t>of</w:t>
      </w:r>
      <w:r>
        <w:rPr>
          <w:color w:val="231F20"/>
          <w:spacing w:val="-6"/>
          <w:w w:val="110"/>
        </w:rPr>
        <w:t xml:space="preserve"> </w:t>
      </w:r>
      <w:r>
        <w:rPr>
          <w:color w:val="231F20"/>
          <w:w w:val="110"/>
        </w:rPr>
        <w:t>77</w:t>
      </w:r>
      <w:r>
        <w:rPr>
          <w:color w:val="231F20"/>
          <w:spacing w:val="-6"/>
          <w:w w:val="110"/>
        </w:rPr>
        <w:t xml:space="preserve"> </w:t>
      </w:r>
      <w:r>
        <w:rPr>
          <w:color w:val="231F20"/>
          <w:w w:val="110"/>
        </w:rPr>
        <w:t>per</w:t>
      </w:r>
      <w:r>
        <w:rPr>
          <w:color w:val="231F20"/>
          <w:spacing w:val="-6"/>
          <w:w w:val="110"/>
        </w:rPr>
        <w:t xml:space="preserve"> </w:t>
      </w:r>
      <w:r>
        <w:rPr>
          <w:color w:val="231F20"/>
          <w:w w:val="110"/>
        </w:rPr>
        <w:t>cent.</w:t>
      </w:r>
      <w:r>
        <w:rPr>
          <w:color w:val="231F20"/>
          <w:spacing w:val="-16"/>
          <w:w w:val="110"/>
        </w:rPr>
        <w:t xml:space="preserve"> </w:t>
      </w:r>
      <w:r>
        <w:rPr>
          <w:color w:val="231F20"/>
          <w:w w:val="110"/>
        </w:rPr>
        <w:t>It</w:t>
      </w:r>
      <w:r>
        <w:rPr>
          <w:color w:val="231F20"/>
          <w:spacing w:val="-6"/>
          <w:w w:val="110"/>
        </w:rPr>
        <w:t xml:space="preserve"> </w:t>
      </w:r>
      <w:r>
        <w:rPr>
          <w:color w:val="231F20"/>
          <w:w w:val="110"/>
        </w:rPr>
        <w:t>was</w:t>
      </w:r>
      <w:r>
        <w:rPr>
          <w:color w:val="231F20"/>
          <w:spacing w:val="-6"/>
          <w:w w:val="110"/>
        </w:rPr>
        <w:t xml:space="preserve"> </w:t>
      </w:r>
      <w:r>
        <w:rPr>
          <w:color w:val="231F20"/>
          <w:w w:val="110"/>
        </w:rPr>
        <w:t>sent</w:t>
      </w:r>
      <w:r>
        <w:rPr>
          <w:color w:val="231F20"/>
          <w:spacing w:val="-6"/>
          <w:w w:val="110"/>
        </w:rPr>
        <w:t xml:space="preserve"> </w:t>
      </w:r>
      <w:r>
        <w:rPr>
          <w:color w:val="231F20"/>
          <w:w w:val="110"/>
        </w:rPr>
        <w:t>to</w:t>
      </w:r>
      <w:r>
        <w:rPr>
          <w:color w:val="231F20"/>
          <w:spacing w:val="-6"/>
          <w:w w:val="110"/>
        </w:rPr>
        <w:t xml:space="preserve"> </w:t>
      </w:r>
      <w:r>
        <w:rPr>
          <w:color w:val="231F20"/>
          <w:w w:val="110"/>
        </w:rPr>
        <w:t>nearly</w:t>
      </w:r>
      <w:r>
        <w:rPr>
          <w:color w:val="231F20"/>
          <w:spacing w:val="-6"/>
          <w:w w:val="110"/>
        </w:rPr>
        <w:t xml:space="preserve"> </w:t>
      </w:r>
      <w:r>
        <w:rPr>
          <w:rFonts w:ascii="Georgia" w:hAnsi="Georgia"/>
          <w:i/>
          <w:color w:val="231F20"/>
          <w:w w:val="110"/>
        </w:rPr>
        <w:t>all</w:t>
      </w:r>
      <w:r>
        <w:rPr>
          <w:rFonts w:ascii="Georgia" w:hAnsi="Georgia"/>
          <w:i/>
          <w:color w:val="231F20"/>
          <w:spacing w:val="-4"/>
          <w:w w:val="110"/>
        </w:rPr>
        <w:t xml:space="preserve"> </w:t>
      </w:r>
      <w:r>
        <w:rPr>
          <w:color w:val="231F20"/>
          <w:w w:val="110"/>
        </w:rPr>
        <w:t>managers</w:t>
      </w:r>
      <w:r>
        <w:rPr>
          <w:color w:val="231F20"/>
          <w:spacing w:val="-6"/>
          <w:w w:val="110"/>
        </w:rPr>
        <w:t xml:space="preserve"> </w:t>
      </w:r>
      <w:r>
        <w:rPr>
          <w:color w:val="231F20"/>
          <w:w w:val="110"/>
        </w:rPr>
        <w:t>in</w:t>
      </w:r>
      <w:r>
        <w:rPr>
          <w:color w:val="231F20"/>
          <w:spacing w:val="-6"/>
          <w:w w:val="110"/>
        </w:rPr>
        <w:t xml:space="preserve"> </w:t>
      </w:r>
      <w:r>
        <w:rPr>
          <w:color w:val="231F20"/>
          <w:w w:val="110"/>
        </w:rPr>
        <w:t>nearly</w:t>
      </w:r>
      <w:r>
        <w:rPr>
          <w:color w:val="231F20"/>
          <w:spacing w:val="-6"/>
          <w:w w:val="110"/>
        </w:rPr>
        <w:t xml:space="preserve"> </w:t>
      </w:r>
      <w:r>
        <w:rPr>
          <w:rFonts w:ascii="Georgia" w:hAnsi="Georgia"/>
          <w:i/>
          <w:color w:val="231F20"/>
          <w:w w:val="110"/>
        </w:rPr>
        <w:t xml:space="preserve">all </w:t>
      </w:r>
      <w:r>
        <w:rPr>
          <w:color w:val="231F20"/>
          <w:w w:val="110"/>
        </w:rPr>
        <w:t>ministries</w:t>
      </w:r>
      <w:r>
        <w:rPr>
          <w:color w:val="231F20"/>
          <w:spacing w:val="-20"/>
          <w:w w:val="110"/>
        </w:rPr>
        <w:t xml:space="preserve"> </w:t>
      </w:r>
      <w:r>
        <w:rPr>
          <w:color w:val="231F20"/>
          <w:w w:val="110"/>
        </w:rPr>
        <w:t>and</w:t>
      </w:r>
      <w:r>
        <w:rPr>
          <w:color w:val="231F20"/>
          <w:spacing w:val="-20"/>
          <w:w w:val="110"/>
        </w:rPr>
        <w:t xml:space="preserve"> </w:t>
      </w:r>
      <w:r>
        <w:rPr>
          <w:color w:val="231F20"/>
          <w:w w:val="110"/>
        </w:rPr>
        <w:t>directorates.</w:t>
      </w:r>
      <w:r>
        <w:rPr>
          <w:color w:val="231F20"/>
          <w:w w:val="110"/>
          <w:position w:val="7"/>
          <w:sz w:val="12"/>
        </w:rPr>
        <w:t>4</w:t>
      </w:r>
      <w:r>
        <w:rPr>
          <w:color w:val="231F20"/>
          <w:spacing w:val="2"/>
          <w:w w:val="110"/>
          <w:position w:val="7"/>
          <w:sz w:val="12"/>
        </w:rPr>
        <w:t xml:space="preserve"> </w:t>
      </w:r>
      <w:r>
        <w:rPr>
          <w:color w:val="231F20"/>
          <w:w w:val="110"/>
        </w:rPr>
        <w:t>Consequently,</w:t>
      </w:r>
      <w:r>
        <w:rPr>
          <w:color w:val="231F20"/>
          <w:spacing w:val="-28"/>
          <w:w w:val="110"/>
        </w:rPr>
        <w:t xml:space="preserve"> </w:t>
      </w:r>
      <w:r>
        <w:rPr>
          <w:color w:val="231F20"/>
          <w:w w:val="110"/>
        </w:rPr>
        <w:t>the</w:t>
      </w:r>
      <w:r>
        <w:rPr>
          <w:color w:val="231F20"/>
          <w:spacing w:val="-20"/>
          <w:w w:val="110"/>
        </w:rPr>
        <w:t xml:space="preserve"> </w:t>
      </w:r>
      <w:r>
        <w:rPr>
          <w:color w:val="231F20"/>
          <w:w w:val="110"/>
        </w:rPr>
        <w:t>study</w:t>
      </w:r>
      <w:r>
        <w:rPr>
          <w:color w:val="231F20"/>
          <w:spacing w:val="-20"/>
          <w:w w:val="110"/>
        </w:rPr>
        <w:t xml:space="preserve"> </w:t>
      </w:r>
      <w:r>
        <w:rPr>
          <w:color w:val="231F20"/>
          <w:w w:val="110"/>
        </w:rPr>
        <w:t>includes</w:t>
      </w:r>
      <w:r>
        <w:rPr>
          <w:color w:val="231F20"/>
          <w:spacing w:val="-20"/>
          <w:w w:val="110"/>
        </w:rPr>
        <w:t xml:space="preserve"> </w:t>
      </w:r>
      <w:r>
        <w:rPr>
          <w:color w:val="231F20"/>
          <w:w w:val="110"/>
        </w:rPr>
        <w:t>the</w:t>
      </w:r>
      <w:r>
        <w:rPr>
          <w:color w:val="231F20"/>
          <w:spacing w:val="-20"/>
          <w:w w:val="110"/>
        </w:rPr>
        <w:t xml:space="preserve"> </w:t>
      </w:r>
      <w:r>
        <w:rPr>
          <w:color w:val="231F20"/>
          <w:w w:val="110"/>
        </w:rPr>
        <w:t>whole</w:t>
      </w:r>
      <w:r>
        <w:rPr>
          <w:color w:val="231F20"/>
          <w:spacing w:val="-20"/>
          <w:w w:val="110"/>
        </w:rPr>
        <w:t xml:space="preserve"> </w:t>
      </w:r>
      <w:r>
        <w:rPr>
          <w:color w:val="231F20"/>
          <w:w w:val="110"/>
        </w:rPr>
        <w:t>popu- lation,</w:t>
      </w:r>
      <w:r>
        <w:rPr>
          <w:color w:val="231F20"/>
          <w:spacing w:val="-30"/>
          <w:w w:val="110"/>
        </w:rPr>
        <w:t xml:space="preserve"> </w:t>
      </w:r>
      <w:r>
        <w:rPr>
          <w:color w:val="231F20"/>
          <w:w w:val="110"/>
        </w:rPr>
        <w:t>not</w:t>
      </w:r>
      <w:r>
        <w:rPr>
          <w:color w:val="231F20"/>
          <w:spacing w:val="-21"/>
          <w:w w:val="110"/>
        </w:rPr>
        <w:t xml:space="preserve"> </w:t>
      </w:r>
      <w:r>
        <w:rPr>
          <w:color w:val="231F20"/>
          <w:w w:val="110"/>
        </w:rPr>
        <w:t>merely</w:t>
      </w:r>
      <w:r>
        <w:rPr>
          <w:color w:val="231F20"/>
          <w:spacing w:val="-21"/>
          <w:w w:val="110"/>
        </w:rPr>
        <w:t xml:space="preserve"> </w:t>
      </w:r>
      <w:r>
        <w:rPr>
          <w:color w:val="231F20"/>
          <w:w w:val="110"/>
        </w:rPr>
        <w:t>a</w:t>
      </w:r>
      <w:r>
        <w:rPr>
          <w:color w:val="231F20"/>
          <w:spacing w:val="-21"/>
          <w:w w:val="110"/>
        </w:rPr>
        <w:t xml:space="preserve"> </w:t>
      </w:r>
      <w:r>
        <w:rPr>
          <w:color w:val="231F20"/>
          <w:w w:val="110"/>
        </w:rPr>
        <w:t>sample.</w:t>
      </w:r>
      <w:r>
        <w:rPr>
          <w:color w:val="231F20"/>
          <w:spacing w:val="-39"/>
          <w:w w:val="110"/>
        </w:rPr>
        <w:t xml:space="preserve"> </w:t>
      </w:r>
      <w:r>
        <w:rPr>
          <w:color w:val="231F20"/>
          <w:w w:val="110"/>
        </w:rPr>
        <w:t>Among</w:t>
      </w:r>
      <w:r>
        <w:rPr>
          <w:color w:val="231F20"/>
          <w:spacing w:val="-21"/>
          <w:w w:val="110"/>
        </w:rPr>
        <w:t xml:space="preserve"> </w:t>
      </w:r>
      <w:r>
        <w:rPr>
          <w:color w:val="231F20"/>
          <w:w w:val="110"/>
        </w:rPr>
        <w:t>the</w:t>
      </w:r>
      <w:r>
        <w:rPr>
          <w:color w:val="231F20"/>
          <w:spacing w:val="-21"/>
          <w:w w:val="110"/>
        </w:rPr>
        <w:t xml:space="preserve"> </w:t>
      </w:r>
      <w:r>
        <w:rPr>
          <w:color w:val="231F20"/>
          <w:w w:val="110"/>
        </w:rPr>
        <w:t>civil</w:t>
      </w:r>
      <w:r>
        <w:rPr>
          <w:color w:val="231F20"/>
          <w:spacing w:val="-21"/>
          <w:w w:val="110"/>
        </w:rPr>
        <w:t xml:space="preserve"> </w:t>
      </w:r>
      <w:r>
        <w:rPr>
          <w:color w:val="231F20"/>
          <w:w w:val="110"/>
        </w:rPr>
        <w:t>servants</w:t>
      </w:r>
      <w:r>
        <w:rPr>
          <w:color w:val="231F20"/>
          <w:spacing w:val="-21"/>
          <w:w w:val="110"/>
        </w:rPr>
        <w:t xml:space="preserve"> </w:t>
      </w:r>
      <w:r>
        <w:rPr>
          <w:color w:val="231F20"/>
          <w:w w:val="110"/>
        </w:rPr>
        <w:t>in</w:t>
      </w:r>
      <w:r>
        <w:rPr>
          <w:color w:val="231F20"/>
          <w:spacing w:val="-21"/>
          <w:w w:val="110"/>
        </w:rPr>
        <w:t xml:space="preserve"> </w:t>
      </w:r>
      <w:r>
        <w:rPr>
          <w:color w:val="231F20"/>
          <w:w w:val="110"/>
        </w:rPr>
        <w:t>the</w:t>
      </w:r>
      <w:r>
        <w:rPr>
          <w:color w:val="231F20"/>
          <w:spacing w:val="-21"/>
          <w:w w:val="110"/>
        </w:rPr>
        <w:t xml:space="preserve"> </w:t>
      </w:r>
      <w:r>
        <w:rPr>
          <w:color w:val="231F20"/>
          <w:w w:val="110"/>
        </w:rPr>
        <w:t>ministries</w:t>
      </w:r>
      <w:r>
        <w:rPr>
          <w:color w:val="231F20"/>
          <w:spacing w:val="-21"/>
          <w:w w:val="110"/>
        </w:rPr>
        <w:t xml:space="preserve"> </w:t>
      </w:r>
      <w:r>
        <w:rPr>
          <w:color w:val="231F20"/>
          <w:w w:val="110"/>
        </w:rPr>
        <w:t>the</w:t>
      </w:r>
      <w:r>
        <w:rPr>
          <w:color w:val="231F20"/>
          <w:spacing w:val="-21"/>
          <w:w w:val="110"/>
        </w:rPr>
        <w:t xml:space="preserve"> </w:t>
      </w:r>
      <w:r>
        <w:rPr>
          <w:color w:val="231F20"/>
          <w:w w:val="110"/>
        </w:rPr>
        <w:t>three main</w:t>
      </w:r>
      <w:r>
        <w:rPr>
          <w:color w:val="231F20"/>
          <w:spacing w:val="-19"/>
          <w:w w:val="110"/>
        </w:rPr>
        <w:t xml:space="preserve"> </w:t>
      </w:r>
      <w:r>
        <w:rPr>
          <w:color w:val="231F20"/>
          <w:w w:val="110"/>
        </w:rPr>
        <w:t>categories</w:t>
      </w:r>
      <w:r>
        <w:rPr>
          <w:color w:val="231F20"/>
          <w:spacing w:val="-19"/>
          <w:w w:val="110"/>
        </w:rPr>
        <w:t xml:space="preserve"> </w:t>
      </w:r>
      <w:r>
        <w:rPr>
          <w:color w:val="231F20"/>
          <w:w w:val="110"/>
        </w:rPr>
        <w:t>of</w:t>
      </w:r>
      <w:r>
        <w:rPr>
          <w:color w:val="231F20"/>
          <w:spacing w:val="-19"/>
          <w:w w:val="110"/>
        </w:rPr>
        <w:t xml:space="preserve"> </w:t>
      </w:r>
      <w:r>
        <w:rPr>
          <w:color w:val="231F20"/>
          <w:w w:val="110"/>
        </w:rPr>
        <w:t>managers</w:t>
      </w:r>
      <w:r>
        <w:rPr>
          <w:color w:val="231F20"/>
          <w:spacing w:val="-19"/>
          <w:w w:val="110"/>
        </w:rPr>
        <w:t xml:space="preserve"> </w:t>
      </w:r>
      <w:r>
        <w:rPr>
          <w:color w:val="231F20"/>
          <w:w w:val="110"/>
        </w:rPr>
        <w:t>are</w:t>
      </w:r>
      <w:r>
        <w:rPr>
          <w:color w:val="231F20"/>
          <w:spacing w:val="-19"/>
          <w:w w:val="110"/>
        </w:rPr>
        <w:t xml:space="preserve"> </w:t>
      </w:r>
      <w:r>
        <w:rPr>
          <w:color w:val="231F20"/>
          <w:w w:val="110"/>
        </w:rPr>
        <w:t>included,</w:t>
      </w:r>
      <w:r>
        <w:rPr>
          <w:color w:val="231F20"/>
          <w:spacing w:val="-28"/>
          <w:w w:val="110"/>
        </w:rPr>
        <w:t xml:space="preserve"> </w:t>
      </w:r>
      <w:r>
        <w:rPr>
          <w:color w:val="231F20"/>
          <w:w w:val="110"/>
        </w:rPr>
        <w:t>which</w:t>
      </w:r>
      <w:r>
        <w:rPr>
          <w:color w:val="231F20"/>
          <w:spacing w:val="-19"/>
          <w:w w:val="110"/>
        </w:rPr>
        <w:t xml:space="preserve"> </w:t>
      </w:r>
      <w:r>
        <w:rPr>
          <w:color w:val="231F20"/>
          <w:w w:val="110"/>
        </w:rPr>
        <w:t>means</w:t>
      </w:r>
      <w:r>
        <w:rPr>
          <w:color w:val="231F20"/>
          <w:spacing w:val="-19"/>
          <w:w w:val="110"/>
        </w:rPr>
        <w:t xml:space="preserve"> </w:t>
      </w:r>
      <w:r>
        <w:rPr>
          <w:color w:val="231F20"/>
          <w:w w:val="110"/>
        </w:rPr>
        <w:t>that</w:t>
      </w:r>
      <w:r>
        <w:rPr>
          <w:color w:val="231F20"/>
          <w:spacing w:val="-19"/>
          <w:w w:val="110"/>
        </w:rPr>
        <w:t xml:space="preserve"> </w:t>
      </w:r>
      <w:r>
        <w:rPr>
          <w:color w:val="231F20"/>
          <w:w w:val="110"/>
        </w:rPr>
        <w:t>top</w:t>
      </w:r>
      <w:r>
        <w:rPr>
          <w:color w:val="231F20"/>
          <w:spacing w:val="-19"/>
          <w:w w:val="110"/>
        </w:rPr>
        <w:t xml:space="preserve"> </w:t>
      </w:r>
      <w:r>
        <w:rPr>
          <w:color w:val="231F20"/>
          <w:w w:val="110"/>
        </w:rPr>
        <w:t>managers</w:t>
      </w:r>
      <w:r>
        <w:rPr>
          <w:color w:val="231F20"/>
          <w:spacing w:val="-19"/>
          <w:w w:val="110"/>
        </w:rPr>
        <w:t xml:space="preserve"> </w:t>
      </w:r>
      <w:r>
        <w:rPr>
          <w:color w:val="231F20"/>
          <w:w w:val="110"/>
        </w:rPr>
        <w:t>and lower</w:t>
      </w:r>
      <w:r>
        <w:rPr>
          <w:color w:val="231F20"/>
          <w:spacing w:val="-19"/>
          <w:w w:val="110"/>
        </w:rPr>
        <w:t xml:space="preserve"> </w:t>
      </w:r>
      <w:r>
        <w:rPr>
          <w:color w:val="231F20"/>
          <w:w w:val="110"/>
        </w:rPr>
        <w:t>and</w:t>
      </w:r>
      <w:r>
        <w:rPr>
          <w:color w:val="231F20"/>
          <w:spacing w:val="-19"/>
          <w:w w:val="110"/>
        </w:rPr>
        <w:t xml:space="preserve"> </w:t>
      </w:r>
      <w:r>
        <w:rPr>
          <w:color w:val="231F20"/>
          <w:w w:val="110"/>
        </w:rPr>
        <w:t>higher</w:t>
      </w:r>
      <w:r>
        <w:rPr>
          <w:color w:val="231F20"/>
          <w:spacing w:val="-19"/>
          <w:w w:val="110"/>
        </w:rPr>
        <w:t xml:space="preserve"> </w:t>
      </w:r>
      <w:r>
        <w:rPr>
          <w:color w:val="231F20"/>
          <w:w w:val="110"/>
        </w:rPr>
        <w:t>middle-level</w:t>
      </w:r>
      <w:r>
        <w:rPr>
          <w:color w:val="231F20"/>
          <w:spacing w:val="-19"/>
          <w:w w:val="110"/>
        </w:rPr>
        <w:t xml:space="preserve"> </w:t>
      </w:r>
      <w:r>
        <w:rPr>
          <w:color w:val="231F20"/>
          <w:w w:val="110"/>
        </w:rPr>
        <w:t>managers</w:t>
      </w:r>
      <w:r>
        <w:rPr>
          <w:color w:val="231F20"/>
          <w:spacing w:val="-19"/>
          <w:w w:val="110"/>
        </w:rPr>
        <w:t xml:space="preserve"> </w:t>
      </w:r>
      <w:r>
        <w:rPr>
          <w:color w:val="231F20"/>
          <w:w w:val="110"/>
        </w:rPr>
        <w:t>are</w:t>
      </w:r>
      <w:r>
        <w:rPr>
          <w:color w:val="231F20"/>
          <w:spacing w:val="-19"/>
          <w:w w:val="110"/>
        </w:rPr>
        <w:t xml:space="preserve"> </w:t>
      </w:r>
      <w:r>
        <w:rPr>
          <w:color w:val="231F20"/>
          <w:w w:val="110"/>
        </w:rPr>
        <w:t>represented.</w:t>
      </w:r>
      <w:r>
        <w:rPr>
          <w:color w:val="231F20"/>
          <w:spacing w:val="-29"/>
          <w:w w:val="110"/>
        </w:rPr>
        <w:t xml:space="preserve"> </w:t>
      </w:r>
      <w:r>
        <w:rPr>
          <w:color w:val="231F20"/>
          <w:w w:val="110"/>
        </w:rPr>
        <w:t>In</w:t>
      </w:r>
      <w:r>
        <w:rPr>
          <w:color w:val="231F20"/>
          <w:spacing w:val="-19"/>
          <w:w w:val="110"/>
        </w:rPr>
        <w:t xml:space="preserve"> </w:t>
      </w:r>
      <w:r>
        <w:rPr>
          <w:color w:val="231F20"/>
          <w:w w:val="110"/>
        </w:rPr>
        <w:t>other</w:t>
      </w:r>
      <w:r>
        <w:rPr>
          <w:color w:val="231F20"/>
          <w:spacing w:val="-19"/>
          <w:w w:val="110"/>
        </w:rPr>
        <w:t xml:space="preserve"> </w:t>
      </w:r>
      <w:r>
        <w:rPr>
          <w:color w:val="231F20"/>
          <w:w w:val="110"/>
        </w:rPr>
        <w:t>state</w:t>
      </w:r>
      <w:r>
        <w:rPr>
          <w:color w:val="231F20"/>
          <w:spacing w:val="-19"/>
          <w:w w:val="110"/>
        </w:rPr>
        <w:t xml:space="preserve"> </w:t>
      </w:r>
      <w:r>
        <w:rPr>
          <w:color w:val="231F20"/>
          <w:w w:val="110"/>
        </w:rPr>
        <w:t xml:space="preserve">bodies, managerial posts at all levels are included. </w:t>
      </w:r>
      <w:r>
        <w:rPr>
          <w:color w:val="231F20"/>
          <w:spacing w:val="-3"/>
          <w:w w:val="110"/>
        </w:rPr>
        <w:t xml:space="preserve">Together </w:t>
      </w:r>
      <w:r>
        <w:rPr>
          <w:color w:val="231F20"/>
          <w:w w:val="110"/>
        </w:rPr>
        <w:t>the 18 ministries and</w:t>
      </w:r>
      <w:r>
        <w:rPr>
          <w:color w:val="231F20"/>
          <w:spacing w:val="-25"/>
          <w:w w:val="110"/>
        </w:rPr>
        <w:t xml:space="preserve"> </w:t>
      </w:r>
      <w:r>
        <w:rPr>
          <w:color w:val="231F20"/>
          <w:w w:val="110"/>
        </w:rPr>
        <w:t>23 directorates</w:t>
      </w:r>
      <w:r>
        <w:rPr>
          <w:color w:val="231F20"/>
          <w:spacing w:val="-4"/>
          <w:w w:val="110"/>
        </w:rPr>
        <w:t xml:space="preserve"> </w:t>
      </w:r>
      <w:r>
        <w:rPr>
          <w:color w:val="231F20"/>
          <w:w w:val="110"/>
        </w:rPr>
        <w:t>employ</w:t>
      </w:r>
      <w:r>
        <w:rPr>
          <w:color w:val="231F20"/>
          <w:spacing w:val="-4"/>
          <w:w w:val="110"/>
        </w:rPr>
        <w:t xml:space="preserve"> </w:t>
      </w:r>
      <w:r>
        <w:rPr>
          <w:color w:val="231F20"/>
          <w:w w:val="110"/>
        </w:rPr>
        <w:t>about</w:t>
      </w:r>
      <w:r>
        <w:rPr>
          <w:color w:val="231F20"/>
          <w:spacing w:val="-4"/>
          <w:w w:val="110"/>
        </w:rPr>
        <w:t xml:space="preserve"> </w:t>
      </w:r>
      <w:r>
        <w:rPr>
          <w:color w:val="231F20"/>
          <w:w w:val="110"/>
        </w:rPr>
        <w:t>75</w:t>
      </w:r>
      <w:r>
        <w:rPr>
          <w:color w:val="231F20"/>
          <w:spacing w:val="-4"/>
          <w:w w:val="110"/>
        </w:rPr>
        <w:t xml:space="preserve"> </w:t>
      </w:r>
      <w:r>
        <w:rPr>
          <w:color w:val="231F20"/>
          <w:w w:val="110"/>
        </w:rPr>
        <w:t>per</w:t>
      </w:r>
      <w:r>
        <w:rPr>
          <w:color w:val="231F20"/>
          <w:spacing w:val="-4"/>
          <w:w w:val="110"/>
        </w:rPr>
        <w:t xml:space="preserve"> </w:t>
      </w:r>
      <w:r>
        <w:rPr>
          <w:color w:val="231F20"/>
          <w:w w:val="110"/>
        </w:rPr>
        <w:t>cent</w:t>
      </w:r>
      <w:r>
        <w:rPr>
          <w:color w:val="231F20"/>
          <w:spacing w:val="-4"/>
          <w:w w:val="110"/>
        </w:rPr>
        <w:t xml:space="preserve"> </w:t>
      </w:r>
      <w:r>
        <w:rPr>
          <w:color w:val="231F20"/>
          <w:w w:val="110"/>
        </w:rPr>
        <w:t>of</w:t>
      </w:r>
      <w:r>
        <w:rPr>
          <w:color w:val="231F20"/>
          <w:spacing w:val="-4"/>
          <w:w w:val="110"/>
        </w:rPr>
        <w:t xml:space="preserve"> </w:t>
      </w:r>
      <w:r>
        <w:rPr>
          <w:color w:val="231F20"/>
          <w:w w:val="110"/>
        </w:rPr>
        <w:t>all</w:t>
      </w:r>
      <w:r>
        <w:rPr>
          <w:color w:val="231F20"/>
          <w:spacing w:val="-4"/>
          <w:w w:val="110"/>
        </w:rPr>
        <w:t xml:space="preserve"> </w:t>
      </w:r>
      <w:r>
        <w:rPr>
          <w:color w:val="231F20"/>
          <w:w w:val="110"/>
        </w:rPr>
        <w:t>employees</w:t>
      </w:r>
      <w:r>
        <w:rPr>
          <w:color w:val="231F20"/>
          <w:spacing w:val="-4"/>
          <w:w w:val="110"/>
        </w:rPr>
        <w:t xml:space="preserve"> </w:t>
      </w:r>
      <w:r>
        <w:rPr>
          <w:color w:val="231F20"/>
          <w:w w:val="110"/>
        </w:rPr>
        <w:t>in</w:t>
      </w:r>
      <w:r>
        <w:rPr>
          <w:color w:val="231F20"/>
          <w:spacing w:val="-4"/>
          <w:w w:val="110"/>
        </w:rPr>
        <w:t xml:space="preserve"> </w:t>
      </w:r>
      <w:r>
        <w:rPr>
          <w:color w:val="231F20"/>
          <w:w w:val="110"/>
        </w:rPr>
        <w:t>the</w:t>
      </w:r>
      <w:r>
        <w:rPr>
          <w:color w:val="231F20"/>
          <w:spacing w:val="-4"/>
          <w:w w:val="110"/>
        </w:rPr>
        <w:t xml:space="preserve"> </w:t>
      </w:r>
      <w:r>
        <w:rPr>
          <w:color w:val="231F20"/>
          <w:w w:val="110"/>
        </w:rPr>
        <w:t>central</w:t>
      </w:r>
      <w:r>
        <w:rPr>
          <w:color w:val="231F20"/>
          <w:spacing w:val="-4"/>
          <w:w w:val="110"/>
        </w:rPr>
        <w:t xml:space="preserve"> </w:t>
      </w:r>
      <w:r>
        <w:rPr>
          <w:color w:val="231F20"/>
          <w:w w:val="110"/>
        </w:rPr>
        <w:t>parts</w:t>
      </w:r>
      <w:r>
        <w:rPr>
          <w:color w:val="231F20"/>
          <w:spacing w:val="-4"/>
          <w:w w:val="110"/>
        </w:rPr>
        <w:t xml:space="preserve"> </w:t>
      </w:r>
      <w:r>
        <w:rPr>
          <w:color w:val="231F20"/>
          <w:w w:val="110"/>
        </w:rPr>
        <w:t>of Norway’s</w:t>
      </w:r>
      <w:r>
        <w:rPr>
          <w:color w:val="231F20"/>
          <w:spacing w:val="-26"/>
          <w:w w:val="110"/>
        </w:rPr>
        <w:t xml:space="preserve"> </w:t>
      </w:r>
      <w:r>
        <w:rPr>
          <w:color w:val="231F20"/>
          <w:w w:val="110"/>
        </w:rPr>
        <w:t>state</w:t>
      </w:r>
      <w:r>
        <w:rPr>
          <w:color w:val="231F20"/>
          <w:spacing w:val="-26"/>
          <w:w w:val="110"/>
        </w:rPr>
        <w:t xml:space="preserve"> </w:t>
      </w:r>
      <w:r>
        <w:rPr>
          <w:color w:val="231F20"/>
          <w:w w:val="110"/>
        </w:rPr>
        <w:t>administration.</w:t>
      </w:r>
      <w:r>
        <w:rPr>
          <w:color w:val="231F20"/>
          <w:w w:val="110"/>
          <w:position w:val="7"/>
          <w:sz w:val="12"/>
        </w:rPr>
        <w:t>5</w:t>
      </w:r>
    </w:p>
    <w:p w:rsidR="00B343CB" w:rsidRDefault="00544B36">
      <w:pPr>
        <w:pStyle w:val="BodyText"/>
        <w:spacing w:line="271" w:lineRule="auto"/>
        <w:ind w:left="108" w:right="110" w:firstLine="199"/>
        <w:jc w:val="both"/>
      </w:pPr>
      <w:r>
        <w:rPr>
          <w:color w:val="231F20"/>
          <w:w w:val="110"/>
        </w:rPr>
        <w:t>Our study focuses only on those currently holding a leading position and because not all civil servants are included, the survey is not able to say any- thing about the elimination process resulting in appointment to the lowest level</w:t>
      </w:r>
      <w:r>
        <w:rPr>
          <w:color w:val="231F20"/>
          <w:spacing w:val="-16"/>
          <w:w w:val="110"/>
        </w:rPr>
        <w:t xml:space="preserve"> </w:t>
      </w:r>
      <w:r>
        <w:rPr>
          <w:color w:val="231F20"/>
          <w:w w:val="110"/>
        </w:rPr>
        <w:t>of</w:t>
      </w:r>
      <w:r>
        <w:rPr>
          <w:color w:val="231F20"/>
          <w:spacing w:val="-16"/>
          <w:w w:val="110"/>
        </w:rPr>
        <w:t xml:space="preserve"> </w:t>
      </w:r>
      <w:r>
        <w:rPr>
          <w:color w:val="231F20"/>
          <w:w w:val="110"/>
        </w:rPr>
        <w:t>management.</w:t>
      </w:r>
      <w:r>
        <w:rPr>
          <w:color w:val="231F20"/>
          <w:w w:val="110"/>
          <w:position w:val="7"/>
          <w:sz w:val="12"/>
        </w:rPr>
        <w:t>6</w:t>
      </w:r>
      <w:r>
        <w:rPr>
          <w:color w:val="231F20"/>
          <w:spacing w:val="6"/>
          <w:w w:val="110"/>
          <w:position w:val="7"/>
          <w:sz w:val="12"/>
        </w:rPr>
        <w:t xml:space="preserve"> </w:t>
      </w:r>
      <w:r>
        <w:rPr>
          <w:color w:val="231F20"/>
          <w:w w:val="110"/>
        </w:rPr>
        <w:t>Nevertheless,</w:t>
      </w:r>
      <w:r>
        <w:rPr>
          <w:color w:val="231F20"/>
          <w:spacing w:val="-24"/>
          <w:w w:val="110"/>
        </w:rPr>
        <w:t xml:space="preserve"> </w:t>
      </w:r>
      <w:r>
        <w:rPr>
          <w:color w:val="231F20"/>
          <w:w w:val="110"/>
        </w:rPr>
        <w:t>as</w:t>
      </w:r>
      <w:r>
        <w:rPr>
          <w:color w:val="231F20"/>
          <w:spacing w:val="-16"/>
          <w:w w:val="110"/>
        </w:rPr>
        <w:t xml:space="preserve"> </w:t>
      </w:r>
      <w:r>
        <w:rPr>
          <w:color w:val="231F20"/>
          <w:w w:val="110"/>
        </w:rPr>
        <w:t>mentioned,</w:t>
      </w:r>
      <w:r>
        <w:rPr>
          <w:color w:val="231F20"/>
          <w:spacing w:val="-24"/>
          <w:w w:val="110"/>
        </w:rPr>
        <w:t xml:space="preserve"> </w:t>
      </w:r>
      <w:r>
        <w:rPr>
          <w:color w:val="231F20"/>
          <w:w w:val="110"/>
        </w:rPr>
        <w:t>promotion</w:t>
      </w:r>
      <w:r>
        <w:rPr>
          <w:color w:val="231F20"/>
          <w:spacing w:val="-16"/>
          <w:w w:val="110"/>
        </w:rPr>
        <w:t xml:space="preserve"> </w:t>
      </w:r>
      <w:r>
        <w:rPr>
          <w:color w:val="231F20"/>
          <w:w w:val="110"/>
        </w:rPr>
        <w:t>from</w:t>
      </w:r>
      <w:r>
        <w:rPr>
          <w:color w:val="231F20"/>
          <w:spacing w:val="-16"/>
          <w:w w:val="110"/>
        </w:rPr>
        <w:t xml:space="preserve"> </w:t>
      </w:r>
      <w:r>
        <w:rPr>
          <w:color w:val="231F20"/>
          <w:w w:val="110"/>
        </w:rPr>
        <w:t>executive officer or counsellor to lower middle-level manager is not thought of as the main</w:t>
      </w:r>
      <w:r>
        <w:rPr>
          <w:color w:val="231F20"/>
          <w:spacing w:val="-6"/>
          <w:w w:val="110"/>
        </w:rPr>
        <w:t xml:space="preserve"> </w:t>
      </w:r>
      <w:r>
        <w:rPr>
          <w:color w:val="231F20"/>
          <w:w w:val="110"/>
        </w:rPr>
        <w:t>hurdle</w:t>
      </w:r>
      <w:r>
        <w:rPr>
          <w:color w:val="231F20"/>
          <w:spacing w:val="-6"/>
          <w:w w:val="110"/>
        </w:rPr>
        <w:t xml:space="preserve"> </w:t>
      </w:r>
      <w:r>
        <w:rPr>
          <w:color w:val="231F20"/>
          <w:w w:val="110"/>
        </w:rPr>
        <w:t>for</w:t>
      </w:r>
      <w:r>
        <w:rPr>
          <w:color w:val="231F20"/>
          <w:spacing w:val="-6"/>
          <w:w w:val="110"/>
        </w:rPr>
        <w:t xml:space="preserve"> </w:t>
      </w:r>
      <w:r>
        <w:rPr>
          <w:color w:val="231F20"/>
          <w:w w:val="110"/>
        </w:rPr>
        <w:t>women.</w:t>
      </w:r>
      <w:r>
        <w:rPr>
          <w:color w:val="231F20"/>
          <w:spacing w:val="-26"/>
          <w:w w:val="110"/>
        </w:rPr>
        <w:t xml:space="preserve"> </w:t>
      </w:r>
      <w:r>
        <w:rPr>
          <w:color w:val="231F20"/>
          <w:spacing w:val="-3"/>
          <w:w w:val="110"/>
        </w:rPr>
        <w:t>The</w:t>
      </w:r>
      <w:r>
        <w:rPr>
          <w:color w:val="231F20"/>
          <w:spacing w:val="-6"/>
          <w:w w:val="110"/>
        </w:rPr>
        <w:t xml:space="preserve"> </w:t>
      </w:r>
      <w:r>
        <w:rPr>
          <w:color w:val="231F20"/>
          <w:w w:val="110"/>
        </w:rPr>
        <w:t>main</w:t>
      </w:r>
      <w:r>
        <w:rPr>
          <w:color w:val="231F20"/>
          <w:spacing w:val="-6"/>
          <w:w w:val="110"/>
        </w:rPr>
        <w:t xml:space="preserve"> </w:t>
      </w:r>
      <w:r>
        <w:rPr>
          <w:color w:val="231F20"/>
          <w:w w:val="110"/>
        </w:rPr>
        <w:t>hurdle</w:t>
      </w:r>
      <w:r>
        <w:rPr>
          <w:color w:val="231F20"/>
          <w:spacing w:val="-6"/>
          <w:w w:val="110"/>
        </w:rPr>
        <w:t xml:space="preserve"> </w:t>
      </w:r>
      <w:r>
        <w:rPr>
          <w:color w:val="231F20"/>
          <w:w w:val="110"/>
        </w:rPr>
        <w:t>is</w:t>
      </w:r>
      <w:r>
        <w:rPr>
          <w:color w:val="231F20"/>
          <w:spacing w:val="-6"/>
          <w:w w:val="110"/>
        </w:rPr>
        <w:t xml:space="preserve"> </w:t>
      </w:r>
      <w:r>
        <w:rPr>
          <w:color w:val="231F20"/>
          <w:w w:val="110"/>
        </w:rPr>
        <w:t>thought</w:t>
      </w:r>
      <w:r>
        <w:rPr>
          <w:color w:val="231F20"/>
          <w:spacing w:val="-6"/>
          <w:w w:val="110"/>
        </w:rPr>
        <w:t xml:space="preserve"> </w:t>
      </w:r>
      <w:r>
        <w:rPr>
          <w:color w:val="231F20"/>
          <w:w w:val="110"/>
        </w:rPr>
        <w:t>to</w:t>
      </w:r>
      <w:r>
        <w:rPr>
          <w:color w:val="231F20"/>
          <w:spacing w:val="-6"/>
          <w:w w:val="110"/>
        </w:rPr>
        <w:t xml:space="preserve"> </w:t>
      </w:r>
      <w:r>
        <w:rPr>
          <w:color w:val="231F20"/>
          <w:w w:val="110"/>
        </w:rPr>
        <w:t>be</w:t>
      </w:r>
      <w:r>
        <w:rPr>
          <w:color w:val="231F20"/>
          <w:spacing w:val="-6"/>
          <w:w w:val="110"/>
        </w:rPr>
        <w:t xml:space="preserve"> </w:t>
      </w:r>
      <w:r>
        <w:rPr>
          <w:color w:val="231F20"/>
          <w:w w:val="110"/>
        </w:rPr>
        <w:t>from</w:t>
      </w:r>
      <w:r>
        <w:rPr>
          <w:color w:val="231F20"/>
          <w:spacing w:val="-6"/>
          <w:w w:val="110"/>
        </w:rPr>
        <w:t xml:space="preserve"> </w:t>
      </w:r>
      <w:r>
        <w:rPr>
          <w:color w:val="231F20"/>
          <w:w w:val="110"/>
        </w:rPr>
        <w:t>lower</w:t>
      </w:r>
      <w:r>
        <w:rPr>
          <w:color w:val="231F20"/>
          <w:spacing w:val="-6"/>
          <w:w w:val="110"/>
        </w:rPr>
        <w:t xml:space="preserve"> </w:t>
      </w:r>
      <w:r>
        <w:rPr>
          <w:color w:val="231F20"/>
          <w:w w:val="110"/>
        </w:rPr>
        <w:t>level</w:t>
      </w:r>
      <w:r>
        <w:rPr>
          <w:color w:val="231F20"/>
          <w:spacing w:val="-6"/>
          <w:w w:val="110"/>
        </w:rPr>
        <w:t xml:space="preserve"> </w:t>
      </w:r>
      <w:r>
        <w:rPr>
          <w:color w:val="231F20"/>
          <w:w w:val="110"/>
        </w:rPr>
        <w:t>of management</w:t>
      </w:r>
      <w:r>
        <w:rPr>
          <w:color w:val="231F20"/>
          <w:spacing w:val="-19"/>
          <w:w w:val="110"/>
        </w:rPr>
        <w:t xml:space="preserve"> </w:t>
      </w:r>
      <w:r>
        <w:rPr>
          <w:color w:val="231F20"/>
          <w:w w:val="110"/>
        </w:rPr>
        <w:t>to</w:t>
      </w:r>
      <w:r>
        <w:rPr>
          <w:color w:val="231F20"/>
          <w:spacing w:val="-19"/>
          <w:w w:val="110"/>
        </w:rPr>
        <w:t xml:space="preserve"> </w:t>
      </w:r>
      <w:r>
        <w:rPr>
          <w:color w:val="231F20"/>
          <w:w w:val="110"/>
        </w:rPr>
        <w:t>higher</w:t>
      </w:r>
      <w:r>
        <w:rPr>
          <w:color w:val="231F20"/>
          <w:spacing w:val="-19"/>
          <w:w w:val="110"/>
        </w:rPr>
        <w:t xml:space="preserve"> </w:t>
      </w:r>
      <w:r>
        <w:rPr>
          <w:color w:val="231F20"/>
          <w:w w:val="110"/>
        </w:rPr>
        <w:t>level</w:t>
      </w:r>
      <w:r>
        <w:rPr>
          <w:color w:val="231F20"/>
          <w:spacing w:val="-19"/>
          <w:w w:val="110"/>
        </w:rPr>
        <w:t xml:space="preserve"> </w:t>
      </w:r>
      <w:r>
        <w:rPr>
          <w:color w:val="231F20"/>
          <w:w w:val="110"/>
        </w:rPr>
        <w:t>of</w:t>
      </w:r>
      <w:r>
        <w:rPr>
          <w:color w:val="231F20"/>
          <w:spacing w:val="-19"/>
          <w:w w:val="110"/>
        </w:rPr>
        <w:t xml:space="preserve"> </w:t>
      </w:r>
      <w:r>
        <w:rPr>
          <w:color w:val="231F20"/>
          <w:w w:val="110"/>
        </w:rPr>
        <w:t>management.</w:t>
      </w:r>
      <w:r>
        <w:rPr>
          <w:color w:val="231F20"/>
          <w:spacing w:val="-28"/>
          <w:w w:val="110"/>
        </w:rPr>
        <w:t xml:space="preserve"> </w:t>
      </w:r>
      <w:r>
        <w:rPr>
          <w:color w:val="231F20"/>
          <w:w w:val="110"/>
        </w:rPr>
        <w:t>So</w:t>
      </w:r>
      <w:r>
        <w:rPr>
          <w:color w:val="231F20"/>
          <w:spacing w:val="-19"/>
          <w:w w:val="110"/>
        </w:rPr>
        <w:t xml:space="preserve"> </w:t>
      </w:r>
      <w:r>
        <w:rPr>
          <w:color w:val="231F20"/>
          <w:w w:val="110"/>
        </w:rPr>
        <w:t>by</w:t>
      </w:r>
      <w:r>
        <w:rPr>
          <w:color w:val="231F20"/>
          <w:spacing w:val="-19"/>
          <w:w w:val="110"/>
        </w:rPr>
        <w:t xml:space="preserve"> </w:t>
      </w:r>
      <w:r>
        <w:rPr>
          <w:color w:val="231F20"/>
          <w:w w:val="110"/>
        </w:rPr>
        <w:t>examining</w:t>
      </w:r>
      <w:r>
        <w:rPr>
          <w:color w:val="231F20"/>
          <w:spacing w:val="-19"/>
          <w:w w:val="110"/>
        </w:rPr>
        <w:t xml:space="preserve"> </w:t>
      </w:r>
      <w:r>
        <w:rPr>
          <w:color w:val="231F20"/>
          <w:w w:val="110"/>
        </w:rPr>
        <w:t>the</w:t>
      </w:r>
      <w:r>
        <w:rPr>
          <w:color w:val="231F20"/>
          <w:spacing w:val="-19"/>
          <w:w w:val="110"/>
        </w:rPr>
        <w:t xml:space="preserve"> </w:t>
      </w:r>
      <w:r>
        <w:rPr>
          <w:color w:val="231F20"/>
          <w:w w:val="110"/>
        </w:rPr>
        <w:t>respondents from</w:t>
      </w:r>
      <w:r>
        <w:rPr>
          <w:color w:val="231F20"/>
          <w:spacing w:val="-16"/>
          <w:w w:val="110"/>
        </w:rPr>
        <w:t xml:space="preserve"> </w:t>
      </w:r>
      <w:r>
        <w:rPr>
          <w:color w:val="231F20"/>
          <w:w w:val="110"/>
        </w:rPr>
        <w:t>all</w:t>
      </w:r>
      <w:r>
        <w:rPr>
          <w:color w:val="231F20"/>
          <w:spacing w:val="-16"/>
          <w:w w:val="110"/>
        </w:rPr>
        <w:t xml:space="preserve"> </w:t>
      </w:r>
      <w:r>
        <w:rPr>
          <w:color w:val="231F20"/>
          <w:w w:val="110"/>
        </w:rPr>
        <w:t>the</w:t>
      </w:r>
      <w:r>
        <w:rPr>
          <w:color w:val="231F20"/>
          <w:spacing w:val="-16"/>
          <w:w w:val="110"/>
        </w:rPr>
        <w:t xml:space="preserve"> </w:t>
      </w:r>
      <w:r>
        <w:rPr>
          <w:color w:val="231F20"/>
          <w:w w:val="110"/>
        </w:rPr>
        <w:t>three</w:t>
      </w:r>
      <w:r>
        <w:rPr>
          <w:color w:val="231F20"/>
          <w:spacing w:val="-16"/>
          <w:w w:val="110"/>
        </w:rPr>
        <w:t xml:space="preserve"> </w:t>
      </w:r>
      <w:r>
        <w:rPr>
          <w:color w:val="231F20"/>
          <w:w w:val="110"/>
        </w:rPr>
        <w:t>management</w:t>
      </w:r>
      <w:r>
        <w:rPr>
          <w:color w:val="231F20"/>
          <w:spacing w:val="-16"/>
          <w:w w:val="110"/>
        </w:rPr>
        <w:t xml:space="preserve"> </w:t>
      </w:r>
      <w:r>
        <w:rPr>
          <w:color w:val="231F20"/>
          <w:w w:val="110"/>
        </w:rPr>
        <w:t>levels</w:t>
      </w:r>
      <w:r>
        <w:rPr>
          <w:color w:val="231F20"/>
          <w:spacing w:val="-16"/>
          <w:w w:val="110"/>
        </w:rPr>
        <w:t xml:space="preserve"> </w:t>
      </w:r>
      <w:r>
        <w:rPr>
          <w:color w:val="231F20"/>
          <w:w w:val="110"/>
        </w:rPr>
        <w:t>as</w:t>
      </w:r>
      <w:r>
        <w:rPr>
          <w:color w:val="231F20"/>
          <w:spacing w:val="-16"/>
          <w:w w:val="110"/>
        </w:rPr>
        <w:t xml:space="preserve"> </w:t>
      </w:r>
      <w:r>
        <w:rPr>
          <w:color w:val="231F20"/>
          <w:w w:val="110"/>
        </w:rPr>
        <w:t>we</w:t>
      </w:r>
      <w:r>
        <w:rPr>
          <w:color w:val="231F20"/>
          <w:spacing w:val="-16"/>
          <w:w w:val="110"/>
        </w:rPr>
        <w:t xml:space="preserve"> </w:t>
      </w:r>
      <w:r>
        <w:rPr>
          <w:color w:val="231F20"/>
          <w:w w:val="110"/>
        </w:rPr>
        <w:t>here</w:t>
      </w:r>
      <w:r>
        <w:rPr>
          <w:color w:val="231F20"/>
          <w:spacing w:val="-16"/>
          <w:w w:val="110"/>
        </w:rPr>
        <w:t xml:space="preserve"> </w:t>
      </w:r>
      <w:r>
        <w:rPr>
          <w:color w:val="231F20"/>
          <w:spacing w:val="-3"/>
          <w:w w:val="110"/>
        </w:rPr>
        <w:t>do,</w:t>
      </w:r>
      <w:r>
        <w:rPr>
          <w:color w:val="231F20"/>
          <w:spacing w:val="-26"/>
          <w:w w:val="110"/>
        </w:rPr>
        <w:t xml:space="preserve"> </w:t>
      </w:r>
      <w:r>
        <w:rPr>
          <w:color w:val="231F20"/>
          <w:w w:val="110"/>
        </w:rPr>
        <w:t>it</w:t>
      </w:r>
      <w:r>
        <w:rPr>
          <w:color w:val="231F20"/>
          <w:spacing w:val="-16"/>
          <w:w w:val="110"/>
        </w:rPr>
        <w:t xml:space="preserve"> </w:t>
      </w:r>
      <w:r>
        <w:rPr>
          <w:color w:val="231F20"/>
          <w:w w:val="110"/>
        </w:rPr>
        <w:t>will</w:t>
      </w:r>
      <w:r>
        <w:rPr>
          <w:color w:val="231F20"/>
          <w:spacing w:val="-16"/>
          <w:w w:val="110"/>
        </w:rPr>
        <w:t xml:space="preserve"> </w:t>
      </w:r>
      <w:r>
        <w:rPr>
          <w:color w:val="231F20"/>
          <w:w w:val="110"/>
        </w:rPr>
        <w:t>be</w:t>
      </w:r>
      <w:r>
        <w:rPr>
          <w:color w:val="231F20"/>
          <w:spacing w:val="-16"/>
          <w:w w:val="110"/>
        </w:rPr>
        <w:t xml:space="preserve"> </w:t>
      </w:r>
      <w:r>
        <w:rPr>
          <w:color w:val="231F20"/>
          <w:w w:val="110"/>
        </w:rPr>
        <w:t>possible</w:t>
      </w:r>
      <w:r>
        <w:rPr>
          <w:color w:val="231F20"/>
          <w:spacing w:val="-16"/>
          <w:w w:val="110"/>
        </w:rPr>
        <w:t xml:space="preserve"> </w:t>
      </w:r>
      <w:r>
        <w:rPr>
          <w:color w:val="231F20"/>
          <w:w w:val="110"/>
        </w:rPr>
        <w:t>to</w:t>
      </w:r>
      <w:r>
        <w:rPr>
          <w:color w:val="231F20"/>
          <w:spacing w:val="-16"/>
          <w:w w:val="110"/>
        </w:rPr>
        <w:t xml:space="preserve"> </w:t>
      </w:r>
      <w:r>
        <w:rPr>
          <w:color w:val="231F20"/>
          <w:w w:val="110"/>
        </w:rPr>
        <w:t>study the</w:t>
      </w:r>
      <w:r>
        <w:rPr>
          <w:color w:val="231F20"/>
          <w:spacing w:val="-27"/>
          <w:w w:val="110"/>
        </w:rPr>
        <w:t xml:space="preserve"> </w:t>
      </w:r>
      <w:r>
        <w:rPr>
          <w:color w:val="231F20"/>
          <w:w w:val="110"/>
        </w:rPr>
        <w:t>glass</w:t>
      </w:r>
      <w:r>
        <w:rPr>
          <w:color w:val="231F20"/>
          <w:spacing w:val="-27"/>
          <w:w w:val="110"/>
        </w:rPr>
        <w:t xml:space="preserve"> </w:t>
      </w:r>
      <w:r>
        <w:rPr>
          <w:color w:val="231F20"/>
          <w:w w:val="110"/>
        </w:rPr>
        <w:t>ceiling</w:t>
      </w:r>
      <w:r>
        <w:rPr>
          <w:color w:val="231F20"/>
          <w:spacing w:val="-27"/>
          <w:w w:val="110"/>
        </w:rPr>
        <w:t xml:space="preserve"> </w:t>
      </w:r>
      <w:r>
        <w:rPr>
          <w:color w:val="231F20"/>
          <w:w w:val="110"/>
        </w:rPr>
        <w:t>hypothesis.</w:t>
      </w:r>
    </w:p>
    <w:p w:rsidR="00B343CB" w:rsidRDefault="00544B36">
      <w:pPr>
        <w:pStyle w:val="BodyText"/>
        <w:spacing w:line="271" w:lineRule="auto"/>
        <w:ind w:left="108" w:right="109" w:firstLine="199"/>
        <w:jc w:val="both"/>
        <w:rPr>
          <w:sz w:val="12"/>
        </w:rPr>
      </w:pPr>
      <w:r>
        <w:rPr>
          <w:color w:val="231F20"/>
          <w:w w:val="110"/>
        </w:rPr>
        <w:t>Information on the survey was presented on the intranet in the majority of institutions</w:t>
      </w:r>
      <w:r>
        <w:rPr>
          <w:color w:val="231F20"/>
          <w:spacing w:val="-20"/>
          <w:w w:val="110"/>
        </w:rPr>
        <w:t xml:space="preserve"> </w:t>
      </w:r>
      <w:r>
        <w:rPr>
          <w:color w:val="231F20"/>
          <w:w w:val="110"/>
        </w:rPr>
        <w:t>where</w:t>
      </w:r>
      <w:r>
        <w:rPr>
          <w:color w:val="231F20"/>
          <w:spacing w:val="-20"/>
          <w:w w:val="110"/>
        </w:rPr>
        <w:t xml:space="preserve"> </w:t>
      </w:r>
      <w:r>
        <w:rPr>
          <w:color w:val="231F20"/>
          <w:w w:val="110"/>
        </w:rPr>
        <w:t>the</w:t>
      </w:r>
      <w:r>
        <w:rPr>
          <w:color w:val="231F20"/>
          <w:spacing w:val="-20"/>
          <w:w w:val="110"/>
        </w:rPr>
        <w:t xml:space="preserve"> </w:t>
      </w:r>
      <w:r>
        <w:rPr>
          <w:color w:val="231F20"/>
          <w:w w:val="110"/>
        </w:rPr>
        <w:t>survey</w:t>
      </w:r>
      <w:r>
        <w:rPr>
          <w:color w:val="231F20"/>
          <w:spacing w:val="-20"/>
          <w:w w:val="110"/>
        </w:rPr>
        <w:t xml:space="preserve"> </w:t>
      </w:r>
      <w:r>
        <w:rPr>
          <w:color w:val="231F20"/>
          <w:w w:val="110"/>
        </w:rPr>
        <w:t>was</w:t>
      </w:r>
      <w:r>
        <w:rPr>
          <w:color w:val="231F20"/>
          <w:spacing w:val="-20"/>
          <w:w w:val="110"/>
        </w:rPr>
        <w:t xml:space="preserve"> </w:t>
      </w:r>
      <w:r>
        <w:rPr>
          <w:color w:val="231F20"/>
          <w:w w:val="110"/>
        </w:rPr>
        <w:t>to</w:t>
      </w:r>
      <w:r>
        <w:rPr>
          <w:color w:val="231F20"/>
          <w:spacing w:val="-20"/>
          <w:w w:val="110"/>
        </w:rPr>
        <w:t xml:space="preserve"> </w:t>
      </w:r>
      <w:r>
        <w:rPr>
          <w:color w:val="231F20"/>
          <w:w w:val="110"/>
        </w:rPr>
        <w:t>be</w:t>
      </w:r>
      <w:r>
        <w:rPr>
          <w:color w:val="231F20"/>
          <w:spacing w:val="-20"/>
          <w:w w:val="110"/>
        </w:rPr>
        <w:t xml:space="preserve"> </w:t>
      </w:r>
      <w:r>
        <w:rPr>
          <w:color w:val="231F20"/>
          <w:w w:val="110"/>
        </w:rPr>
        <w:t>carried</w:t>
      </w:r>
      <w:r>
        <w:rPr>
          <w:color w:val="231F20"/>
          <w:spacing w:val="-20"/>
          <w:w w:val="110"/>
        </w:rPr>
        <w:t xml:space="preserve"> </w:t>
      </w:r>
      <w:r>
        <w:rPr>
          <w:color w:val="231F20"/>
          <w:w w:val="110"/>
        </w:rPr>
        <w:t>out.</w:t>
      </w:r>
      <w:r>
        <w:rPr>
          <w:color w:val="231F20"/>
          <w:spacing w:val="-29"/>
          <w:w w:val="110"/>
        </w:rPr>
        <w:t xml:space="preserve"> </w:t>
      </w:r>
      <w:r>
        <w:rPr>
          <w:color w:val="231F20"/>
          <w:w w:val="110"/>
        </w:rPr>
        <w:t>In</w:t>
      </w:r>
      <w:r>
        <w:rPr>
          <w:color w:val="231F20"/>
          <w:spacing w:val="-20"/>
          <w:w w:val="110"/>
        </w:rPr>
        <w:t xml:space="preserve"> </w:t>
      </w:r>
      <w:r>
        <w:rPr>
          <w:color w:val="231F20"/>
          <w:w w:val="110"/>
        </w:rPr>
        <w:t>such</w:t>
      </w:r>
      <w:r>
        <w:rPr>
          <w:color w:val="231F20"/>
          <w:spacing w:val="-20"/>
          <w:w w:val="110"/>
        </w:rPr>
        <w:t xml:space="preserve"> </w:t>
      </w:r>
      <w:r>
        <w:rPr>
          <w:color w:val="231F20"/>
          <w:w w:val="110"/>
        </w:rPr>
        <w:t>presentations</w:t>
      </w:r>
      <w:r>
        <w:rPr>
          <w:color w:val="231F20"/>
          <w:spacing w:val="-20"/>
          <w:w w:val="110"/>
        </w:rPr>
        <w:t xml:space="preserve"> </w:t>
      </w:r>
      <w:r>
        <w:rPr>
          <w:color w:val="231F20"/>
          <w:w w:val="110"/>
        </w:rPr>
        <w:t>it</w:t>
      </w:r>
      <w:r>
        <w:rPr>
          <w:color w:val="231F20"/>
          <w:spacing w:val="-20"/>
          <w:w w:val="110"/>
        </w:rPr>
        <w:t xml:space="preserve"> </w:t>
      </w:r>
      <w:r>
        <w:rPr>
          <w:color w:val="231F20"/>
          <w:w w:val="110"/>
        </w:rPr>
        <w:t>was stated that the survey was undertaken on behalf of the Ministry of Modern- ization for the purpose of ‘the acquisition of knowledge with the aim of increasing diversity in management based on skills, experience, gender,</w:t>
      </w:r>
      <w:r>
        <w:rPr>
          <w:color w:val="231F20"/>
          <w:spacing w:val="-22"/>
          <w:w w:val="110"/>
        </w:rPr>
        <w:t xml:space="preserve"> </w:t>
      </w:r>
      <w:r>
        <w:rPr>
          <w:color w:val="231F20"/>
          <w:w w:val="110"/>
        </w:rPr>
        <w:t xml:space="preserve">age, </w:t>
      </w:r>
      <w:r>
        <w:rPr>
          <w:color w:val="231F20"/>
          <w:spacing w:val="-3"/>
          <w:w w:val="110"/>
        </w:rPr>
        <w:t xml:space="preserve">etc.’. </w:t>
      </w:r>
      <w:r>
        <w:rPr>
          <w:color w:val="231F20"/>
          <w:w w:val="110"/>
        </w:rPr>
        <w:t>Shortly afterwards managers received the electronic questionnaire via their individual work email address.</w:t>
      </w:r>
      <w:r>
        <w:rPr>
          <w:color w:val="231F20"/>
          <w:w w:val="110"/>
          <w:position w:val="7"/>
          <w:sz w:val="12"/>
        </w:rPr>
        <w:t xml:space="preserve">7 </w:t>
      </w:r>
      <w:r>
        <w:rPr>
          <w:color w:val="231F20"/>
          <w:w w:val="110"/>
        </w:rPr>
        <w:t xml:space="preserve">Full anonymity was guaranteed and ensured in the electronic questionnaire. </w:t>
      </w:r>
      <w:r>
        <w:rPr>
          <w:color w:val="231F20"/>
          <w:spacing w:val="-3"/>
          <w:w w:val="110"/>
        </w:rPr>
        <w:t xml:space="preserve">The </w:t>
      </w:r>
      <w:r>
        <w:rPr>
          <w:color w:val="231F20"/>
          <w:w w:val="110"/>
        </w:rPr>
        <w:t>software program was</w:t>
      </w:r>
      <w:r>
        <w:rPr>
          <w:color w:val="231F20"/>
          <w:spacing w:val="-15"/>
          <w:w w:val="110"/>
        </w:rPr>
        <w:t xml:space="preserve"> </w:t>
      </w:r>
      <w:r>
        <w:rPr>
          <w:color w:val="231F20"/>
          <w:w w:val="110"/>
        </w:rPr>
        <w:t>approved by the Data</w:t>
      </w:r>
      <w:r>
        <w:rPr>
          <w:color w:val="231F20"/>
          <w:spacing w:val="19"/>
          <w:w w:val="110"/>
        </w:rPr>
        <w:t xml:space="preserve"> </w:t>
      </w:r>
      <w:r>
        <w:rPr>
          <w:color w:val="231F20"/>
          <w:w w:val="110"/>
        </w:rPr>
        <w:t>Inspectorate.</w:t>
      </w:r>
      <w:r>
        <w:rPr>
          <w:color w:val="231F20"/>
          <w:w w:val="110"/>
          <w:position w:val="7"/>
          <w:sz w:val="12"/>
        </w:rPr>
        <w:t>8</w:t>
      </w:r>
    </w:p>
    <w:p w:rsidR="00B343CB" w:rsidRDefault="00544B36">
      <w:pPr>
        <w:pStyle w:val="BodyText"/>
        <w:spacing w:line="271" w:lineRule="auto"/>
        <w:ind w:left="108" w:right="109" w:firstLine="199"/>
        <w:jc w:val="both"/>
        <w:rPr>
          <w:sz w:val="12"/>
        </w:rPr>
      </w:pPr>
      <w:r>
        <w:rPr>
          <w:color w:val="231F20"/>
          <w:spacing w:val="-3"/>
          <w:w w:val="110"/>
        </w:rPr>
        <w:t xml:space="preserve">The </w:t>
      </w:r>
      <w:r>
        <w:rPr>
          <w:color w:val="231F20"/>
          <w:w w:val="110"/>
        </w:rPr>
        <w:t>survey has been developed on the basis of previous studies of admin- istration (Storvik 1999, 2000, 2002a, b) which include both qualitative</w:t>
      </w:r>
      <w:r>
        <w:rPr>
          <w:color w:val="231F20"/>
          <w:spacing w:val="-36"/>
          <w:w w:val="110"/>
        </w:rPr>
        <w:t xml:space="preserve"> </w:t>
      </w:r>
      <w:r>
        <w:rPr>
          <w:color w:val="231F20"/>
          <w:w w:val="110"/>
        </w:rPr>
        <w:t>inter- views with managers, and a quantitative questionnaire directed towards top managers who are also responsible for hiring new staff. Most results in this study</w:t>
      </w:r>
      <w:r>
        <w:rPr>
          <w:color w:val="231F20"/>
          <w:spacing w:val="-6"/>
          <w:w w:val="110"/>
        </w:rPr>
        <w:t xml:space="preserve"> </w:t>
      </w:r>
      <w:r>
        <w:rPr>
          <w:color w:val="231F20"/>
          <w:w w:val="110"/>
        </w:rPr>
        <w:t>are</w:t>
      </w:r>
      <w:r>
        <w:rPr>
          <w:color w:val="231F20"/>
          <w:spacing w:val="-6"/>
          <w:w w:val="110"/>
        </w:rPr>
        <w:t xml:space="preserve"> </w:t>
      </w:r>
      <w:r>
        <w:rPr>
          <w:color w:val="231F20"/>
          <w:w w:val="110"/>
        </w:rPr>
        <w:t>based</w:t>
      </w:r>
      <w:r>
        <w:rPr>
          <w:color w:val="231F20"/>
          <w:spacing w:val="-6"/>
          <w:w w:val="110"/>
        </w:rPr>
        <w:t xml:space="preserve"> </w:t>
      </w:r>
      <w:r>
        <w:rPr>
          <w:color w:val="231F20"/>
          <w:w w:val="110"/>
        </w:rPr>
        <w:t>on</w:t>
      </w:r>
      <w:r>
        <w:rPr>
          <w:color w:val="231F20"/>
          <w:spacing w:val="-6"/>
          <w:w w:val="110"/>
        </w:rPr>
        <w:t xml:space="preserve"> </w:t>
      </w:r>
      <w:r>
        <w:rPr>
          <w:color w:val="231F20"/>
          <w:w w:val="110"/>
        </w:rPr>
        <w:t>bivariate</w:t>
      </w:r>
      <w:r>
        <w:rPr>
          <w:color w:val="231F20"/>
          <w:spacing w:val="-6"/>
          <w:w w:val="110"/>
        </w:rPr>
        <w:t xml:space="preserve"> </w:t>
      </w:r>
      <w:r>
        <w:rPr>
          <w:color w:val="231F20"/>
          <w:w w:val="110"/>
        </w:rPr>
        <w:t>analyses,</w:t>
      </w:r>
      <w:r>
        <w:rPr>
          <w:color w:val="231F20"/>
          <w:spacing w:val="-15"/>
          <w:w w:val="110"/>
        </w:rPr>
        <w:t xml:space="preserve"> </w:t>
      </w:r>
      <w:r>
        <w:rPr>
          <w:color w:val="231F20"/>
          <w:w w:val="110"/>
        </w:rPr>
        <w:t>but</w:t>
      </w:r>
      <w:r>
        <w:rPr>
          <w:color w:val="231F20"/>
          <w:spacing w:val="-6"/>
          <w:w w:val="110"/>
        </w:rPr>
        <w:t xml:space="preserve"> </w:t>
      </w:r>
      <w:r>
        <w:rPr>
          <w:color w:val="231F20"/>
          <w:w w:val="110"/>
        </w:rPr>
        <w:t>regression</w:t>
      </w:r>
      <w:r>
        <w:rPr>
          <w:color w:val="231F20"/>
          <w:spacing w:val="-6"/>
          <w:w w:val="110"/>
        </w:rPr>
        <w:t xml:space="preserve"> </w:t>
      </w:r>
      <w:r>
        <w:rPr>
          <w:color w:val="231F20"/>
          <w:w w:val="110"/>
        </w:rPr>
        <w:t>analyses</w:t>
      </w:r>
      <w:r>
        <w:rPr>
          <w:color w:val="231F20"/>
          <w:spacing w:val="-6"/>
          <w:w w:val="110"/>
        </w:rPr>
        <w:t xml:space="preserve"> </w:t>
      </w:r>
      <w:r>
        <w:rPr>
          <w:color w:val="231F20"/>
          <w:w w:val="110"/>
        </w:rPr>
        <w:t>are</w:t>
      </w:r>
      <w:r>
        <w:rPr>
          <w:color w:val="231F20"/>
          <w:spacing w:val="-6"/>
          <w:w w:val="110"/>
        </w:rPr>
        <w:t xml:space="preserve"> </w:t>
      </w:r>
      <w:r>
        <w:rPr>
          <w:color w:val="231F20"/>
          <w:w w:val="110"/>
        </w:rPr>
        <w:t>also</w:t>
      </w:r>
      <w:r>
        <w:rPr>
          <w:color w:val="231F20"/>
          <w:spacing w:val="-6"/>
          <w:w w:val="110"/>
        </w:rPr>
        <w:t xml:space="preserve"> </w:t>
      </w:r>
      <w:r>
        <w:rPr>
          <w:color w:val="231F20"/>
          <w:w w:val="110"/>
        </w:rPr>
        <w:t>used.</w:t>
      </w:r>
      <w:r>
        <w:rPr>
          <w:color w:val="231F20"/>
          <w:w w:val="110"/>
          <w:position w:val="7"/>
          <w:sz w:val="12"/>
        </w:rPr>
        <w:t>9</w:t>
      </w:r>
    </w:p>
    <w:p w:rsidR="00B343CB" w:rsidRDefault="00B343CB">
      <w:pPr>
        <w:pStyle w:val="BodyText"/>
      </w:pPr>
    </w:p>
    <w:p w:rsidR="00B343CB" w:rsidRDefault="00B343CB">
      <w:pPr>
        <w:pStyle w:val="BodyText"/>
        <w:spacing w:before="2"/>
        <w:rPr>
          <w:sz w:val="25"/>
        </w:rPr>
      </w:pPr>
    </w:p>
    <w:p w:rsidR="00B343CB" w:rsidRDefault="00544B36">
      <w:pPr>
        <w:pStyle w:val="Heading1"/>
      </w:pPr>
      <w:r>
        <w:rPr>
          <w:color w:val="231F20"/>
          <w:w w:val="105"/>
        </w:rPr>
        <w:t>Respondents</w:t>
      </w:r>
    </w:p>
    <w:p w:rsidR="00B343CB" w:rsidRDefault="00B343CB">
      <w:pPr>
        <w:pStyle w:val="BodyText"/>
        <w:spacing w:before="1"/>
        <w:rPr>
          <w:b/>
          <w:sz w:val="25"/>
        </w:rPr>
      </w:pPr>
    </w:p>
    <w:p w:rsidR="00B343CB" w:rsidRDefault="00544B36">
      <w:pPr>
        <w:pStyle w:val="BodyText"/>
        <w:spacing w:line="271" w:lineRule="auto"/>
        <w:ind w:left="108" w:right="109"/>
        <w:jc w:val="both"/>
      </w:pPr>
      <w:r>
        <w:rPr>
          <w:color w:val="231F20"/>
          <w:w w:val="110"/>
        </w:rPr>
        <w:t xml:space="preserve">In all, 583 male and 392 female respondents answered the questionnaire. </w:t>
      </w:r>
      <w:r>
        <w:rPr>
          <w:color w:val="231F20"/>
          <w:spacing w:val="-3"/>
          <w:w w:val="110"/>
        </w:rPr>
        <w:t xml:space="preserve">Women </w:t>
      </w:r>
      <w:r>
        <w:rPr>
          <w:color w:val="231F20"/>
          <w:w w:val="110"/>
        </w:rPr>
        <w:t xml:space="preserve">thus comprised about 40 per cent of those interviewed. They were therefore somewhat over-represented in the </w:t>
      </w:r>
      <w:r>
        <w:rPr>
          <w:color w:val="231F20"/>
          <w:spacing w:val="-4"/>
          <w:w w:val="110"/>
        </w:rPr>
        <w:t xml:space="preserve">study, </w:t>
      </w:r>
      <w:r>
        <w:rPr>
          <w:color w:val="231F20"/>
          <w:w w:val="110"/>
        </w:rPr>
        <w:t>compared to their actual proportion</w:t>
      </w:r>
      <w:r>
        <w:rPr>
          <w:color w:val="231F20"/>
          <w:spacing w:val="-12"/>
          <w:w w:val="110"/>
        </w:rPr>
        <w:t xml:space="preserve"> </w:t>
      </w:r>
      <w:r>
        <w:rPr>
          <w:color w:val="231F20"/>
          <w:w w:val="110"/>
        </w:rPr>
        <w:t>of</w:t>
      </w:r>
      <w:r>
        <w:rPr>
          <w:color w:val="231F20"/>
          <w:spacing w:val="-12"/>
          <w:w w:val="110"/>
        </w:rPr>
        <w:t xml:space="preserve"> </w:t>
      </w:r>
      <w:r>
        <w:rPr>
          <w:color w:val="231F20"/>
          <w:w w:val="110"/>
        </w:rPr>
        <w:t>employees</w:t>
      </w:r>
      <w:r>
        <w:rPr>
          <w:color w:val="231F20"/>
          <w:spacing w:val="-12"/>
          <w:w w:val="110"/>
        </w:rPr>
        <w:t xml:space="preserve"> </w:t>
      </w:r>
      <w:r>
        <w:rPr>
          <w:color w:val="231F20"/>
          <w:w w:val="110"/>
        </w:rPr>
        <w:t>–</w:t>
      </w:r>
      <w:r>
        <w:rPr>
          <w:color w:val="231F20"/>
          <w:spacing w:val="-12"/>
          <w:w w:val="110"/>
        </w:rPr>
        <w:t xml:space="preserve"> </w:t>
      </w:r>
      <w:r>
        <w:rPr>
          <w:color w:val="231F20"/>
          <w:w w:val="110"/>
        </w:rPr>
        <w:t>about</w:t>
      </w:r>
      <w:r>
        <w:rPr>
          <w:color w:val="231F20"/>
          <w:spacing w:val="-12"/>
          <w:w w:val="110"/>
        </w:rPr>
        <w:t xml:space="preserve"> </w:t>
      </w:r>
      <w:r>
        <w:rPr>
          <w:color w:val="231F20"/>
          <w:w w:val="110"/>
        </w:rPr>
        <w:t>34</w:t>
      </w:r>
      <w:r>
        <w:rPr>
          <w:color w:val="231F20"/>
          <w:spacing w:val="-12"/>
          <w:w w:val="110"/>
        </w:rPr>
        <w:t xml:space="preserve"> </w:t>
      </w:r>
      <w:r>
        <w:rPr>
          <w:color w:val="231F20"/>
          <w:w w:val="110"/>
        </w:rPr>
        <w:t>per</w:t>
      </w:r>
      <w:r>
        <w:rPr>
          <w:color w:val="231F20"/>
          <w:spacing w:val="-12"/>
          <w:w w:val="110"/>
        </w:rPr>
        <w:t xml:space="preserve"> </w:t>
      </w:r>
      <w:r>
        <w:rPr>
          <w:color w:val="231F20"/>
          <w:w w:val="110"/>
        </w:rPr>
        <w:t>cent.</w:t>
      </w:r>
      <w:r>
        <w:rPr>
          <w:color w:val="231F20"/>
          <w:spacing w:val="-33"/>
          <w:w w:val="110"/>
        </w:rPr>
        <w:t xml:space="preserve"> </w:t>
      </w:r>
      <w:r>
        <w:rPr>
          <w:color w:val="231F20"/>
          <w:spacing w:val="-3"/>
          <w:w w:val="110"/>
        </w:rPr>
        <w:t>The</w:t>
      </w:r>
      <w:r>
        <w:rPr>
          <w:color w:val="231F20"/>
          <w:spacing w:val="-12"/>
          <w:w w:val="110"/>
        </w:rPr>
        <w:t xml:space="preserve"> </w:t>
      </w:r>
      <w:r>
        <w:rPr>
          <w:color w:val="231F20"/>
          <w:w w:val="110"/>
        </w:rPr>
        <w:t>reason</w:t>
      </w:r>
      <w:r>
        <w:rPr>
          <w:color w:val="231F20"/>
          <w:spacing w:val="-12"/>
          <w:w w:val="110"/>
        </w:rPr>
        <w:t xml:space="preserve"> </w:t>
      </w:r>
      <w:r>
        <w:rPr>
          <w:color w:val="231F20"/>
          <w:w w:val="110"/>
        </w:rPr>
        <w:t>for</w:t>
      </w:r>
      <w:r>
        <w:rPr>
          <w:color w:val="231F20"/>
          <w:spacing w:val="-12"/>
          <w:w w:val="110"/>
        </w:rPr>
        <w:t xml:space="preserve"> </w:t>
      </w:r>
      <w:r>
        <w:rPr>
          <w:color w:val="231F20"/>
          <w:spacing w:val="-3"/>
          <w:w w:val="110"/>
        </w:rPr>
        <w:t>this,</w:t>
      </w:r>
      <w:r>
        <w:rPr>
          <w:color w:val="231F20"/>
          <w:spacing w:val="-23"/>
          <w:w w:val="110"/>
        </w:rPr>
        <w:t xml:space="preserve"> </w:t>
      </w:r>
      <w:r>
        <w:rPr>
          <w:color w:val="231F20"/>
          <w:w w:val="110"/>
        </w:rPr>
        <w:t>also</w:t>
      </w:r>
      <w:r>
        <w:rPr>
          <w:color w:val="231F20"/>
          <w:spacing w:val="-12"/>
          <w:w w:val="110"/>
        </w:rPr>
        <w:t xml:space="preserve"> </w:t>
      </w:r>
      <w:r>
        <w:rPr>
          <w:color w:val="231F20"/>
          <w:w w:val="110"/>
        </w:rPr>
        <w:t>found</w:t>
      </w:r>
      <w:r>
        <w:rPr>
          <w:color w:val="231F20"/>
          <w:spacing w:val="-12"/>
          <w:w w:val="110"/>
        </w:rPr>
        <w:t xml:space="preserve"> </w:t>
      </w:r>
      <w:r>
        <w:rPr>
          <w:color w:val="231F20"/>
          <w:w w:val="110"/>
        </w:rPr>
        <w:t>in other studies (see Storvik 2002a), may be that women are more interested in</w:t>
      </w:r>
    </w:p>
    <w:p w:rsidR="00B343CB" w:rsidRDefault="00B343CB">
      <w:pPr>
        <w:spacing w:line="271" w:lineRule="auto"/>
        <w:jc w:val="both"/>
        <w:sectPr w:rsidR="00B343CB">
          <w:pgSz w:w="8790" w:h="13210"/>
          <w:pgMar w:top="880" w:right="1020" w:bottom="740" w:left="84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15" w:right="103"/>
        <w:jc w:val="both"/>
      </w:pPr>
      <w:r>
        <w:rPr>
          <w:color w:val="231F20"/>
          <w:w w:val="110"/>
        </w:rPr>
        <w:t>questions related to gender and management and therefore have a higher response</w:t>
      </w:r>
      <w:r>
        <w:rPr>
          <w:color w:val="231F20"/>
          <w:spacing w:val="-10"/>
          <w:w w:val="110"/>
        </w:rPr>
        <w:t xml:space="preserve"> </w:t>
      </w:r>
      <w:r>
        <w:rPr>
          <w:color w:val="231F20"/>
          <w:w w:val="110"/>
        </w:rPr>
        <w:t>rate</w:t>
      </w:r>
      <w:r>
        <w:rPr>
          <w:color w:val="231F20"/>
          <w:spacing w:val="-10"/>
          <w:w w:val="110"/>
        </w:rPr>
        <w:t xml:space="preserve"> </w:t>
      </w:r>
      <w:r>
        <w:rPr>
          <w:color w:val="231F20"/>
          <w:w w:val="110"/>
        </w:rPr>
        <w:t>than</w:t>
      </w:r>
      <w:r>
        <w:rPr>
          <w:color w:val="231F20"/>
          <w:spacing w:val="-10"/>
          <w:w w:val="110"/>
        </w:rPr>
        <w:t xml:space="preserve"> </w:t>
      </w:r>
      <w:r>
        <w:rPr>
          <w:color w:val="231F20"/>
          <w:w w:val="110"/>
        </w:rPr>
        <w:t>men.</w:t>
      </w:r>
      <w:r>
        <w:rPr>
          <w:color w:val="231F20"/>
          <w:spacing w:val="-19"/>
          <w:w w:val="110"/>
        </w:rPr>
        <w:t xml:space="preserve"> </w:t>
      </w:r>
      <w:r>
        <w:rPr>
          <w:color w:val="231F20"/>
          <w:w w:val="110"/>
        </w:rPr>
        <w:t>Of</w:t>
      </w:r>
      <w:r>
        <w:rPr>
          <w:color w:val="231F20"/>
          <w:spacing w:val="-10"/>
          <w:w w:val="110"/>
        </w:rPr>
        <w:t xml:space="preserve"> </w:t>
      </w:r>
      <w:r>
        <w:rPr>
          <w:color w:val="231F20"/>
          <w:w w:val="110"/>
        </w:rPr>
        <w:t>the</w:t>
      </w:r>
      <w:r>
        <w:rPr>
          <w:color w:val="231F20"/>
          <w:spacing w:val="-10"/>
          <w:w w:val="110"/>
        </w:rPr>
        <w:t xml:space="preserve"> </w:t>
      </w:r>
      <w:r>
        <w:rPr>
          <w:color w:val="231F20"/>
          <w:w w:val="110"/>
        </w:rPr>
        <w:t>replies</w:t>
      </w:r>
      <w:r>
        <w:rPr>
          <w:color w:val="231F20"/>
          <w:spacing w:val="-10"/>
          <w:w w:val="110"/>
        </w:rPr>
        <w:t xml:space="preserve"> </w:t>
      </w:r>
      <w:r>
        <w:rPr>
          <w:color w:val="231F20"/>
          <w:w w:val="110"/>
        </w:rPr>
        <w:t>received,</w:t>
      </w:r>
      <w:r>
        <w:rPr>
          <w:color w:val="231F20"/>
          <w:spacing w:val="-19"/>
          <w:w w:val="110"/>
        </w:rPr>
        <w:t xml:space="preserve"> </w:t>
      </w:r>
      <w:r>
        <w:rPr>
          <w:color w:val="231F20"/>
          <w:w w:val="110"/>
        </w:rPr>
        <w:t>457</w:t>
      </w:r>
      <w:r>
        <w:rPr>
          <w:color w:val="231F20"/>
          <w:spacing w:val="-10"/>
          <w:w w:val="110"/>
        </w:rPr>
        <w:t xml:space="preserve"> </w:t>
      </w:r>
      <w:r>
        <w:rPr>
          <w:color w:val="231F20"/>
          <w:w w:val="110"/>
        </w:rPr>
        <w:t>were</w:t>
      </w:r>
      <w:r>
        <w:rPr>
          <w:color w:val="231F20"/>
          <w:spacing w:val="-10"/>
          <w:w w:val="110"/>
        </w:rPr>
        <w:t xml:space="preserve"> </w:t>
      </w:r>
      <w:r>
        <w:rPr>
          <w:color w:val="231F20"/>
          <w:w w:val="110"/>
        </w:rPr>
        <w:t>from</w:t>
      </w:r>
      <w:r>
        <w:rPr>
          <w:color w:val="231F20"/>
          <w:spacing w:val="-10"/>
          <w:w w:val="110"/>
        </w:rPr>
        <w:t xml:space="preserve"> </w:t>
      </w:r>
      <w:r>
        <w:rPr>
          <w:color w:val="231F20"/>
          <w:w w:val="110"/>
        </w:rPr>
        <w:t>ministries</w:t>
      </w:r>
      <w:r>
        <w:rPr>
          <w:color w:val="231F20"/>
          <w:spacing w:val="-10"/>
          <w:w w:val="110"/>
        </w:rPr>
        <w:t xml:space="preserve"> </w:t>
      </w:r>
      <w:r>
        <w:rPr>
          <w:color w:val="231F20"/>
          <w:w w:val="110"/>
        </w:rPr>
        <w:t>and 533</w:t>
      </w:r>
      <w:r>
        <w:rPr>
          <w:color w:val="231F20"/>
          <w:spacing w:val="-20"/>
          <w:w w:val="110"/>
        </w:rPr>
        <w:t xml:space="preserve"> </w:t>
      </w:r>
      <w:r>
        <w:rPr>
          <w:color w:val="231F20"/>
          <w:w w:val="110"/>
        </w:rPr>
        <w:t>were</w:t>
      </w:r>
      <w:r>
        <w:rPr>
          <w:color w:val="231F20"/>
          <w:spacing w:val="-20"/>
          <w:w w:val="110"/>
        </w:rPr>
        <w:t xml:space="preserve"> </w:t>
      </w:r>
      <w:r>
        <w:rPr>
          <w:color w:val="231F20"/>
          <w:w w:val="110"/>
        </w:rPr>
        <w:t>mainly</w:t>
      </w:r>
      <w:r>
        <w:rPr>
          <w:color w:val="231F20"/>
          <w:spacing w:val="-20"/>
          <w:w w:val="110"/>
        </w:rPr>
        <w:t xml:space="preserve"> </w:t>
      </w:r>
      <w:r>
        <w:rPr>
          <w:color w:val="231F20"/>
          <w:w w:val="110"/>
        </w:rPr>
        <w:t>from</w:t>
      </w:r>
      <w:r>
        <w:rPr>
          <w:color w:val="231F20"/>
          <w:spacing w:val="-20"/>
          <w:w w:val="110"/>
        </w:rPr>
        <w:t xml:space="preserve"> </w:t>
      </w:r>
      <w:r>
        <w:rPr>
          <w:color w:val="231F20"/>
          <w:w w:val="110"/>
        </w:rPr>
        <w:t>directorates</w:t>
      </w:r>
      <w:r>
        <w:rPr>
          <w:color w:val="231F20"/>
          <w:spacing w:val="-20"/>
          <w:w w:val="110"/>
        </w:rPr>
        <w:t xml:space="preserve"> </w:t>
      </w:r>
      <w:r>
        <w:rPr>
          <w:color w:val="231F20"/>
          <w:w w:val="110"/>
        </w:rPr>
        <w:t>(see</w:t>
      </w:r>
      <w:r>
        <w:rPr>
          <w:color w:val="231F20"/>
          <w:spacing w:val="-20"/>
          <w:w w:val="110"/>
        </w:rPr>
        <w:t xml:space="preserve"> </w:t>
      </w:r>
      <w:r>
        <w:rPr>
          <w:color w:val="231F20"/>
          <w:w w:val="110"/>
        </w:rPr>
        <w:t>endnote</w:t>
      </w:r>
      <w:r>
        <w:rPr>
          <w:color w:val="231F20"/>
          <w:spacing w:val="-20"/>
          <w:w w:val="110"/>
        </w:rPr>
        <w:t xml:space="preserve"> </w:t>
      </w:r>
      <w:r>
        <w:rPr>
          <w:color w:val="231F20"/>
          <w:w w:val="110"/>
        </w:rPr>
        <w:t>4).</w:t>
      </w:r>
      <w:r>
        <w:rPr>
          <w:color w:val="231F20"/>
          <w:spacing w:val="-29"/>
          <w:w w:val="110"/>
        </w:rPr>
        <w:t xml:space="preserve"> </w:t>
      </w:r>
      <w:r>
        <w:rPr>
          <w:color w:val="231F20"/>
          <w:w w:val="110"/>
        </w:rPr>
        <w:t>In</w:t>
      </w:r>
      <w:r>
        <w:rPr>
          <w:color w:val="231F20"/>
          <w:spacing w:val="-20"/>
          <w:w w:val="110"/>
        </w:rPr>
        <w:t xml:space="preserve"> </w:t>
      </w:r>
      <w:r>
        <w:rPr>
          <w:color w:val="231F20"/>
          <w:w w:val="110"/>
        </w:rPr>
        <w:t>total,</w:t>
      </w:r>
      <w:r>
        <w:rPr>
          <w:color w:val="231F20"/>
          <w:spacing w:val="-29"/>
          <w:w w:val="110"/>
        </w:rPr>
        <w:t xml:space="preserve"> </w:t>
      </w:r>
      <w:r>
        <w:rPr>
          <w:color w:val="231F20"/>
          <w:w w:val="110"/>
        </w:rPr>
        <w:t>the</w:t>
      </w:r>
      <w:r>
        <w:rPr>
          <w:color w:val="231F20"/>
          <w:spacing w:val="-20"/>
          <w:w w:val="110"/>
        </w:rPr>
        <w:t xml:space="preserve"> </w:t>
      </w:r>
      <w:r>
        <w:rPr>
          <w:color w:val="231F20"/>
          <w:w w:val="110"/>
        </w:rPr>
        <w:t>survey</w:t>
      </w:r>
      <w:r>
        <w:rPr>
          <w:color w:val="231F20"/>
          <w:spacing w:val="-20"/>
          <w:w w:val="110"/>
        </w:rPr>
        <w:t xml:space="preserve"> </w:t>
      </w:r>
      <w:r>
        <w:rPr>
          <w:color w:val="231F20"/>
          <w:w w:val="110"/>
        </w:rPr>
        <w:t>covered 198 top managers, 441 upper middle-level managers, and 334 lower</w:t>
      </w:r>
      <w:r>
        <w:rPr>
          <w:color w:val="231F20"/>
          <w:spacing w:val="-25"/>
          <w:w w:val="110"/>
        </w:rPr>
        <w:t xml:space="preserve"> </w:t>
      </w:r>
      <w:r>
        <w:rPr>
          <w:color w:val="231F20"/>
          <w:w w:val="110"/>
        </w:rPr>
        <w:t xml:space="preserve">middle- </w:t>
      </w:r>
      <w:r>
        <w:rPr>
          <w:color w:val="231F20"/>
          <w:w w:val="105"/>
        </w:rPr>
        <w:t>level</w:t>
      </w:r>
      <w:r>
        <w:rPr>
          <w:color w:val="231F20"/>
          <w:spacing w:val="22"/>
          <w:w w:val="105"/>
        </w:rPr>
        <w:t xml:space="preserve"> </w:t>
      </w:r>
      <w:r>
        <w:rPr>
          <w:color w:val="231F20"/>
          <w:w w:val="105"/>
        </w:rPr>
        <w:t>managers.</w:t>
      </w:r>
    </w:p>
    <w:p w:rsidR="00B343CB" w:rsidRDefault="00544B36">
      <w:pPr>
        <w:pStyle w:val="BodyText"/>
        <w:spacing w:line="271" w:lineRule="auto"/>
        <w:ind w:left="115" w:right="102" w:firstLine="199"/>
        <w:jc w:val="both"/>
      </w:pPr>
      <w:r>
        <w:rPr>
          <w:color w:val="231F20"/>
          <w:w w:val="110"/>
        </w:rPr>
        <w:t xml:space="preserve">Examining the state sectors the respondents represented, we find that the sectors are in broad agreement with their actual proportions in the state, although there are some exceptions. </w:t>
      </w:r>
      <w:r>
        <w:rPr>
          <w:color w:val="231F20"/>
          <w:spacing w:val="-3"/>
          <w:w w:val="110"/>
        </w:rPr>
        <w:t xml:space="preserve">The </w:t>
      </w:r>
      <w:r>
        <w:rPr>
          <w:color w:val="231F20"/>
          <w:w w:val="110"/>
        </w:rPr>
        <w:t>environmental sector is somewhat over-represented</w:t>
      </w:r>
      <w:r>
        <w:rPr>
          <w:color w:val="231F20"/>
          <w:spacing w:val="-19"/>
          <w:w w:val="110"/>
        </w:rPr>
        <w:t xml:space="preserve"> </w:t>
      </w:r>
      <w:r>
        <w:rPr>
          <w:color w:val="231F20"/>
          <w:w w:val="110"/>
        </w:rPr>
        <w:t>(see</w:t>
      </w:r>
      <w:r>
        <w:rPr>
          <w:color w:val="231F20"/>
          <w:spacing w:val="-19"/>
          <w:w w:val="110"/>
        </w:rPr>
        <w:t xml:space="preserve"> </w:t>
      </w:r>
      <w:r>
        <w:rPr>
          <w:color w:val="231F20"/>
          <w:w w:val="110"/>
        </w:rPr>
        <w:t>endnote</w:t>
      </w:r>
      <w:r>
        <w:rPr>
          <w:color w:val="231F20"/>
          <w:spacing w:val="-19"/>
          <w:w w:val="110"/>
        </w:rPr>
        <w:t xml:space="preserve"> </w:t>
      </w:r>
      <w:r>
        <w:rPr>
          <w:color w:val="231F20"/>
          <w:w w:val="110"/>
        </w:rPr>
        <w:t>4).</w:t>
      </w:r>
      <w:r>
        <w:rPr>
          <w:color w:val="231F20"/>
          <w:spacing w:val="-37"/>
          <w:w w:val="110"/>
        </w:rPr>
        <w:t xml:space="preserve"> </w:t>
      </w:r>
      <w:r>
        <w:rPr>
          <w:color w:val="231F20"/>
          <w:w w:val="110"/>
        </w:rPr>
        <w:t>Whereas</w:t>
      </w:r>
      <w:r>
        <w:rPr>
          <w:color w:val="231F20"/>
          <w:spacing w:val="-19"/>
          <w:w w:val="110"/>
        </w:rPr>
        <w:t xml:space="preserve"> </w:t>
      </w:r>
      <w:r>
        <w:rPr>
          <w:color w:val="231F20"/>
          <w:w w:val="110"/>
        </w:rPr>
        <w:t>some</w:t>
      </w:r>
      <w:r>
        <w:rPr>
          <w:color w:val="231F20"/>
          <w:spacing w:val="-19"/>
          <w:w w:val="110"/>
        </w:rPr>
        <w:t xml:space="preserve"> </w:t>
      </w:r>
      <w:r>
        <w:rPr>
          <w:color w:val="231F20"/>
          <w:w w:val="110"/>
        </w:rPr>
        <w:t>male-dominated</w:t>
      </w:r>
      <w:r>
        <w:rPr>
          <w:color w:val="231F20"/>
          <w:spacing w:val="-19"/>
          <w:w w:val="110"/>
        </w:rPr>
        <w:t xml:space="preserve"> </w:t>
      </w:r>
      <w:r>
        <w:rPr>
          <w:color w:val="231F20"/>
          <w:w w:val="110"/>
        </w:rPr>
        <w:t>sectors</w:t>
      </w:r>
      <w:r>
        <w:rPr>
          <w:color w:val="231F20"/>
          <w:spacing w:val="-19"/>
          <w:w w:val="110"/>
        </w:rPr>
        <w:t xml:space="preserve"> </w:t>
      </w:r>
      <w:r>
        <w:rPr>
          <w:color w:val="231F20"/>
          <w:w w:val="110"/>
        </w:rPr>
        <w:t xml:space="preserve">with few female managers, such as the Ministry of Culture and Church Affairs, and the Ministry of Defence, are somewhat under-represented in the </w:t>
      </w:r>
      <w:r>
        <w:rPr>
          <w:color w:val="231F20"/>
          <w:spacing w:val="-4"/>
          <w:w w:val="110"/>
        </w:rPr>
        <w:t xml:space="preserve">study. </w:t>
      </w:r>
      <w:r>
        <w:rPr>
          <w:color w:val="231F20"/>
          <w:w w:val="110"/>
        </w:rPr>
        <w:t>However, female managers in these sectors have responded as frequently as women</w:t>
      </w:r>
      <w:r>
        <w:rPr>
          <w:color w:val="231F20"/>
          <w:spacing w:val="-5"/>
          <w:w w:val="110"/>
        </w:rPr>
        <w:t xml:space="preserve"> </w:t>
      </w:r>
      <w:r>
        <w:rPr>
          <w:color w:val="231F20"/>
          <w:w w:val="110"/>
        </w:rPr>
        <w:t>in</w:t>
      </w:r>
      <w:r>
        <w:rPr>
          <w:color w:val="231F20"/>
          <w:spacing w:val="-5"/>
          <w:w w:val="110"/>
        </w:rPr>
        <w:t xml:space="preserve"> </w:t>
      </w:r>
      <w:r>
        <w:rPr>
          <w:color w:val="231F20"/>
          <w:w w:val="110"/>
        </w:rPr>
        <w:t>other</w:t>
      </w:r>
      <w:r>
        <w:rPr>
          <w:color w:val="231F20"/>
          <w:spacing w:val="-5"/>
          <w:w w:val="110"/>
        </w:rPr>
        <w:t xml:space="preserve"> </w:t>
      </w:r>
      <w:r>
        <w:rPr>
          <w:color w:val="231F20"/>
          <w:w w:val="110"/>
        </w:rPr>
        <w:t>sectors</w:t>
      </w:r>
      <w:r>
        <w:rPr>
          <w:color w:val="231F20"/>
          <w:spacing w:val="-5"/>
          <w:w w:val="110"/>
        </w:rPr>
        <w:t xml:space="preserve"> </w:t>
      </w:r>
      <w:r>
        <w:rPr>
          <w:color w:val="231F20"/>
          <w:w w:val="110"/>
        </w:rPr>
        <w:t>surveyed.</w:t>
      </w:r>
      <w:r>
        <w:rPr>
          <w:color w:val="231F20"/>
          <w:spacing w:val="-24"/>
          <w:w w:val="110"/>
        </w:rPr>
        <w:t xml:space="preserve"> </w:t>
      </w:r>
      <w:r>
        <w:rPr>
          <w:color w:val="231F20"/>
          <w:w w:val="110"/>
        </w:rPr>
        <w:t>Analysis</w:t>
      </w:r>
      <w:r>
        <w:rPr>
          <w:color w:val="231F20"/>
          <w:spacing w:val="-5"/>
          <w:w w:val="110"/>
        </w:rPr>
        <w:t xml:space="preserve"> </w:t>
      </w:r>
      <w:r>
        <w:rPr>
          <w:color w:val="231F20"/>
          <w:w w:val="110"/>
        </w:rPr>
        <w:t>of</w:t>
      </w:r>
      <w:r>
        <w:rPr>
          <w:color w:val="231F20"/>
          <w:spacing w:val="-5"/>
          <w:w w:val="110"/>
        </w:rPr>
        <w:t xml:space="preserve"> </w:t>
      </w:r>
      <w:r>
        <w:rPr>
          <w:color w:val="231F20"/>
          <w:w w:val="110"/>
        </w:rPr>
        <w:t>male-dominated</w:t>
      </w:r>
      <w:r>
        <w:rPr>
          <w:color w:val="231F20"/>
          <w:spacing w:val="-5"/>
          <w:w w:val="110"/>
        </w:rPr>
        <w:t xml:space="preserve"> </w:t>
      </w:r>
      <w:r>
        <w:rPr>
          <w:color w:val="231F20"/>
          <w:w w:val="110"/>
        </w:rPr>
        <w:t>and</w:t>
      </w:r>
      <w:r>
        <w:rPr>
          <w:color w:val="231F20"/>
          <w:spacing w:val="-5"/>
          <w:w w:val="110"/>
        </w:rPr>
        <w:t xml:space="preserve"> </w:t>
      </w:r>
      <w:r>
        <w:rPr>
          <w:color w:val="231F20"/>
          <w:w w:val="110"/>
        </w:rPr>
        <w:t>more</w:t>
      </w:r>
      <w:r>
        <w:rPr>
          <w:color w:val="231F20"/>
          <w:spacing w:val="-5"/>
          <w:w w:val="110"/>
        </w:rPr>
        <w:t xml:space="preserve"> </w:t>
      </w:r>
      <w:r>
        <w:rPr>
          <w:color w:val="231F20"/>
          <w:w w:val="110"/>
        </w:rPr>
        <w:t>bal- anced sectors show no significant differences (see results section). In other words,</w:t>
      </w:r>
      <w:r>
        <w:rPr>
          <w:color w:val="231F20"/>
          <w:spacing w:val="-20"/>
          <w:w w:val="110"/>
        </w:rPr>
        <w:t xml:space="preserve"> </w:t>
      </w:r>
      <w:r>
        <w:rPr>
          <w:color w:val="231F20"/>
          <w:w w:val="110"/>
        </w:rPr>
        <w:t>there</w:t>
      </w:r>
      <w:r>
        <w:rPr>
          <w:color w:val="231F20"/>
          <w:spacing w:val="-9"/>
          <w:w w:val="110"/>
        </w:rPr>
        <w:t xml:space="preserve"> </w:t>
      </w:r>
      <w:r>
        <w:rPr>
          <w:color w:val="231F20"/>
          <w:w w:val="110"/>
        </w:rPr>
        <w:t>are</w:t>
      </w:r>
      <w:r>
        <w:rPr>
          <w:color w:val="231F20"/>
          <w:spacing w:val="-9"/>
          <w:w w:val="110"/>
        </w:rPr>
        <w:t xml:space="preserve"> </w:t>
      </w:r>
      <w:r>
        <w:rPr>
          <w:color w:val="231F20"/>
          <w:w w:val="110"/>
        </w:rPr>
        <w:t>no</w:t>
      </w:r>
      <w:r>
        <w:rPr>
          <w:color w:val="231F20"/>
          <w:spacing w:val="-9"/>
          <w:w w:val="110"/>
        </w:rPr>
        <w:t xml:space="preserve"> </w:t>
      </w:r>
      <w:r>
        <w:rPr>
          <w:color w:val="231F20"/>
          <w:w w:val="110"/>
        </w:rPr>
        <w:t>grounds</w:t>
      </w:r>
      <w:r>
        <w:rPr>
          <w:color w:val="231F20"/>
          <w:spacing w:val="-9"/>
          <w:w w:val="110"/>
        </w:rPr>
        <w:t xml:space="preserve"> </w:t>
      </w:r>
      <w:r>
        <w:rPr>
          <w:color w:val="231F20"/>
          <w:w w:val="110"/>
        </w:rPr>
        <w:t>to</w:t>
      </w:r>
      <w:r>
        <w:rPr>
          <w:color w:val="231F20"/>
          <w:spacing w:val="-9"/>
          <w:w w:val="110"/>
        </w:rPr>
        <w:t xml:space="preserve"> </w:t>
      </w:r>
      <w:r>
        <w:rPr>
          <w:color w:val="231F20"/>
          <w:w w:val="110"/>
        </w:rPr>
        <w:t>believe</w:t>
      </w:r>
      <w:r>
        <w:rPr>
          <w:color w:val="231F20"/>
          <w:spacing w:val="-9"/>
          <w:w w:val="110"/>
        </w:rPr>
        <w:t xml:space="preserve"> </w:t>
      </w:r>
      <w:r>
        <w:rPr>
          <w:color w:val="231F20"/>
          <w:w w:val="110"/>
        </w:rPr>
        <w:t>that</w:t>
      </w:r>
      <w:r>
        <w:rPr>
          <w:color w:val="231F20"/>
          <w:spacing w:val="-9"/>
          <w:w w:val="110"/>
        </w:rPr>
        <w:t xml:space="preserve"> </w:t>
      </w:r>
      <w:r>
        <w:rPr>
          <w:color w:val="231F20"/>
          <w:w w:val="110"/>
        </w:rPr>
        <w:t>the</w:t>
      </w:r>
      <w:r>
        <w:rPr>
          <w:color w:val="231F20"/>
          <w:spacing w:val="-9"/>
          <w:w w:val="110"/>
        </w:rPr>
        <w:t xml:space="preserve"> </w:t>
      </w:r>
      <w:r>
        <w:rPr>
          <w:color w:val="231F20"/>
          <w:w w:val="110"/>
        </w:rPr>
        <w:t>under-representation</w:t>
      </w:r>
      <w:r>
        <w:rPr>
          <w:color w:val="231F20"/>
          <w:spacing w:val="-9"/>
          <w:w w:val="110"/>
        </w:rPr>
        <w:t xml:space="preserve"> </w:t>
      </w:r>
      <w:r>
        <w:rPr>
          <w:color w:val="231F20"/>
          <w:w w:val="110"/>
        </w:rPr>
        <w:t>results</w:t>
      </w:r>
      <w:r>
        <w:rPr>
          <w:color w:val="231F20"/>
          <w:spacing w:val="-9"/>
          <w:w w:val="110"/>
        </w:rPr>
        <w:t xml:space="preserve"> </w:t>
      </w:r>
      <w:r>
        <w:rPr>
          <w:color w:val="231F20"/>
          <w:w w:val="110"/>
        </w:rPr>
        <w:t>in systematic distortion that would be of any significance in the discussion of questions raised in this</w:t>
      </w:r>
      <w:r>
        <w:rPr>
          <w:color w:val="231F20"/>
          <w:spacing w:val="-30"/>
          <w:w w:val="110"/>
        </w:rPr>
        <w:t xml:space="preserve"> </w:t>
      </w:r>
      <w:r>
        <w:rPr>
          <w:color w:val="231F20"/>
          <w:w w:val="110"/>
        </w:rPr>
        <w:t>article.</w:t>
      </w:r>
    </w:p>
    <w:p w:rsidR="00B343CB" w:rsidRDefault="00B343CB">
      <w:pPr>
        <w:pStyle w:val="BodyText"/>
      </w:pPr>
    </w:p>
    <w:p w:rsidR="00B343CB" w:rsidRDefault="00544B36">
      <w:pPr>
        <w:pStyle w:val="Heading1"/>
        <w:spacing w:before="160"/>
        <w:ind w:left="115"/>
      </w:pPr>
      <w:r>
        <w:rPr>
          <w:color w:val="231F20"/>
        </w:rPr>
        <w:t>Organizational context</w:t>
      </w:r>
    </w:p>
    <w:p w:rsidR="00B343CB" w:rsidRDefault="00B343CB">
      <w:pPr>
        <w:pStyle w:val="BodyText"/>
        <w:spacing w:before="1"/>
        <w:rPr>
          <w:b/>
          <w:sz w:val="25"/>
        </w:rPr>
      </w:pPr>
    </w:p>
    <w:p w:rsidR="00B343CB" w:rsidRDefault="00544B36">
      <w:pPr>
        <w:pStyle w:val="BodyText"/>
        <w:spacing w:line="271" w:lineRule="auto"/>
        <w:ind w:left="115" w:right="102"/>
        <w:jc w:val="both"/>
      </w:pPr>
      <w:r>
        <w:rPr>
          <w:color w:val="231F20"/>
          <w:w w:val="110"/>
        </w:rPr>
        <w:t>Ministries and their sub-units, directorates, are in many ways homogenous organizations.</w:t>
      </w:r>
      <w:r>
        <w:rPr>
          <w:color w:val="231F20"/>
          <w:spacing w:val="-41"/>
          <w:w w:val="110"/>
        </w:rPr>
        <w:t xml:space="preserve"> </w:t>
      </w:r>
      <w:r>
        <w:rPr>
          <w:color w:val="231F20"/>
          <w:w w:val="110"/>
        </w:rPr>
        <w:t>They</w:t>
      </w:r>
      <w:r>
        <w:rPr>
          <w:color w:val="231F20"/>
          <w:spacing w:val="-26"/>
          <w:w w:val="110"/>
        </w:rPr>
        <w:t xml:space="preserve"> </w:t>
      </w:r>
      <w:r>
        <w:rPr>
          <w:color w:val="231F20"/>
          <w:w w:val="110"/>
        </w:rPr>
        <w:t>have</w:t>
      </w:r>
      <w:r>
        <w:rPr>
          <w:color w:val="231F20"/>
          <w:spacing w:val="-26"/>
          <w:w w:val="110"/>
        </w:rPr>
        <w:t xml:space="preserve"> </w:t>
      </w:r>
      <w:r>
        <w:rPr>
          <w:color w:val="231F20"/>
          <w:w w:val="110"/>
        </w:rPr>
        <w:t>the</w:t>
      </w:r>
      <w:r>
        <w:rPr>
          <w:color w:val="231F20"/>
          <w:spacing w:val="-26"/>
          <w:w w:val="110"/>
        </w:rPr>
        <w:t xml:space="preserve"> </w:t>
      </w:r>
      <w:r>
        <w:rPr>
          <w:color w:val="231F20"/>
          <w:w w:val="110"/>
        </w:rPr>
        <w:t>same</w:t>
      </w:r>
      <w:r>
        <w:rPr>
          <w:color w:val="231F20"/>
          <w:spacing w:val="-26"/>
          <w:w w:val="110"/>
        </w:rPr>
        <w:t xml:space="preserve"> </w:t>
      </w:r>
      <w:r>
        <w:rPr>
          <w:color w:val="231F20"/>
          <w:spacing w:val="-3"/>
          <w:w w:val="110"/>
        </w:rPr>
        <w:t>laws,</w:t>
      </w:r>
      <w:r>
        <w:rPr>
          <w:color w:val="231F20"/>
          <w:spacing w:val="-33"/>
          <w:w w:val="110"/>
        </w:rPr>
        <w:t xml:space="preserve"> </w:t>
      </w:r>
      <w:r>
        <w:rPr>
          <w:color w:val="231F20"/>
          <w:w w:val="110"/>
        </w:rPr>
        <w:t>regulations,</w:t>
      </w:r>
      <w:r>
        <w:rPr>
          <w:color w:val="231F20"/>
          <w:spacing w:val="-33"/>
          <w:w w:val="110"/>
        </w:rPr>
        <w:t xml:space="preserve"> </w:t>
      </w:r>
      <w:r>
        <w:rPr>
          <w:color w:val="231F20"/>
          <w:w w:val="110"/>
        </w:rPr>
        <w:t>and</w:t>
      </w:r>
      <w:r>
        <w:rPr>
          <w:color w:val="231F20"/>
          <w:spacing w:val="-26"/>
          <w:w w:val="110"/>
        </w:rPr>
        <w:t xml:space="preserve"> </w:t>
      </w:r>
      <w:r>
        <w:rPr>
          <w:color w:val="231F20"/>
          <w:w w:val="110"/>
        </w:rPr>
        <w:t>employee</w:t>
      </w:r>
      <w:r>
        <w:rPr>
          <w:color w:val="231F20"/>
          <w:spacing w:val="-26"/>
          <w:w w:val="110"/>
        </w:rPr>
        <w:t xml:space="preserve"> </w:t>
      </w:r>
      <w:r>
        <w:rPr>
          <w:color w:val="231F20"/>
          <w:w w:val="110"/>
        </w:rPr>
        <w:t>and</w:t>
      </w:r>
      <w:r>
        <w:rPr>
          <w:color w:val="231F20"/>
          <w:spacing w:val="-26"/>
          <w:w w:val="110"/>
        </w:rPr>
        <w:t xml:space="preserve"> </w:t>
      </w:r>
      <w:r>
        <w:rPr>
          <w:color w:val="231F20"/>
          <w:w w:val="110"/>
        </w:rPr>
        <w:t>recruit- ment</w:t>
      </w:r>
      <w:r>
        <w:rPr>
          <w:color w:val="231F20"/>
          <w:spacing w:val="-15"/>
          <w:w w:val="110"/>
        </w:rPr>
        <w:t xml:space="preserve"> </w:t>
      </w:r>
      <w:r>
        <w:rPr>
          <w:color w:val="231F20"/>
          <w:w w:val="110"/>
        </w:rPr>
        <w:t>policies,</w:t>
      </w:r>
      <w:r>
        <w:rPr>
          <w:color w:val="231F20"/>
          <w:w w:val="110"/>
          <w:position w:val="7"/>
          <w:sz w:val="12"/>
        </w:rPr>
        <w:t>10</w:t>
      </w:r>
      <w:r>
        <w:rPr>
          <w:color w:val="231F20"/>
          <w:spacing w:val="7"/>
          <w:w w:val="110"/>
          <w:position w:val="7"/>
          <w:sz w:val="12"/>
        </w:rPr>
        <w:t xml:space="preserve"> </w:t>
      </w:r>
      <w:r>
        <w:rPr>
          <w:color w:val="231F20"/>
          <w:w w:val="110"/>
        </w:rPr>
        <w:t>employ</w:t>
      </w:r>
      <w:r>
        <w:rPr>
          <w:color w:val="231F20"/>
          <w:spacing w:val="-15"/>
          <w:w w:val="110"/>
        </w:rPr>
        <w:t xml:space="preserve"> </w:t>
      </w:r>
      <w:r>
        <w:rPr>
          <w:color w:val="231F20"/>
          <w:w w:val="110"/>
        </w:rPr>
        <w:t>the</w:t>
      </w:r>
      <w:r>
        <w:rPr>
          <w:color w:val="231F20"/>
          <w:spacing w:val="-15"/>
          <w:w w:val="110"/>
        </w:rPr>
        <w:t xml:space="preserve"> </w:t>
      </w:r>
      <w:r>
        <w:rPr>
          <w:color w:val="231F20"/>
          <w:w w:val="110"/>
        </w:rPr>
        <w:t>same</w:t>
      </w:r>
      <w:r>
        <w:rPr>
          <w:color w:val="231F20"/>
          <w:spacing w:val="-15"/>
          <w:w w:val="110"/>
        </w:rPr>
        <w:t xml:space="preserve"> </w:t>
      </w:r>
      <w:r>
        <w:rPr>
          <w:color w:val="231F20"/>
          <w:w w:val="110"/>
        </w:rPr>
        <w:t>type</w:t>
      </w:r>
      <w:r>
        <w:rPr>
          <w:color w:val="231F20"/>
          <w:spacing w:val="-15"/>
          <w:w w:val="110"/>
        </w:rPr>
        <w:t xml:space="preserve"> </w:t>
      </w:r>
      <w:r>
        <w:rPr>
          <w:color w:val="231F20"/>
          <w:w w:val="110"/>
        </w:rPr>
        <w:t>of</w:t>
      </w:r>
      <w:r>
        <w:rPr>
          <w:color w:val="231F20"/>
          <w:spacing w:val="-15"/>
          <w:w w:val="110"/>
        </w:rPr>
        <w:t xml:space="preserve"> </w:t>
      </w:r>
      <w:r>
        <w:rPr>
          <w:color w:val="231F20"/>
          <w:w w:val="110"/>
        </w:rPr>
        <w:t>professional</w:t>
      </w:r>
      <w:r>
        <w:rPr>
          <w:color w:val="231F20"/>
          <w:spacing w:val="-15"/>
          <w:w w:val="110"/>
        </w:rPr>
        <w:t xml:space="preserve"> </w:t>
      </w:r>
      <w:r>
        <w:rPr>
          <w:color w:val="231F20"/>
          <w:w w:val="110"/>
        </w:rPr>
        <w:t>staff</w:t>
      </w:r>
      <w:r>
        <w:rPr>
          <w:color w:val="231F20"/>
          <w:spacing w:val="-15"/>
          <w:w w:val="110"/>
        </w:rPr>
        <w:t xml:space="preserve"> </w:t>
      </w:r>
      <w:r>
        <w:rPr>
          <w:color w:val="231F20"/>
          <w:w w:val="110"/>
        </w:rPr>
        <w:t>(see</w:t>
      </w:r>
      <w:r>
        <w:rPr>
          <w:color w:val="231F20"/>
          <w:spacing w:val="-15"/>
          <w:w w:val="110"/>
        </w:rPr>
        <w:t xml:space="preserve"> </w:t>
      </w:r>
      <w:r>
        <w:rPr>
          <w:color w:val="231F20"/>
          <w:w w:val="110"/>
        </w:rPr>
        <w:t>below),</w:t>
      </w:r>
      <w:r>
        <w:rPr>
          <w:color w:val="231F20"/>
          <w:spacing w:val="-24"/>
          <w:w w:val="110"/>
        </w:rPr>
        <w:t xml:space="preserve"> </w:t>
      </w:r>
      <w:r>
        <w:rPr>
          <w:color w:val="231F20"/>
          <w:w w:val="110"/>
        </w:rPr>
        <w:t>and</w:t>
      </w:r>
      <w:r>
        <w:rPr>
          <w:color w:val="231F20"/>
          <w:spacing w:val="-15"/>
          <w:w w:val="110"/>
        </w:rPr>
        <w:t xml:space="preserve"> </w:t>
      </w:r>
      <w:r>
        <w:rPr>
          <w:color w:val="231F20"/>
          <w:w w:val="110"/>
        </w:rPr>
        <w:t>in both</w:t>
      </w:r>
      <w:r>
        <w:rPr>
          <w:color w:val="231F20"/>
          <w:spacing w:val="-16"/>
          <w:w w:val="110"/>
        </w:rPr>
        <w:t xml:space="preserve"> </w:t>
      </w:r>
      <w:r>
        <w:rPr>
          <w:color w:val="231F20"/>
          <w:w w:val="110"/>
        </w:rPr>
        <w:t>places</w:t>
      </w:r>
      <w:r>
        <w:rPr>
          <w:color w:val="231F20"/>
          <w:spacing w:val="-16"/>
          <w:w w:val="110"/>
        </w:rPr>
        <w:t xml:space="preserve"> </w:t>
      </w:r>
      <w:r>
        <w:rPr>
          <w:color w:val="231F20"/>
          <w:w w:val="110"/>
        </w:rPr>
        <w:t>nearly</w:t>
      </w:r>
      <w:r>
        <w:rPr>
          <w:color w:val="231F20"/>
          <w:spacing w:val="-16"/>
          <w:w w:val="110"/>
        </w:rPr>
        <w:t xml:space="preserve"> </w:t>
      </w:r>
      <w:r>
        <w:rPr>
          <w:color w:val="231F20"/>
          <w:w w:val="110"/>
        </w:rPr>
        <w:t>all</w:t>
      </w:r>
      <w:r>
        <w:rPr>
          <w:color w:val="231F20"/>
          <w:spacing w:val="-16"/>
          <w:w w:val="110"/>
        </w:rPr>
        <w:t xml:space="preserve"> </w:t>
      </w:r>
      <w:r>
        <w:rPr>
          <w:color w:val="231F20"/>
          <w:w w:val="110"/>
        </w:rPr>
        <w:t>vacant</w:t>
      </w:r>
      <w:r>
        <w:rPr>
          <w:color w:val="231F20"/>
          <w:spacing w:val="-16"/>
          <w:w w:val="110"/>
        </w:rPr>
        <w:t xml:space="preserve"> </w:t>
      </w:r>
      <w:r>
        <w:rPr>
          <w:color w:val="231F20"/>
          <w:w w:val="110"/>
        </w:rPr>
        <w:t>positions</w:t>
      </w:r>
      <w:r>
        <w:rPr>
          <w:color w:val="231F20"/>
          <w:spacing w:val="-16"/>
          <w:w w:val="110"/>
        </w:rPr>
        <w:t xml:space="preserve"> </w:t>
      </w:r>
      <w:r>
        <w:rPr>
          <w:color w:val="231F20"/>
          <w:w w:val="110"/>
        </w:rPr>
        <w:t>are</w:t>
      </w:r>
      <w:r>
        <w:rPr>
          <w:color w:val="231F20"/>
          <w:spacing w:val="-16"/>
          <w:w w:val="110"/>
        </w:rPr>
        <w:t xml:space="preserve"> </w:t>
      </w:r>
      <w:r>
        <w:rPr>
          <w:color w:val="231F20"/>
          <w:w w:val="110"/>
        </w:rPr>
        <w:t>publicly</w:t>
      </w:r>
      <w:r>
        <w:rPr>
          <w:color w:val="231F20"/>
          <w:spacing w:val="-16"/>
          <w:w w:val="110"/>
        </w:rPr>
        <w:t xml:space="preserve"> </w:t>
      </w:r>
      <w:r>
        <w:rPr>
          <w:color w:val="231F20"/>
          <w:w w:val="110"/>
        </w:rPr>
        <w:t>advertised.</w:t>
      </w:r>
      <w:r>
        <w:rPr>
          <w:color w:val="231F20"/>
          <w:spacing w:val="-25"/>
          <w:w w:val="110"/>
        </w:rPr>
        <w:t xml:space="preserve"> </w:t>
      </w:r>
      <w:r>
        <w:rPr>
          <w:color w:val="231F20"/>
          <w:w w:val="110"/>
        </w:rPr>
        <w:t>Both</w:t>
      </w:r>
      <w:r>
        <w:rPr>
          <w:color w:val="231F20"/>
          <w:spacing w:val="-16"/>
          <w:w w:val="110"/>
        </w:rPr>
        <w:t xml:space="preserve"> </w:t>
      </w:r>
      <w:r>
        <w:rPr>
          <w:color w:val="231F20"/>
          <w:w w:val="110"/>
        </w:rPr>
        <w:t>ministries and directorates are also large organizations with many departments and a hierarchal</w:t>
      </w:r>
      <w:r>
        <w:rPr>
          <w:color w:val="231F20"/>
          <w:spacing w:val="-16"/>
          <w:w w:val="110"/>
        </w:rPr>
        <w:t xml:space="preserve"> </w:t>
      </w:r>
      <w:r>
        <w:rPr>
          <w:color w:val="231F20"/>
          <w:w w:val="110"/>
        </w:rPr>
        <w:t>structure.</w:t>
      </w:r>
      <w:r>
        <w:rPr>
          <w:color w:val="231F20"/>
          <w:spacing w:val="-36"/>
          <w:w w:val="110"/>
        </w:rPr>
        <w:t xml:space="preserve"> </w:t>
      </w:r>
      <w:r>
        <w:rPr>
          <w:color w:val="231F20"/>
          <w:spacing w:val="-3"/>
          <w:w w:val="110"/>
        </w:rPr>
        <w:t>The</w:t>
      </w:r>
      <w:r>
        <w:rPr>
          <w:color w:val="231F20"/>
          <w:spacing w:val="-16"/>
          <w:w w:val="110"/>
        </w:rPr>
        <w:t xml:space="preserve"> </w:t>
      </w:r>
      <w:r>
        <w:rPr>
          <w:color w:val="231F20"/>
          <w:w w:val="110"/>
        </w:rPr>
        <w:t>organizations</w:t>
      </w:r>
      <w:r>
        <w:rPr>
          <w:color w:val="231F20"/>
          <w:spacing w:val="-16"/>
          <w:w w:val="110"/>
        </w:rPr>
        <w:t xml:space="preserve"> </w:t>
      </w:r>
      <w:r>
        <w:rPr>
          <w:color w:val="231F20"/>
          <w:w w:val="110"/>
        </w:rPr>
        <w:t>studied</w:t>
      </w:r>
      <w:r>
        <w:rPr>
          <w:color w:val="231F20"/>
          <w:spacing w:val="-16"/>
          <w:w w:val="110"/>
        </w:rPr>
        <w:t xml:space="preserve"> </w:t>
      </w:r>
      <w:r>
        <w:rPr>
          <w:color w:val="231F20"/>
          <w:w w:val="110"/>
        </w:rPr>
        <w:t>have</w:t>
      </w:r>
      <w:r>
        <w:rPr>
          <w:color w:val="231F20"/>
          <w:spacing w:val="-16"/>
          <w:w w:val="110"/>
        </w:rPr>
        <w:t xml:space="preserve"> </w:t>
      </w:r>
      <w:r>
        <w:rPr>
          <w:color w:val="231F20"/>
          <w:w w:val="110"/>
        </w:rPr>
        <w:t>between</w:t>
      </w:r>
      <w:r>
        <w:rPr>
          <w:color w:val="231F20"/>
          <w:spacing w:val="-16"/>
          <w:w w:val="110"/>
        </w:rPr>
        <w:t xml:space="preserve"> </w:t>
      </w:r>
      <w:r>
        <w:rPr>
          <w:color w:val="231F20"/>
          <w:w w:val="110"/>
        </w:rPr>
        <w:t>one</w:t>
      </w:r>
      <w:r>
        <w:rPr>
          <w:color w:val="231F20"/>
          <w:spacing w:val="-16"/>
          <w:w w:val="110"/>
        </w:rPr>
        <w:t xml:space="preserve"> </w:t>
      </w:r>
      <w:r>
        <w:rPr>
          <w:color w:val="231F20"/>
          <w:w w:val="110"/>
        </w:rPr>
        <w:t>hundred</w:t>
      </w:r>
      <w:r>
        <w:rPr>
          <w:color w:val="231F20"/>
          <w:spacing w:val="-16"/>
          <w:w w:val="110"/>
        </w:rPr>
        <w:t xml:space="preserve"> </w:t>
      </w:r>
      <w:r>
        <w:rPr>
          <w:color w:val="231F20"/>
          <w:w w:val="110"/>
        </w:rPr>
        <w:t>and several hundred employees. All have at least three levels of management, where</w:t>
      </w:r>
      <w:r>
        <w:rPr>
          <w:color w:val="231F20"/>
          <w:spacing w:val="-4"/>
          <w:w w:val="110"/>
        </w:rPr>
        <w:t xml:space="preserve"> </w:t>
      </w:r>
      <w:r>
        <w:rPr>
          <w:color w:val="231F20"/>
          <w:w w:val="110"/>
        </w:rPr>
        <w:t>the</w:t>
      </w:r>
      <w:r>
        <w:rPr>
          <w:color w:val="231F20"/>
          <w:spacing w:val="-4"/>
          <w:w w:val="110"/>
        </w:rPr>
        <w:t xml:space="preserve"> </w:t>
      </w:r>
      <w:r>
        <w:rPr>
          <w:color w:val="231F20"/>
          <w:w w:val="110"/>
        </w:rPr>
        <w:t>lowest</w:t>
      </w:r>
      <w:r>
        <w:rPr>
          <w:color w:val="231F20"/>
          <w:spacing w:val="-4"/>
          <w:w w:val="110"/>
        </w:rPr>
        <w:t xml:space="preserve"> </w:t>
      </w:r>
      <w:r>
        <w:rPr>
          <w:color w:val="231F20"/>
          <w:w w:val="110"/>
        </w:rPr>
        <w:t>level</w:t>
      </w:r>
      <w:r>
        <w:rPr>
          <w:color w:val="231F20"/>
          <w:spacing w:val="-4"/>
          <w:w w:val="110"/>
        </w:rPr>
        <w:t xml:space="preserve"> </w:t>
      </w:r>
      <w:r>
        <w:rPr>
          <w:color w:val="231F20"/>
          <w:w w:val="110"/>
        </w:rPr>
        <w:t>managers</w:t>
      </w:r>
      <w:r>
        <w:rPr>
          <w:color w:val="231F20"/>
          <w:spacing w:val="-4"/>
          <w:w w:val="110"/>
        </w:rPr>
        <w:t xml:space="preserve"> </w:t>
      </w:r>
      <w:r>
        <w:rPr>
          <w:color w:val="231F20"/>
          <w:w w:val="110"/>
        </w:rPr>
        <w:t>are</w:t>
      </w:r>
      <w:r>
        <w:rPr>
          <w:color w:val="231F20"/>
          <w:spacing w:val="-4"/>
          <w:w w:val="110"/>
        </w:rPr>
        <w:t xml:space="preserve"> </w:t>
      </w:r>
      <w:r>
        <w:rPr>
          <w:color w:val="231F20"/>
          <w:w w:val="110"/>
        </w:rPr>
        <w:t>often</w:t>
      </w:r>
      <w:r>
        <w:rPr>
          <w:color w:val="231F20"/>
          <w:spacing w:val="-4"/>
          <w:w w:val="110"/>
        </w:rPr>
        <w:t xml:space="preserve"> </w:t>
      </w:r>
      <w:r>
        <w:rPr>
          <w:color w:val="231F20"/>
          <w:w w:val="110"/>
        </w:rPr>
        <w:t>in</w:t>
      </w:r>
      <w:r>
        <w:rPr>
          <w:color w:val="231F20"/>
          <w:spacing w:val="-4"/>
          <w:w w:val="110"/>
        </w:rPr>
        <w:t xml:space="preserve"> </w:t>
      </w:r>
      <w:r>
        <w:rPr>
          <w:color w:val="231F20"/>
          <w:w w:val="110"/>
        </w:rPr>
        <w:t>charge</w:t>
      </w:r>
      <w:r>
        <w:rPr>
          <w:color w:val="231F20"/>
          <w:spacing w:val="-4"/>
          <w:w w:val="110"/>
        </w:rPr>
        <w:t xml:space="preserve"> </w:t>
      </w:r>
      <w:r>
        <w:rPr>
          <w:color w:val="231F20"/>
          <w:w w:val="110"/>
        </w:rPr>
        <w:t>of</w:t>
      </w:r>
      <w:r>
        <w:rPr>
          <w:color w:val="231F20"/>
          <w:spacing w:val="-4"/>
          <w:w w:val="110"/>
        </w:rPr>
        <w:t xml:space="preserve"> </w:t>
      </w:r>
      <w:r>
        <w:rPr>
          <w:color w:val="231F20"/>
          <w:w w:val="110"/>
        </w:rPr>
        <w:t>less</w:t>
      </w:r>
      <w:r>
        <w:rPr>
          <w:color w:val="231F20"/>
          <w:spacing w:val="-4"/>
          <w:w w:val="110"/>
        </w:rPr>
        <w:t xml:space="preserve"> </w:t>
      </w:r>
      <w:r>
        <w:rPr>
          <w:color w:val="231F20"/>
          <w:w w:val="110"/>
        </w:rPr>
        <w:t>than</w:t>
      </w:r>
      <w:r>
        <w:rPr>
          <w:color w:val="231F20"/>
          <w:spacing w:val="-4"/>
          <w:w w:val="110"/>
        </w:rPr>
        <w:t xml:space="preserve"> </w:t>
      </w:r>
      <w:r>
        <w:rPr>
          <w:color w:val="231F20"/>
          <w:w w:val="110"/>
        </w:rPr>
        <w:t>a</w:t>
      </w:r>
      <w:r>
        <w:rPr>
          <w:color w:val="231F20"/>
          <w:spacing w:val="-4"/>
          <w:w w:val="110"/>
        </w:rPr>
        <w:t xml:space="preserve"> </w:t>
      </w:r>
      <w:r>
        <w:rPr>
          <w:color w:val="231F20"/>
          <w:w w:val="110"/>
        </w:rPr>
        <w:t>handful</w:t>
      </w:r>
      <w:r>
        <w:rPr>
          <w:color w:val="231F20"/>
          <w:spacing w:val="-4"/>
          <w:w w:val="110"/>
        </w:rPr>
        <w:t xml:space="preserve"> </w:t>
      </w:r>
      <w:r>
        <w:rPr>
          <w:color w:val="231F20"/>
          <w:w w:val="110"/>
        </w:rPr>
        <w:t>of people, while at the next levels the numbers increase considerably. Beside management</w:t>
      </w:r>
      <w:r>
        <w:rPr>
          <w:color w:val="231F20"/>
          <w:spacing w:val="-18"/>
          <w:w w:val="110"/>
        </w:rPr>
        <w:t xml:space="preserve"> </w:t>
      </w:r>
      <w:r>
        <w:rPr>
          <w:color w:val="231F20"/>
          <w:w w:val="110"/>
        </w:rPr>
        <w:t>roles</w:t>
      </w:r>
      <w:r>
        <w:rPr>
          <w:color w:val="231F20"/>
          <w:spacing w:val="-18"/>
          <w:w w:val="110"/>
        </w:rPr>
        <w:t xml:space="preserve"> </w:t>
      </w:r>
      <w:r>
        <w:rPr>
          <w:color w:val="231F20"/>
          <w:w w:val="110"/>
        </w:rPr>
        <w:t>there</w:t>
      </w:r>
      <w:r>
        <w:rPr>
          <w:color w:val="231F20"/>
          <w:spacing w:val="-18"/>
          <w:w w:val="110"/>
        </w:rPr>
        <w:t xml:space="preserve"> </w:t>
      </w:r>
      <w:r>
        <w:rPr>
          <w:color w:val="231F20"/>
          <w:w w:val="110"/>
        </w:rPr>
        <w:t>are</w:t>
      </w:r>
      <w:r>
        <w:rPr>
          <w:color w:val="231F20"/>
          <w:spacing w:val="-18"/>
          <w:w w:val="110"/>
        </w:rPr>
        <w:t xml:space="preserve"> </w:t>
      </w:r>
      <w:r>
        <w:rPr>
          <w:color w:val="231F20"/>
          <w:w w:val="110"/>
        </w:rPr>
        <w:t>also</w:t>
      </w:r>
      <w:r>
        <w:rPr>
          <w:color w:val="231F20"/>
          <w:spacing w:val="-18"/>
          <w:w w:val="110"/>
        </w:rPr>
        <w:t xml:space="preserve"> </w:t>
      </w:r>
      <w:r>
        <w:rPr>
          <w:color w:val="231F20"/>
          <w:w w:val="110"/>
        </w:rPr>
        <w:t>career</w:t>
      </w:r>
      <w:r>
        <w:rPr>
          <w:color w:val="231F20"/>
          <w:spacing w:val="-18"/>
          <w:w w:val="110"/>
        </w:rPr>
        <w:t xml:space="preserve"> </w:t>
      </w:r>
      <w:r>
        <w:rPr>
          <w:color w:val="231F20"/>
          <w:w w:val="110"/>
        </w:rPr>
        <w:t>opportunities</w:t>
      </w:r>
      <w:r>
        <w:rPr>
          <w:color w:val="231F20"/>
          <w:spacing w:val="-18"/>
          <w:w w:val="110"/>
        </w:rPr>
        <w:t xml:space="preserve"> </w:t>
      </w:r>
      <w:r>
        <w:rPr>
          <w:color w:val="231F20"/>
          <w:w w:val="110"/>
        </w:rPr>
        <w:t>as</w:t>
      </w:r>
      <w:r>
        <w:rPr>
          <w:color w:val="231F20"/>
          <w:spacing w:val="-18"/>
          <w:w w:val="110"/>
        </w:rPr>
        <w:t xml:space="preserve"> </w:t>
      </w:r>
      <w:r>
        <w:rPr>
          <w:color w:val="231F20"/>
          <w:w w:val="110"/>
        </w:rPr>
        <w:t>advisors,</w:t>
      </w:r>
      <w:r>
        <w:rPr>
          <w:color w:val="231F20"/>
          <w:spacing w:val="-28"/>
          <w:w w:val="110"/>
        </w:rPr>
        <w:t xml:space="preserve"> </w:t>
      </w:r>
      <w:r>
        <w:rPr>
          <w:color w:val="231F20"/>
          <w:w w:val="110"/>
        </w:rPr>
        <w:t>who</w:t>
      </w:r>
      <w:r>
        <w:rPr>
          <w:color w:val="231F20"/>
          <w:spacing w:val="-18"/>
          <w:w w:val="110"/>
        </w:rPr>
        <w:t xml:space="preserve"> </w:t>
      </w:r>
      <w:r>
        <w:rPr>
          <w:color w:val="231F20"/>
          <w:w w:val="110"/>
        </w:rPr>
        <w:t>have</w:t>
      </w:r>
      <w:r>
        <w:rPr>
          <w:color w:val="231F20"/>
          <w:spacing w:val="-18"/>
          <w:w w:val="110"/>
        </w:rPr>
        <w:t xml:space="preserve"> </w:t>
      </w:r>
      <w:r>
        <w:rPr>
          <w:color w:val="231F20"/>
          <w:w w:val="110"/>
        </w:rPr>
        <w:t>no management</w:t>
      </w:r>
      <w:r>
        <w:rPr>
          <w:color w:val="231F20"/>
          <w:spacing w:val="-18"/>
          <w:w w:val="110"/>
        </w:rPr>
        <w:t xml:space="preserve"> </w:t>
      </w:r>
      <w:r>
        <w:rPr>
          <w:color w:val="231F20"/>
          <w:w w:val="110"/>
        </w:rPr>
        <w:t>responsibility</w:t>
      </w:r>
      <w:r>
        <w:rPr>
          <w:color w:val="231F20"/>
          <w:spacing w:val="-18"/>
          <w:w w:val="110"/>
        </w:rPr>
        <w:t xml:space="preserve"> </w:t>
      </w:r>
      <w:r>
        <w:rPr>
          <w:color w:val="231F20"/>
          <w:w w:val="110"/>
        </w:rPr>
        <w:t>but</w:t>
      </w:r>
      <w:r>
        <w:rPr>
          <w:color w:val="231F20"/>
          <w:spacing w:val="-18"/>
          <w:w w:val="110"/>
        </w:rPr>
        <w:t xml:space="preserve"> </w:t>
      </w:r>
      <w:r>
        <w:rPr>
          <w:color w:val="231F20"/>
          <w:w w:val="110"/>
        </w:rPr>
        <w:t>who</w:t>
      </w:r>
      <w:r>
        <w:rPr>
          <w:color w:val="231F20"/>
          <w:spacing w:val="-18"/>
          <w:w w:val="110"/>
        </w:rPr>
        <w:t xml:space="preserve"> </w:t>
      </w:r>
      <w:r>
        <w:rPr>
          <w:color w:val="231F20"/>
          <w:w w:val="110"/>
        </w:rPr>
        <w:t>undertake</w:t>
      </w:r>
      <w:r>
        <w:rPr>
          <w:color w:val="231F20"/>
          <w:spacing w:val="-18"/>
          <w:w w:val="110"/>
        </w:rPr>
        <w:t xml:space="preserve"> </w:t>
      </w:r>
      <w:r>
        <w:rPr>
          <w:color w:val="231F20"/>
          <w:w w:val="110"/>
        </w:rPr>
        <w:t>tasks</w:t>
      </w:r>
      <w:r>
        <w:rPr>
          <w:color w:val="231F20"/>
          <w:spacing w:val="-18"/>
          <w:w w:val="110"/>
        </w:rPr>
        <w:t xml:space="preserve"> </w:t>
      </w:r>
      <w:r>
        <w:rPr>
          <w:color w:val="231F20"/>
          <w:w w:val="110"/>
        </w:rPr>
        <w:t>often</w:t>
      </w:r>
      <w:r>
        <w:rPr>
          <w:color w:val="231F20"/>
          <w:spacing w:val="-18"/>
          <w:w w:val="110"/>
        </w:rPr>
        <w:t xml:space="preserve"> </w:t>
      </w:r>
      <w:r>
        <w:rPr>
          <w:color w:val="231F20"/>
          <w:w w:val="110"/>
        </w:rPr>
        <w:t>involving</w:t>
      </w:r>
      <w:r>
        <w:rPr>
          <w:color w:val="231F20"/>
          <w:spacing w:val="-18"/>
          <w:w w:val="110"/>
        </w:rPr>
        <w:t xml:space="preserve"> </w:t>
      </w:r>
      <w:r>
        <w:rPr>
          <w:color w:val="231F20"/>
          <w:w w:val="110"/>
        </w:rPr>
        <w:t>a</w:t>
      </w:r>
      <w:r>
        <w:rPr>
          <w:color w:val="231F20"/>
          <w:spacing w:val="-18"/>
          <w:w w:val="110"/>
        </w:rPr>
        <w:t xml:space="preserve"> </w:t>
      </w:r>
      <w:r>
        <w:rPr>
          <w:color w:val="231F20"/>
          <w:w w:val="110"/>
        </w:rPr>
        <w:t>mixture of</w:t>
      </w:r>
      <w:r>
        <w:rPr>
          <w:color w:val="231F20"/>
          <w:spacing w:val="-21"/>
          <w:w w:val="110"/>
        </w:rPr>
        <w:t xml:space="preserve"> </w:t>
      </w:r>
      <w:r>
        <w:rPr>
          <w:color w:val="231F20"/>
          <w:w w:val="110"/>
        </w:rPr>
        <w:t>casework</w:t>
      </w:r>
      <w:r>
        <w:rPr>
          <w:color w:val="231F20"/>
          <w:spacing w:val="-21"/>
          <w:w w:val="110"/>
        </w:rPr>
        <w:t xml:space="preserve"> </w:t>
      </w:r>
      <w:r>
        <w:rPr>
          <w:color w:val="231F20"/>
          <w:w w:val="110"/>
        </w:rPr>
        <w:t>and</w:t>
      </w:r>
      <w:r>
        <w:rPr>
          <w:color w:val="231F20"/>
          <w:spacing w:val="-21"/>
          <w:w w:val="110"/>
        </w:rPr>
        <w:t xml:space="preserve"> </w:t>
      </w:r>
      <w:r>
        <w:rPr>
          <w:color w:val="231F20"/>
          <w:w w:val="110"/>
        </w:rPr>
        <w:t>deliberation</w:t>
      </w:r>
      <w:r>
        <w:rPr>
          <w:color w:val="231F20"/>
          <w:spacing w:val="-21"/>
          <w:w w:val="110"/>
        </w:rPr>
        <w:t xml:space="preserve"> </w:t>
      </w:r>
      <w:r>
        <w:rPr>
          <w:color w:val="231F20"/>
          <w:w w:val="110"/>
        </w:rPr>
        <w:t>(Byrkjeflot</w:t>
      </w:r>
      <w:r>
        <w:rPr>
          <w:color w:val="231F20"/>
          <w:spacing w:val="-21"/>
          <w:w w:val="110"/>
        </w:rPr>
        <w:t xml:space="preserve"> </w:t>
      </w:r>
      <w:r>
        <w:rPr>
          <w:color w:val="231F20"/>
          <w:w w:val="110"/>
        </w:rPr>
        <w:t>1997).</w:t>
      </w:r>
      <w:r>
        <w:rPr>
          <w:color w:val="231F20"/>
          <w:spacing w:val="-31"/>
          <w:w w:val="110"/>
        </w:rPr>
        <w:t xml:space="preserve"> </w:t>
      </w:r>
      <w:r>
        <w:rPr>
          <w:color w:val="231F20"/>
          <w:w w:val="110"/>
        </w:rPr>
        <w:t>Other</w:t>
      </w:r>
      <w:r>
        <w:rPr>
          <w:color w:val="231F20"/>
          <w:spacing w:val="-21"/>
          <w:w w:val="110"/>
        </w:rPr>
        <w:t xml:space="preserve"> </w:t>
      </w:r>
      <w:r>
        <w:rPr>
          <w:color w:val="231F20"/>
          <w:w w:val="110"/>
        </w:rPr>
        <w:t>parts</w:t>
      </w:r>
      <w:r>
        <w:rPr>
          <w:color w:val="231F20"/>
          <w:spacing w:val="-21"/>
          <w:w w:val="110"/>
        </w:rPr>
        <w:t xml:space="preserve"> </w:t>
      </w:r>
      <w:r>
        <w:rPr>
          <w:color w:val="231F20"/>
          <w:w w:val="110"/>
        </w:rPr>
        <w:t>of</w:t>
      </w:r>
      <w:r>
        <w:rPr>
          <w:color w:val="231F20"/>
          <w:spacing w:val="-21"/>
          <w:w w:val="110"/>
        </w:rPr>
        <w:t xml:space="preserve"> </w:t>
      </w:r>
      <w:r>
        <w:rPr>
          <w:color w:val="231F20"/>
          <w:w w:val="110"/>
        </w:rPr>
        <w:t>the</w:t>
      </w:r>
      <w:r>
        <w:rPr>
          <w:color w:val="231F20"/>
          <w:spacing w:val="-21"/>
          <w:w w:val="110"/>
        </w:rPr>
        <w:t xml:space="preserve"> </w:t>
      </w:r>
      <w:r>
        <w:rPr>
          <w:color w:val="231F20"/>
          <w:w w:val="110"/>
        </w:rPr>
        <w:t>state</w:t>
      </w:r>
      <w:r>
        <w:rPr>
          <w:color w:val="231F20"/>
          <w:spacing w:val="-21"/>
          <w:w w:val="110"/>
        </w:rPr>
        <w:t xml:space="preserve"> </w:t>
      </w:r>
      <w:r>
        <w:rPr>
          <w:color w:val="231F20"/>
          <w:w w:val="110"/>
        </w:rPr>
        <w:t xml:space="preserve">admin- istration, not included in this </w:t>
      </w:r>
      <w:r>
        <w:rPr>
          <w:color w:val="231F20"/>
          <w:spacing w:val="-4"/>
          <w:w w:val="110"/>
        </w:rPr>
        <w:t xml:space="preserve">study, </w:t>
      </w:r>
      <w:r>
        <w:rPr>
          <w:color w:val="231F20"/>
          <w:w w:val="110"/>
        </w:rPr>
        <w:t>can be smaller and have a much flatter structure.</w:t>
      </w:r>
      <w:r>
        <w:rPr>
          <w:color w:val="231F20"/>
          <w:spacing w:val="-28"/>
          <w:w w:val="110"/>
        </w:rPr>
        <w:t xml:space="preserve"> </w:t>
      </w:r>
      <w:r>
        <w:rPr>
          <w:color w:val="231F20"/>
          <w:w w:val="110"/>
        </w:rPr>
        <w:t>As</w:t>
      </w:r>
      <w:r>
        <w:rPr>
          <w:color w:val="231F20"/>
          <w:spacing w:val="-9"/>
          <w:w w:val="110"/>
        </w:rPr>
        <w:t xml:space="preserve"> </w:t>
      </w:r>
      <w:r>
        <w:rPr>
          <w:color w:val="231F20"/>
          <w:w w:val="110"/>
        </w:rPr>
        <w:t>mentioned</w:t>
      </w:r>
      <w:r>
        <w:rPr>
          <w:color w:val="231F20"/>
          <w:spacing w:val="-9"/>
          <w:w w:val="110"/>
        </w:rPr>
        <w:t xml:space="preserve"> </w:t>
      </w:r>
      <w:r>
        <w:rPr>
          <w:color w:val="231F20"/>
          <w:w w:val="110"/>
        </w:rPr>
        <w:t>earlier,</w:t>
      </w:r>
      <w:r>
        <w:rPr>
          <w:color w:val="231F20"/>
          <w:spacing w:val="-18"/>
          <w:w w:val="110"/>
        </w:rPr>
        <w:t xml:space="preserve"> </w:t>
      </w:r>
      <w:r>
        <w:rPr>
          <w:color w:val="231F20"/>
          <w:w w:val="110"/>
        </w:rPr>
        <w:t>there</w:t>
      </w:r>
      <w:r>
        <w:rPr>
          <w:color w:val="231F20"/>
          <w:spacing w:val="-9"/>
          <w:w w:val="110"/>
        </w:rPr>
        <w:t xml:space="preserve"> </w:t>
      </w:r>
      <w:r>
        <w:rPr>
          <w:color w:val="231F20"/>
          <w:w w:val="110"/>
        </w:rPr>
        <w:t>is</w:t>
      </w:r>
      <w:r>
        <w:rPr>
          <w:color w:val="231F20"/>
          <w:spacing w:val="-9"/>
          <w:w w:val="110"/>
        </w:rPr>
        <w:t xml:space="preserve"> </w:t>
      </w:r>
      <w:r>
        <w:rPr>
          <w:color w:val="231F20"/>
          <w:w w:val="110"/>
        </w:rPr>
        <w:t>some</w:t>
      </w:r>
      <w:r>
        <w:rPr>
          <w:color w:val="231F20"/>
          <w:spacing w:val="-9"/>
          <w:w w:val="110"/>
        </w:rPr>
        <w:t xml:space="preserve"> </w:t>
      </w:r>
      <w:r>
        <w:rPr>
          <w:color w:val="231F20"/>
          <w:w w:val="110"/>
        </w:rPr>
        <w:t>disagreement</w:t>
      </w:r>
      <w:r>
        <w:rPr>
          <w:color w:val="231F20"/>
          <w:spacing w:val="-9"/>
          <w:w w:val="110"/>
        </w:rPr>
        <w:t xml:space="preserve"> </w:t>
      </w:r>
      <w:r>
        <w:rPr>
          <w:color w:val="231F20"/>
          <w:w w:val="110"/>
        </w:rPr>
        <w:t>on</w:t>
      </w:r>
      <w:r>
        <w:rPr>
          <w:color w:val="231F20"/>
          <w:spacing w:val="-9"/>
          <w:w w:val="110"/>
        </w:rPr>
        <w:t xml:space="preserve"> </w:t>
      </w:r>
      <w:r>
        <w:rPr>
          <w:color w:val="231F20"/>
          <w:w w:val="110"/>
        </w:rPr>
        <w:t>how</w:t>
      </w:r>
      <w:r>
        <w:rPr>
          <w:color w:val="231F20"/>
          <w:spacing w:val="-9"/>
          <w:w w:val="110"/>
        </w:rPr>
        <w:t xml:space="preserve"> </w:t>
      </w:r>
      <w:r>
        <w:rPr>
          <w:color w:val="231F20"/>
          <w:w w:val="110"/>
        </w:rPr>
        <w:t>organiza- tional</w:t>
      </w:r>
      <w:r>
        <w:rPr>
          <w:color w:val="231F20"/>
          <w:spacing w:val="-17"/>
          <w:w w:val="110"/>
        </w:rPr>
        <w:t xml:space="preserve"> </w:t>
      </w:r>
      <w:r>
        <w:rPr>
          <w:color w:val="231F20"/>
          <w:w w:val="110"/>
        </w:rPr>
        <w:t>size</w:t>
      </w:r>
      <w:r>
        <w:rPr>
          <w:color w:val="231F20"/>
          <w:spacing w:val="-17"/>
          <w:w w:val="110"/>
        </w:rPr>
        <w:t xml:space="preserve"> </w:t>
      </w:r>
      <w:r>
        <w:rPr>
          <w:color w:val="231F20"/>
          <w:w w:val="110"/>
        </w:rPr>
        <w:t>and</w:t>
      </w:r>
      <w:r>
        <w:rPr>
          <w:color w:val="231F20"/>
          <w:spacing w:val="-17"/>
          <w:w w:val="110"/>
        </w:rPr>
        <w:t xml:space="preserve"> </w:t>
      </w:r>
      <w:r>
        <w:rPr>
          <w:color w:val="231F20"/>
          <w:w w:val="110"/>
        </w:rPr>
        <w:t>structure</w:t>
      </w:r>
      <w:r>
        <w:rPr>
          <w:color w:val="231F20"/>
          <w:spacing w:val="-17"/>
          <w:w w:val="110"/>
        </w:rPr>
        <w:t xml:space="preserve"> </w:t>
      </w:r>
      <w:r>
        <w:rPr>
          <w:color w:val="231F20"/>
          <w:w w:val="110"/>
        </w:rPr>
        <w:t>may</w:t>
      </w:r>
      <w:r>
        <w:rPr>
          <w:color w:val="231F20"/>
          <w:spacing w:val="-17"/>
          <w:w w:val="110"/>
        </w:rPr>
        <w:t xml:space="preserve"> </w:t>
      </w:r>
      <w:r>
        <w:rPr>
          <w:color w:val="231F20"/>
          <w:w w:val="110"/>
        </w:rPr>
        <w:t>influence</w:t>
      </w:r>
      <w:r>
        <w:rPr>
          <w:color w:val="231F20"/>
          <w:spacing w:val="-17"/>
          <w:w w:val="110"/>
        </w:rPr>
        <w:t xml:space="preserve"> </w:t>
      </w:r>
      <w:r>
        <w:rPr>
          <w:color w:val="231F20"/>
          <w:w w:val="110"/>
        </w:rPr>
        <w:t>women’s</w:t>
      </w:r>
      <w:r>
        <w:rPr>
          <w:color w:val="231F20"/>
          <w:spacing w:val="-17"/>
          <w:w w:val="110"/>
        </w:rPr>
        <w:t xml:space="preserve"> </w:t>
      </w:r>
      <w:r>
        <w:rPr>
          <w:color w:val="231F20"/>
          <w:w w:val="110"/>
        </w:rPr>
        <w:t>career</w:t>
      </w:r>
      <w:r>
        <w:rPr>
          <w:color w:val="231F20"/>
          <w:spacing w:val="-17"/>
          <w:w w:val="110"/>
        </w:rPr>
        <w:t xml:space="preserve"> </w:t>
      </w:r>
      <w:r>
        <w:rPr>
          <w:color w:val="231F20"/>
          <w:w w:val="110"/>
        </w:rPr>
        <w:t>opportunities,</w:t>
      </w:r>
      <w:r>
        <w:rPr>
          <w:color w:val="231F20"/>
          <w:spacing w:val="-26"/>
          <w:w w:val="110"/>
        </w:rPr>
        <w:t xml:space="preserve"> </w:t>
      </w:r>
      <w:r>
        <w:rPr>
          <w:color w:val="231F20"/>
          <w:w w:val="110"/>
        </w:rPr>
        <w:t>and</w:t>
      </w:r>
      <w:r>
        <w:rPr>
          <w:color w:val="231F20"/>
          <w:spacing w:val="-17"/>
          <w:w w:val="110"/>
        </w:rPr>
        <w:t xml:space="preserve"> </w:t>
      </w:r>
      <w:r>
        <w:rPr>
          <w:color w:val="231F20"/>
          <w:w w:val="110"/>
        </w:rPr>
        <w:t>as</w:t>
      </w:r>
      <w:r>
        <w:rPr>
          <w:color w:val="231F20"/>
          <w:spacing w:val="-17"/>
          <w:w w:val="110"/>
        </w:rPr>
        <w:t xml:space="preserve"> </w:t>
      </w:r>
      <w:r>
        <w:rPr>
          <w:color w:val="231F20"/>
          <w:w w:val="110"/>
        </w:rPr>
        <w:t>a consequence it is not certain whether the results from this study would also apply to these other</w:t>
      </w:r>
      <w:r>
        <w:rPr>
          <w:color w:val="231F20"/>
          <w:spacing w:val="4"/>
          <w:w w:val="110"/>
        </w:rPr>
        <w:t xml:space="preserve"> </w:t>
      </w:r>
      <w:r>
        <w:rPr>
          <w:color w:val="231F20"/>
          <w:w w:val="110"/>
        </w:rPr>
        <w:t>units.</w:t>
      </w:r>
    </w:p>
    <w:p w:rsidR="00B343CB" w:rsidRDefault="00B343CB">
      <w:pPr>
        <w:pStyle w:val="BodyText"/>
      </w:pPr>
    </w:p>
    <w:p w:rsidR="00B343CB" w:rsidRDefault="00544B36">
      <w:pPr>
        <w:pStyle w:val="Heading1"/>
        <w:spacing w:before="160"/>
        <w:ind w:left="115"/>
      </w:pPr>
      <w:r>
        <w:rPr>
          <w:color w:val="231F20"/>
        </w:rPr>
        <w:t>Independent  control variables</w:t>
      </w:r>
    </w:p>
    <w:p w:rsidR="00B343CB" w:rsidRDefault="00B343CB">
      <w:pPr>
        <w:pStyle w:val="BodyText"/>
        <w:spacing w:before="1"/>
        <w:rPr>
          <w:b/>
          <w:sz w:val="25"/>
        </w:rPr>
      </w:pPr>
    </w:p>
    <w:p w:rsidR="00B343CB" w:rsidRDefault="00544B36">
      <w:pPr>
        <w:pStyle w:val="BodyText"/>
        <w:spacing w:line="271" w:lineRule="auto"/>
        <w:ind w:left="115" w:right="102"/>
        <w:jc w:val="both"/>
      </w:pPr>
      <w:r>
        <w:rPr>
          <w:color w:val="231F20"/>
          <w:spacing w:val="-3"/>
          <w:w w:val="110"/>
        </w:rPr>
        <w:t>The</w:t>
      </w:r>
      <w:r>
        <w:rPr>
          <w:color w:val="231F20"/>
          <w:spacing w:val="-20"/>
          <w:w w:val="110"/>
        </w:rPr>
        <w:t xml:space="preserve"> </w:t>
      </w:r>
      <w:r>
        <w:rPr>
          <w:color w:val="231F20"/>
          <w:w w:val="110"/>
        </w:rPr>
        <w:t>independent</w:t>
      </w:r>
      <w:r>
        <w:rPr>
          <w:color w:val="231F20"/>
          <w:spacing w:val="-20"/>
          <w:w w:val="110"/>
        </w:rPr>
        <w:t xml:space="preserve"> </w:t>
      </w:r>
      <w:r>
        <w:rPr>
          <w:color w:val="231F20"/>
          <w:w w:val="110"/>
        </w:rPr>
        <w:t>control</w:t>
      </w:r>
      <w:r>
        <w:rPr>
          <w:color w:val="231F20"/>
          <w:spacing w:val="-20"/>
          <w:w w:val="110"/>
        </w:rPr>
        <w:t xml:space="preserve"> </w:t>
      </w:r>
      <w:r>
        <w:rPr>
          <w:color w:val="231F20"/>
          <w:w w:val="110"/>
        </w:rPr>
        <w:t>variables</w:t>
      </w:r>
      <w:r>
        <w:rPr>
          <w:color w:val="231F20"/>
          <w:spacing w:val="-20"/>
          <w:w w:val="110"/>
        </w:rPr>
        <w:t xml:space="preserve"> </w:t>
      </w:r>
      <w:r>
        <w:rPr>
          <w:color w:val="231F20"/>
          <w:w w:val="110"/>
        </w:rPr>
        <w:t>in</w:t>
      </w:r>
      <w:r>
        <w:rPr>
          <w:color w:val="231F20"/>
          <w:spacing w:val="-20"/>
          <w:w w:val="110"/>
        </w:rPr>
        <w:t xml:space="preserve"> </w:t>
      </w:r>
      <w:r>
        <w:rPr>
          <w:color w:val="231F20"/>
          <w:w w:val="110"/>
        </w:rPr>
        <w:t>this</w:t>
      </w:r>
      <w:r>
        <w:rPr>
          <w:color w:val="231F20"/>
          <w:spacing w:val="-20"/>
          <w:w w:val="110"/>
        </w:rPr>
        <w:t xml:space="preserve"> </w:t>
      </w:r>
      <w:r>
        <w:rPr>
          <w:color w:val="231F20"/>
          <w:w w:val="110"/>
        </w:rPr>
        <w:t>study</w:t>
      </w:r>
      <w:r>
        <w:rPr>
          <w:color w:val="231F20"/>
          <w:spacing w:val="-20"/>
          <w:w w:val="110"/>
        </w:rPr>
        <w:t xml:space="preserve"> </w:t>
      </w:r>
      <w:r>
        <w:rPr>
          <w:color w:val="231F20"/>
          <w:w w:val="110"/>
        </w:rPr>
        <w:t>have</w:t>
      </w:r>
      <w:r>
        <w:rPr>
          <w:color w:val="231F20"/>
          <w:spacing w:val="-20"/>
          <w:w w:val="110"/>
        </w:rPr>
        <w:t xml:space="preserve"> </w:t>
      </w:r>
      <w:r>
        <w:rPr>
          <w:color w:val="231F20"/>
          <w:w w:val="110"/>
        </w:rPr>
        <w:t>been</w:t>
      </w:r>
      <w:r>
        <w:rPr>
          <w:color w:val="231F20"/>
          <w:spacing w:val="-20"/>
          <w:w w:val="110"/>
        </w:rPr>
        <w:t xml:space="preserve"> </w:t>
      </w:r>
      <w:r>
        <w:rPr>
          <w:color w:val="231F20"/>
          <w:w w:val="110"/>
        </w:rPr>
        <w:t>chosen</w:t>
      </w:r>
      <w:r>
        <w:rPr>
          <w:color w:val="231F20"/>
          <w:spacing w:val="-20"/>
          <w:w w:val="110"/>
        </w:rPr>
        <w:t xml:space="preserve"> </w:t>
      </w:r>
      <w:r>
        <w:rPr>
          <w:color w:val="231F20"/>
          <w:w w:val="110"/>
        </w:rPr>
        <w:t>because</w:t>
      </w:r>
      <w:r>
        <w:rPr>
          <w:color w:val="231F20"/>
          <w:spacing w:val="-20"/>
          <w:w w:val="110"/>
        </w:rPr>
        <w:t xml:space="preserve"> </w:t>
      </w:r>
      <w:r>
        <w:rPr>
          <w:color w:val="231F20"/>
          <w:w w:val="110"/>
        </w:rPr>
        <w:t>they are</w:t>
      </w:r>
      <w:r>
        <w:rPr>
          <w:color w:val="231F20"/>
          <w:spacing w:val="-23"/>
          <w:w w:val="110"/>
        </w:rPr>
        <w:t xml:space="preserve"> </w:t>
      </w:r>
      <w:r>
        <w:rPr>
          <w:color w:val="231F20"/>
          <w:w w:val="110"/>
        </w:rPr>
        <w:t>believed</w:t>
      </w:r>
      <w:r>
        <w:rPr>
          <w:color w:val="231F20"/>
          <w:spacing w:val="-23"/>
          <w:w w:val="110"/>
        </w:rPr>
        <w:t xml:space="preserve"> </w:t>
      </w:r>
      <w:r>
        <w:rPr>
          <w:color w:val="231F20"/>
          <w:w w:val="110"/>
        </w:rPr>
        <w:t>to</w:t>
      </w:r>
      <w:r>
        <w:rPr>
          <w:color w:val="231F20"/>
          <w:spacing w:val="-23"/>
          <w:w w:val="110"/>
        </w:rPr>
        <w:t xml:space="preserve"> </w:t>
      </w:r>
      <w:r>
        <w:rPr>
          <w:color w:val="231F20"/>
          <w:w w:val="110"/>
        </w:rPr>
        <w:t>influence</w:t>
      </w:r>
      <w:r>
        <w:rPr>
          <w:color w:val="231F20"/>
          <w:spacing w:val="-23"/>
          <w:w w:val="110"/>
        </w:rPr>
        <w:t xml:space="preserve"> </w:t>
      </w:r>
      <w:r>
        <w:rPr>
          <w:color w:val="231F20"/>
          <w:w w:val="110"/>
        </w:rPr>
        <w:t>both</w:t>
      </w:r>
      <w:r>
        <w:rPr>
          <w:color w:val="231F20"/>
          <w:spacing w:val="-23"/>
          <w:w w:val="110"/>
        </w:rPr>
        <w:t xml:space="preserve"> </w:t>
      </w:r>
      <w:r>
        <w:rPr>
          <w:color w:val="231F20"/>
          <w:w w:val="110"/>
        </w:rPr>
        <w:t>application</w:t>
      </w:r>
      <w:r>
        <w:rPr>
          <w:color w:val="231F20"/>
          <w:spacing w:val="-23"/>
          <w:w w:val="110"/>
        </w:rPr>
        <w:t xml:space="preserve"> </w:t>
      </w:r>
      <w:r>
        <w:rPr>
          <w:color w:val="231F20"/>
          <w:w w:val="110"/>
        </w:rPr>
        <w:t>behaviour</w:t>
      </w:r>
      <w:r>
        <w:rPr>
          <w:color w:val="231F20"/>
          <w:spacing w:val="-23"/>
          <w:w w:val="110"/>
        </w:rPr>
        <w:t xml:space="preserve"> </w:t>
      </w:r>
      <w:r>
        <w:rPr>
          <w:color w:val="231F20"/>
          <w:w w:val="110"/>
        </w:rPr>
        <w:t>and</w:t>
      </w:r>
      <w:r>
        <w:rPr>
          <w:color w:val="231F20"/>
          <w:spacing w:val="-23"/>
          <w:w w:val="110"/>
        </w:rPr>
        <w:t xml:space="preserve"> </w:t>
      </w:r>
      <w:r>
        <w:rPr>
          <w:color w:val="231F20"/>
          <w:w w:val="110"/>
        </w:rPr>
        <w:t>success</w:t>
      </w:r>
      <w:r>
        <w:rPr>
          <w:color w:val="231F20"/>
          <w:spacing w:val="-23"/>
          <w:w w:val="110"/>
        </w:rPr>
        <w:t xml:space="preserve"> </w:t>
      </w:r>
      <w:r>
        <w:rPr>
          <w:color w:val="231F20"/>
          <w:w w:val="110"/>
        </w:rPr>
        <w:t>in</w:t>
      </w:r>
      <w:r>
        <w:rPr>
          <w:color w:val="231F20"/>
          <w:spacing w:val="-23"/>
          <w:w w:val="110"/>
        </w:rPr>
        <w:t xml:space="preserve"> </w:t>
      </w:r>
      <w:r>
        <w:rPr>
          <w:color w:val="231F20"/>
          <w:w w:val="110"/>
        </w:rPr>
        <w:t>application</w:t>
      </w:r>
    </w:p>
    <w:p w:rsidR="00B343CB" w:rsidRDefault="00B343CB">
      <w:pPr>
        <w:spacing w:line="271" w:lineRule="auto"/>
        <w:jc w:val="both"/>
        <w:sectPr w:rsidR="00B343CB">
          <w:pgSz w:w="8790" w:h="13210"/>
          <w:pgMar w:top="880" w:right="880" w:bottom="740" w:left="98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08" w:right="109"/>
        <w:jc w:val="both"/>
      </w:pPr>
      <w:r>
        <w:rPr>
          <w:color w:val="231F20"/>
          <w:w w:val="110"/>
        </w:rPr>
        <w:t xml:space="preserve">processes and, in addition, may have a gender dimension. </w:t>
      </w:r>
      <w:r>
        <w:rPr>
          <w:color w:val="231F20"/>
          <w:spacing w:val="-3"/>
          <w:w w:val="110"/>
        </w:rPr>
        <w:t xml:space="preserve">(For </w:t>
      </w:r>
      <w:r>
        <w:rPr>
          <w:color w:val="231F20"/>
          <w:w w:val="110"/>
        </w:rPr>
        <w:t xml:space="preserve">descriptive statistics of the observations used in the regression analyses see </w:t>
      </w:r>
      <w:r>
        <w:rPr>
          <w:color w:val="231F20"/>
          <w:spacing w:val="-4"/>
          <w:w w:val="110"/>
        </w:rPr>
        <w:t xml:space="preserve">Table </w:t>
      </w:r>
      <w:r>
        <w:rPr>
          <w:color w:val="231F20"/>
          <w:w w:val="110"/>
        </w:rPr>
        <w:t>AI, appendix)</w:t>
      </w:r>
      <w:r>
        <w:rPr>
          <w:color w:val="231F20"/>
          <w:spacing w:val="-14"/>
          <w:w w:val="110"/>
        </w:rPr>
        <w:t xml:space="preserve"> </w:t>
      </w:r>
      <w:r>
        <w:rPr>
          <w:color w:val="231F20"/>
          <w:w w:val="110"/>
        </w:rPr>
        <w:t>Age</w:t>
      </w:r>
      <w:r>
        <w:rPr>
          <w:color w:val="231F20"/>
          <w:spacing w:val="-4"/>
          <w:w w:val="110"/>
        </w:rPr>
        <w:t xml:space="preserve"> </w:t>
      </w:r>
      <w:r>
        <w:rPr>
          <w:color w:val="231F20"/>
          <w:w w:val="110"/>
        </w:rPr>
        <w:t>is</w:t>
      </w:r>
      <w:r>
        <w:rPr>
          <w:color w:val="231F20"/>
          <w:spacing w:val="-4"/>
          <w:w w:val="110"/>
        </w:rPr>
        <w:t xml:space="preserve"> </w:t>
      </w:r>
      <w:r>
        <w:rPr>
          <w:color w:val="231F20"/>
          <w:w w:val="110"/>
        </w:rPr>
        <w:t>of</w:t>
      </w:r>
      <w:r>
        <w:rPr>
          <w:color w:val="231F20"/>
          <w:spacing w:val="-4"/>
          <w:w w:val="110"/>
        </w:rPr>
        <w:t xml:space="preserve"> </w:t>
      </w:r>
      <w:r>
        <w:rPr>
          <w:color w:val="231F20"/>
          <w:w w:val="110"/>
        </w:rPr>
        <w:t>course</w:t>
      </w:r>
      <w:r>
        <w:rPr>
          <w:color w:val="231F20"/>
          <w:spacing w:val="-4"/>
          <w:w w:val="110"/>
        </w:rPr>
        <w:t xml:space="preserve"> </w:t>
      </w:r>
      <w:r>
        <w:rPr>
          <w:color w:val="231F20"/>
          <w:w w:val="110"/>
        </w:rPr>
        <w:t>one</w:t>
      </w:r>
      <w:r>
        <w:rPr>
          <w:color w:val="231F20"/>
          <w:spacing w:val="-4"/>
          <w:w w:val="110"/>
        </w:rPr>
        <w:t xml:space="preserve"> </w:t>
      </w:r>
      <w:r>
        <w:rPr>
          <w:color w:val="231F20"/>
          <w:w w:val="110"/>
        </w:rPr>
        <w:t>variable.</w:t>
      </w:r>
      <w:r>
        <w:rPr>
          <w:color w:val="231F20"/>
          <w:spacing w:val="-14"/>
          <w:w w:val="110"/>
        </w:rPr>
        <w:t xml:space="preserve"> </w:t>
      </w:r>
      <w:r>
        <w:rPr>
          <w:color w:val="231F20"/>
          <w:w w:val="110"/>
        </w:rPr>
        <w:t>Female</w:t>
      </w:r>
      <w:r>
        <w:rPr>
          <w:color w:val="231F20"/>
          <w:spacing w:val="-4"/>
          <w:w w:val="110"/>
        </w:rPr>
        <w:t xml:space="preserve"> </w:t>
      </w:r>
      <w:r>
        <w:rPr>
          <w:color w:val="231F20"/>
          <w:w w:val="110"/>
        </w:rPr>
        <w:t>managers</w:t>
      </w:r>
      <w:r>
        <w:rPr>
          <w:color w:val="231F20"/>
          <w:spacing w:val="-4"/>
          <w:w w:val="110"/>
        </w:rPr>
        <w:t xml:space="preserve"> </w:t>
      </w:r>
      <w:r>
        <w:rPr>
          <w:color w:val="231F20"/>
          <w:w w:val="110"/>
        </w:rPr>
        <w:t>are</w:t>
      </w:r>
      <w:r>
        <w:rPr>
          <w:color w:val="231F20"/>
          <w:spacing w:val="-4"/>
          <w:w w:val="110"/>
        </w:rPr>
        <w:t xml:space="preserve"> </w:t>
      </w:r>
      <w:r>
        <w:rPr>
          <w:color w:val="231F20"/>
          <w:w w:val="110"/>
        </w:rPr>
        <w:t>often</w:t>
      </w:r>
      <w:r>
        <w:rPr>
          <w:color w:val="231F20"/>
          <w:spacing w:val="-4"/>
          <w:w w:val="110"/>
        </w:rPr>
        <w:t xml:space="preserve"> </w:t>
      </w:r>
      <w:r>
        <w:rPr>
          <w:color w:val="231F20"/>
          <w:w w:val="110"/>
        </w:rPr>
        <w:t xml:space="preserve">younger than male managers (Petersen and </w:t>
      </w:r>
      <w:r>
        <w:rPr>
          <w:color w:val="231F20"/>
          <w:spacing w:val="-4"/>
          <w:w w:val="110"/>
        </w:rPr>
        <w:t xml:space="preserve">Teigen </w:t>
      </w:r>
      <w:r>
        <w:rPr>
          <w:color w:val="231F20"/>
          <w:w w:val="110"/>
        </w:rPr>
        <w:t>1997), which is also confirmed by this</w:t>
      </w:r>
      <w:r>
        <w:rPr>
          <w:color w:val="231F20"/>
          <w:spacing w:val="-29"/>
          <w:w w:val="110"/>
        </w:rPr>
        <w:t xml:space="preserve"> </w:t>
      </w:r>
      <w:r>
        <w:rPr>
          <w:color w:val="231F20"/>
          <w:spacing w:val="-4"/>
          <w:w w:val="110"/>
        </w:rPr>
        <w:t>study.</w:t>
      </w:r>
      <w:r>
        <w:rPr>
          <w:color w:val="231F20"/>
          <w:spacing w:val="-42"/>
          <w:w w:val="110"/>
        </w:rPr>
        <w:t xml:space="preserve"> </w:t>
      </w:r>
      <w:r>
        <w:rPr>
          <w:color w:val="231F20"/>
          <w:w w:val="110"/>
        </w:rPr>
        <w:t>Age</w:t>
      </w:r>
      <w:r>
        <w:rPr>
          <w:color w:val="231F20"/>
          <w:spacing w:val="-29"/>
          <w:w w:val="110"/>
        </w:rPr>
        <w:t xml:space="preserve"> </w:t>
      </w:r>
      <w:r>
        <w:rPr>
          <w:color w:val="231F20"/>
          <w:w w:val="110"/>
        </w:rPr>
        <w:t>is</w:t>
      </w:r>
      <w:r>
        <w:rPr>
          <w:color w:val="231F20"/>
          <w:spacing w:val="-29"/>
          <w:w w:val="110"/>
        </w:rPr>
        <w:t xml:space="preserve"> </w:t>
      </w:r>
      <w:r>
        <w:rPr>
          <w:color w:val="231F20"/>
          <w:w w:val="110"/>
        </w:rPr>
        <w:t>measured</w:t>
      </w:r>
      <w:r>
        <w:rPr>
          <w:color w:val="231F20"/>
          <w:spacing w:val="-29"/>
          <w:w w:val="110"/>
        </w:rPr>
        <w:t xml:space="preserve"> </w:t>
      </w:r>
      <w:r>
        <w:rPr>
          <w:color w:val="231F20"/>
          <w:w w:val="110"/>
        </w:rPr>
        <w:t>by</w:t>
      </w:r>
      <w:r>
        <w:rPr>
          <w:color w:val="231F20"/>
          <w:spacing w:val="-29"/>
          <w:w w:val="110"/>
        </w:rPr>
        <w:t xml:space="preserve"> </w:t>
      </w:r>
      <w:r>
        <w:rPr>
          <w:color w:val="231F20"/>
          <w:w w:val="110"/>
        </w:rPr>
        <w:t>six</w:t>
      </w:r>
      <w:r>
        <w:rPr>
          <w:color w:val="231F20"/>
          <w:spacing w:val="-29"/>
          <w:w w:val="110"/>
        </w:rPr>
        <w:t xml:space="preserve"> </w:t>
      </w:r>
      <w:r>
        <w:rPr>
          <w:color w:val="231F20"/>
          <w:w w:val="110"/>
        </w:rPr>
        <w:t>dummy</w:t>
      </w:r>
      <w:r>
        <w:rPr>
          <w:color w:val="231F20"/>
          <w:spacing w:val="-29"/>
          <w:w w:val="110"/>
        </w:rPr>
        <w:t xml:space="preserve"> </w:t>
      </w:r>
      <w:r>
        <w:rPr>
          <w:color w:val="231F20"/>
          <w:w w:val="110"/>
        </w:rPr>
        <w:t>variables:</w:t>
      </w:r>
      <w:r>
        <w:rPr>
          <w:color w:val="231F20"/>
          <w:spacing w:val="-35"/>
          <w:w w:val="110"/>
        </w:rPr>
        <w:t xml:space="preserve"> </w:t>
      </w:r>
      <w:r>
        <w:rPr>
          <w:color w:val="231F20"/>
          <w:w w:val="110"/>
        </w:rPr>
        <w:t>35</w:t>
      </w:r>
      <w:r>
        <w:rPr>
          <w:color w:val="231F20"/>
          <w:spacing w:val="-29"/>
          <w:w w:val="110"/>
        </w:rPr>
        <w:t xml:space="preserve"> </w:t>
      </w:r>
      <w:r>
        <w:rPr>
          <w:color w:val="231F20"/>
          <w:w w:val="110"/>
        </w:rPr>
        <w:t>years</w:t>
      </w:r>
      <w:r>
        <w:rPr>
          <w:color w:val="231F20"/>
          <w:spacing w:val="-29"/>
          <w:w w:val="110"/>
        </w:rPr>
        <w:t xml:space="preserve"> </w:t>
      </w:r>
      <w:r>
        <w:rPr>
          <w:color w:val="231F20"/>
          <w:w w:val="110"/>
        </w:rPr>
        <w:t>or</w:t>
      </w:r>
      <w:r>
        <w:rPr>
          <w:color w:val="231F20"/>
          <w:spacing w:val="-29"/>
          <w:w w:val="110"/>
        </w:rPr>
        <w:t xml:space="preserve"> </w:t>
      </w:r>
      <w:r>
        <w:rPr>
          <w:color w:val="231F20"/>
          <w:w w:val="110"/>
        </w:rPr>
        <w:t>younger;</w:t>
      </w:r>
      <w:r>
        <w:rPr>
          <w:color w:val="231F20"/>
          <w:spacing w:val="-35"/>
          <w:w w:val="110"/>
        </w:rPr>
        <w:t xml:space="preserve"> </w:t>
      </w:r>
      <w:r>
        <w:rPr>
          <w:color w:val="231F20"/>
          <w:w w:val="110"/>
        </w:rPr>
        <w:t>36–40 years;</w:t>
      </w:r>
      <w:r>
        <w:rPr>
          <w:color w:val="231F20"/>
          <w:spacing w:val="-36"/>
          <w:w w:val="110"/>
        </w:rPr>
        <w:t xml:space="preserve"> </w:t>
      </w:r>
      <w:r>
        <w:rPr>
          <w:color w:val="231F20"/>
          <w:w w:val="110"/>
        </w:rPr>
        <w:t>41–45</w:t>
      </w:r>
      <w:r>
        <w:rPr>
          <w:color w:val="231F20"/>
          <w:spacing w:val="-31"/>
          <w:w w:val="110"/>
        </w:rPr>
        <w:t xml:space="preserve"> </w:t>
      </w:r>
      <w:r>
        <w:rPr>
          <w:color w:val="231F20"/>
          <w:w w:val="110"/>
        </w:rPr>
        <w:t>years;</w:t>
      </w:r>
      <w:r>
        <w:rPr>
          <w:color w:val="231F20"/>
          <w:spacing w:val="-36"/>
          <w:w w:val="110"/>
        </w:rPr>
        <w:t xml:space="preserve"> </w:t>
      </w:r>
      <w:r>
        <w:rPr>
          <w:color w:val="231F20"/>
          <w:w w:val="110"/>
        </w:rPr>
        <w:t>46–50</w:t>
      </w:r>
      <w:r>
        <w:rPr>
          <w:color w:val="231F20"/>
          <w:spacing w:val="-31"/>
          <w:w w:val="110"/>
        </w:rPr>
        <w:t xml:space="preserve"> </w:t>
      </w:r>
      <w:r>
        <w:rPr>
          <w:color w:val="231F20"/>
          <w:w w:val="110"/>
        </w:rPr>
        <w:t>years;</w:t>
      </w:r>
      <w:r>
        <w:rPr>
          <w:color w:val="231F20"/>
          <w:spacing w:val="-36"/>
          <w:w w:val="110"/>
        </w:rPr>
        <w:t xml:space="preserve"> </w:t>
      </w:r>
      <w:r>
        <w:rPr>
          <w:color w:val="231F20"/>
          <w:w w:val="110"/>
        </w:rPr>
        <w:t>51–55</w:t>
      </w:r>
      <w:r>
        <w:rPr>
          <w:color w:val="231F20"/>
          <w:spacing w:val="-31"/>
          <w:w w:val="110"/>
        </w:rPr>
        <w:t xml:space="preserve"> </w:t>
      </w:r>
      <w:r>
        <w:rPr>
          <w:color w:val="231F20"/>
          <w:w w:val="110"/>
        </w:rPr>
        <w:t>years;</w:t>
      </w:r>
      <w:r>
        <w:rPr>
          <w:color w:val="231F20"/>
          <w:spacing w:val="-36"/>
          <w:w w:val="110"/>
        </w:rPr>
        <w:t xml:space="preserve"> </w:t>
      </w:r>
      <w:r>
        <w:rPr>
          <w:color w:val="231F20"/>
          <w:w w:val="110"/>
        </w:rPr>
        <w:t>over</w:t>
      </w:r>
      <w:r>
        <w:rPr>
          <w:color w:val="231F20"/>
          <w:spacing w:val="-31"/>
          <w:w w:val="110"/>
        </w:rPr>
        <w:t xml:space="preserve"> </w:t>
      </w:r>
      <w:r>
        <w:rPr>
          <w:color w:val="231F20"/>
          <w:w w:val="110"/>
        </w:rPr>
        <w:t>55</w:t>
      </w:r>
      <w:r>
        <w:rPr>
          <w:color w:val="231F20"/>
          <w:spacing w:val="-31"/>
          <w:w w:val="110"/>
        </w:rPr>
        <w:t xml:space="preserve"> </w:t>
      </w:r>
      <w:r>
        <w:rPr>
          <w:color w:val="231F20"/>
          <w:w w:val="110"/>
        </w:rPr>
        <w:t>years.</w:t>
      </w:r>
    </w:p>
    <w:p w:rsidR="00B343CB" w:rsidRDefault="00544B36">
      <w:pPr>
        <w:pStyle w:val="BodyText"/>
        <w:spacing w:line="271" w:lineRule="auto"/>
        <w:ind w:left="108" w:right="109" w:firstLine="199"/>
        <w:jc w:val="both"/>
      </w:pPr>
      <w:r>
        <w:rPr>
          <w:color w:val="231F20"/>
          <w:w w:val="110"/>
        </w:rPr>
        <w:t xml:space="preserve">Another pair of control variables are type and level of education. </w:t>
      </w:r>
      <w:r>
        <w:rPr>
          <w:color w:val="231F20"/>
          <w:spacing w:val="-6"/>
          <w:w w:val="110"/>
        </w:rPr>
        <w:t xml:space="preserve">Type </w:t>
      </w:r>
      <w:r>
        <w:rPr>
          <w:color w:val="231F20"/>
          <w:w w:val="110"/>
        </w:rPr>
        <w:t>of education is measured by nine dummy variables: business economist; social economist;</w:t>
      </w:r>
      <w:r>
        <w:rPr>
          <w:color w:val="231F20"/>
          <w:spacing w:val="-39"/>
          <w:w w:val="110"/>
        </w:rPr>
        <w:t xml:space="preserve"> </w:t>
      </w:r>
      <w:r>
        <w:rPr>
          <w:color w:val="231F20"/>
          <w:w w:val="110"/>
        </w:rPr>
        <w:t>political</w:t>
      </w:r>
      <w:r>
        <w:rPr>
          <w:color w:val="231F20"/>
          <w:spacing w:val="-34"/>
          <w:w w:val="110"/>
        </w:rPr>
        <w:t xml:space="preserve"> </w:t>
      </w:r>
      <w:r>
        <w:rPr>
          <w:color w:val="231F20"/>
          <w:w w:val="110"/>
        </w:rPr>
        <w:t>scientist;</w:t>
      </w:r>
      <w:r>
        <w:rPr>
          <w:color w:val="231F20"/>
          <w:spacing w:val="-39"/>
          <w:w w:val="110"/>
        </w:rPr>
        <w:t xml:space="preserve"> </w:t>
      </w:r>
      <w:r>
        <w:rPr>
          <w:color w:val="231F20"/>
          <w:w w:val="110"/>
        </w:rPr>
        <w:t>lawyer;</w:t>
      </w:r>
      <w:r>
        <w:rPr>
          <w:color w:val="231F20"/>
          <w:spacing w:val="-39"/>
          <w:w w:val="110"/>
        </w:rPr>
        <w:t xml:space="preserve"> </w:t>
      </w:r>
      <w:r>
        <w:rPr>
          <w:color w:val="231F20"/>
          <w:w w:val="110"/>
        </w:rPr>
        <w:t>sociologist;</w:t>
      </w:r>
      <w:r>
        <w:rPr>
          <w:color w:val="231F20"/>
          <w:spacing w:val="-39"/>
          <w:w w:val="110"/>
        </w:rPr>
        <w:t xml:space="preserve"> </w:t>
      </w:r>
      <w:r>
        <w:rPr>
          <w:color w:val="231F20"/>
          <w:w w:val="110"/>
        </w:rPr>
        <w:t>other</w:t>
      </w:r>
      <w:r>
        <w:rPr>
          <w:color w:val="231F20"/>
          <w:spacing w:val="-34"/>
          <w:w w:val="110"/>
        </w:rPr>
        <w:t xml:space="preserve"> </w:t>
      </w:r>
      <w:r>
        <w:rPr>
          <w:color w:val="231F20"/>
          <w:w w:val="110"/>
        </w:rPr>
        <w:t>social</w:t>
      </w:r>
      <w:r>
        <w:rPr>
          <w:color w:val="231F20"/>
          <w:spacing w:val="-34"/>
          <w:w w:val="110"/>
        </w:rPr>
        <w:t xml:space="preserve"> </w:t>
      </w:r>
      <w:r>
        <w:rPr>
          <w:color w:val="231F20"/>
          <w:w w:val="110"/>
        </w:rPr>
        <w:t>scientist;</w:t>
      </w:r>
      <w:r>
        <w:rPr>
          <w:color w:val="231F20"/>
          <w:spacing w:val="-39"/>
          <w:w w:val="110"/>
        </w:rPr>
        <w:t xml:space="preserve"> </w:t>
      </w:r>
      <w:r>
        <w:rPr>
          <w:color w:val="231F20"/>
          <w:w w:val="110"/>
        </w:rPr>
        <w:t>human- ist;</w:t>
      </w:r>
      <w:r>
        <w:rPr>
          <w:color w:val="231F20"/>
          <w:spacing w:val="-16"/>
          <w:w w:val="110"/>
        </w:rPr>
        <w:t xml:space="preserve"> </w:t>
      </w:r>
      <w:r>
        <w:rPr>
          <w:color w:val="231F20"/>
          <w:w w:val="110"/>
        </w:rPr>
        <w:t>natural</w:t>
      </w:r>
      <w:r>
        <w:rPr>
          <w:color w:val="231F20"/>
          <w:spacing w:val="-6"/>
          <w:w w:val="110"/>
        </w:rPr>
        <w:t xml:space="preserve"> </w:t>
      </w:r>
      <w:r>
        <w:rPr>
          <w:color w:val="231F20"/>
          <w:w w:val="110"/>
        </w:rPr>
        <w:t>scientist,</w:t>
      </w:r>
      <w:r>
        <w:rPr>
          <w:color w:val="231F20"/>
          <w:spacing w:val="-16"/>
          <w:w w:val="110"/>
        </w:rPr>
        <w:t xml:space="preserve"> </w:t>
      </w:r>
      <w:r>
        <w:rPr>
          <w:color w:val="231F20"/>
          <w:w w:val="110"/>
        </w:rPr>
        <w:t>and</w:t>
      </w:r>
      <w:r>
        <w:rPr>
          <w:color w:val="231F20"/>
          <w:spacing w:val="-6"/>
          <w:w w:val="110"/>
        </w:rPr>
        <w:t xml:space="preserve"> </w:t>
      </w:r>
      <w:r>
        <w:rPr>
          <w:color w:val="231F20"/>
          <w:w w:val="110"/>
        </w:rPr>
        <w:t>others.</w:t>
      </w:r>
      <w:r>
        <w:rPr>
          <w:color w:val="231F20"/>
          <w:spacing w:val="-26"/>
          <w:w w:val="110"/>
        </w:rPr>
        <w:t xml:space="preserve"> </w:t>
      </w:r>
      <w:r>
        <w:rPr>
          <w:color w:val="231F20"/>
          <w:spacing w:val="-3"/>
          <w:w w:val="110"/>
        </w:rPr>
        <w:t>The</w:t>
      </w:r>
      <w:r>
        <w:rPr>
          <w:color w:val="231F20"/>
          <w:spacing w:val="-6"/>
          <w:w w:val="110"/>
        </w:rPr>
        <w:t xml:space="preserve"> </w:t>
      </w:r>
      <w:r>
        <w:rPr>
          <w:color w:val="231F20"/>
          <w:w w:val="110"/>
        </w:rPr>
        <w:t>most</w:t>
      </w:r>
      <w:r>
        <w:rPr>
          <w:color w:val="231F20"/>
          <w:spacing w:val="-6"/>
          <w:w w:val="110"/>
        </w:rPr>
        <w:t xml:space="preserve"> </w:t>
      </w:r>
      <w:r>
        <w:rPr>
          <w:color w:val="231F20"/>
          <w:w w:val="110"/>
        </w:rPr>
        <w:t>frequent</w:t>
      </w:r>
      <w:r>
        <w:rPr>
          <w:color w:val="231F20"/>
          <w:spacing w:val="-6"/>
          <w:w w:val="110"/>
        </w:rPr>
        <w:t xml:space="preserve"> </w:t>
      </w:r>
      <w:r>
        <w:rPr>
          <w:color w:val="231F20"/>
          <w:w w:val="110"/>
        </w:rPr>
        <w:t>types</w:t>
      </w:r>
      <w:r>
        <w:rPr>
          <w:color w:val="231F20"/>
          <w:spacing w:val="-6"/>
          <w:w w:val="110"/>
        </w:rPr>
        <w:t xml:space="preserve"> </w:t>
      </w:r>
      <w:r>
        <w:rPr>
          <w:color w:val="231F20"/>
          <w:w w:val="110"/>
        </w:rPr>
        <w:t>of</w:t>
      </w:r>
      <w:r>
        <w:rPr>
          <w:color w:val="231F20"/>
          <w:spacing w:val="-6"/>
          <w:w w:val="110"/>
        </w:rPr>
        <w:t xml:space="preserve"> </w:t>
      </w:r>
      <w:r>
        <w:rPr>
          <w:color w:val="231F20"/>
          <w:w w:val="110"/>
        </w:rPr>
        <w:t>education</w:t>
      </w:r>
      <w:r>
        <w:rPr>
          <w:color w:val="231F20"/>
          <w:spacing w:val="-6"/>
          <w:w w:val="110"/>
        </w:rPr>
        <w:t xml:space="preserve"> </w:t>
      </w:r>
      <w:r>
        <w:rPr>
          <w:color w:val="231F20"/>
          <w:w w:val="110"/>
        </w:rPr>
        <w:t>are</w:t>
      </w:r>
      <w:r>
        <w:rPr>
          <w:color w:val="231F20"/>
          <w:spacing w:val="-6"/>
          <w:w w:val="110"/>
        </w:rPr>
        <w:t xml:space="preserve"> </w:t>
      </w:r>
      <w:r>
        <w:rPr>
          <w:color w:val="231F20"/>
          <w:w w:val="110"/>
        </w:rPr>
        <w:t>law and</w:t>
      </w:r>
      <w:r>
        <w:rPr>
          <w:color w:val="231F20"/>
          <w:spacing w:val="-7"/>
          <w:w w:val="110"/>
        </w:rPr>
        <w:t xml:space="preserve"> </w:t>
      </w:r>
      <w:r>
        <w:rPr>
          <w:color w:val="231F20"/>
          <w:w w:val="110"/>
        </w:rPr>
        <w:t>natural</w:t>
      </w:r>
      <w:r>
        <w:rPr>
          <w:color w:val="231F20"/>
          <w:spacing w:val="-7"/>
          <w:w w:val="110"/>
        </w:rPr>
        <w:t xml:space="preserve"> </w:t>
      </w:r>
      <w:r>
        <w:rPr>
          <w:color w:val="231F20"/>
          <w:w w:val="110"/>
        </w:rPr>
        <w:t>science</w:t>
      </w:r>
      <w:r>
        <w:rPr>
          <w:color w:val="231F20"/>
          <w:spacing w:val="-7"/>
          <w:w w:val="110"/>
        </w:rPr>
        <w:t xml:space="preserve"> </w:t>
      </w:r>
      <w:r>
        <w:rPr>
          <w:color w:val="231F20"/>
          <w:spacing w:val="-4"/>
          <w:w w:val="110"/>
        </w:rPr>
        <w:t>(Table</w:t>
      </w:r>
      <w:r>
        <w:rPr>
          <w:color w:val="231F20"/>
          <w:spacing w:val="-11"/>
          <w:w w:val="110"/>
        </w:rPr>
        <w:t xml:space="preserve"> </w:t>
      </w:r>
      <w:r>
        <w:rPr>
          <w:color w:val="231F20"/>
          <w:w w:val="110"/>
        </w:rPr>
        <w:t>AI,</w:t>
      </w:r>
      <w:r>
        <w:rPr>
          <w:color w:val="231F20"/>
          <w:spacing w:val="-17"/>
          <w:w w:val="110"/>
        </w:rPr>
        <w:t xml:space="preserve"> </w:t>
      </w:r>
      <w:r>
        <w:rPr>
          <w:color w:val="231F20"/>
          <w:w w:val="110"/>
        </w:rPr>
        <w:t>appendix).</w:t>
      </w:r>
      <w:r>
        <w:rPr>
          <w:color w:val="231F20"/>
          <w:spacing w:val="-27"/>
          <w:w w:val="110"/>
        </w:rPr>
        <w:t xml:space="preserve"> </w:t>
      </w:r>
      <w:r>
        <w:rPr>
          <w:color w:val="231F20"/>
          <w:w w:val="110"/>
        </w:rPr>
        <w:t>A</w:t>
      </w:r>
      <w:r>
        <w:rPr>
          <w:color w:val="231F20"/>
          <w:spacing w:val="-7"/>
          <w:w w:val="110"/>
        </w:rPr>
        <w:t xml:space="preserve"> </w:t>
      </w:r>
      <w:r>
        <w:rPr>
          <w:color w:val="231F20"/>
          <w:w w:val="110"/>
        </w:rPr>
        <w:t>slightly</w:t>
      </w:r>
      <w:r>
        <w:rPr>
          <w:color w:val="231F20"/>
          <w:spacing w:val="-7"/>
          <w:w w:val="110"/>
        </w:rPr>
        <w:t xml:space="preserve"> </w:t>
      </w:r>
      <w:r>
        <w:rPr>
          <w:color w:val="231F20"/>
          <w:w w:val="110"/>
        </w:rPr>
        <w:t>higher</w:t>
      </w:r>
      <w:r>
        <w:rPr>
          <w:color w:val="231F20"/>
          <w:spacing w:val="-7"/>
          <w:w w:val="110"/>
        </w:rPr>
        <w:t xml:space="preserve"> </w:t>
      </w:r>
      <w:r>
        <w:rPr>
          <w:color w:val="231F20"/>
          <w:w w:val="110"/>
        </w:rPr>
        <w:t>per</w:t>
      </w:r>
      <w:r>
        <w:rPr>
          <w:color w:val="231F20"/>
          <w:spacing w:val="-7"/>
          <w:w w:val="110"/>
        </w:rPr>
        <w:t xml:space="preserve"> </w:t>
      </w:r>
      <w:r>
        <w:rPr>
          <w:color w:val="231F20"/>
          <w:w w:val="110"/>
        </w:rPr>
        <w:t>cent</w:t>
      </w:r>
      <w:r>
        <w:rPr>
          <w:color w:val="231F20"/>
          <w:spacing w:val="-7"/>
          <w:w w:val="110"/>
        </w:rPr>
        <w:t xml:space="preserve"> </w:t>
      </w:r>
      <w:r>
        <w:rPr>
          <w:color w:val="231F20"/>
          <w:w w:val="110"/>
        </w:rPr>
        <w:t>of</w:t>
      </w:r>
      <w:r>
        <w:rPr>
          <w:color w:val="231F20"/>
          <w:spacing w:val="-7"/>
          <w:w w:val="110"/>
        </w:rPr>
        <w:t xml:space="preserve"> </w:t>
      </w:r>
      <w:r>
        <w:rPr>
          <w:color w:val="231F20"/>
          <w:w w:val="110"/>
        </w:rPr>
        <w:t xml:space="preserve">female managers are lawyers, while a slightly higher per cent of male managers are natural scientists. Educational level is measured by number of years of post- secondary education. </w:t>
      </w:r>
      <w:r>
        <w:rPr>
          <w:color w:val="231F20"/>
          <w:spacing w:val="-8"/>
          <w:w w:val="110"/>
        </w:rPr>
        <w:t xml:space="preserve">We </w:t>
      </w:r>
      <w:r>
        <w:rPr>
          <w:color w:val="231F20"/>
          <w:w w:val="110"/>
        </w:rPr>
        <w:t>construct three dummy variables: under 3 years of post-secondary education; between 3 and 4 years; more than 4 years. More than 80 per cent of both male and female managers have a masters degree</w:t>
      </w:r>
      <w:r>
        <w:rPr>
          <w:color w:val="231F20"/>
          <w:spacing w:val="-29"/>
          <w:w w:val="110"/>
        </w:rPr>
        <w:t xml:space="preserve"> </w:t>
      </w:r>
      <w:r>
        <w:rPr>
          <w:color w:val="231F20"/>
          <w:w w:val="110"/>
        </w:rPr>
        <w:t>or higher</w:t>
      </w:r>
      <w:r>
        <w:rPr>
          <w:color w:val="231F20"/>
          <w:spacing w:val="-5"/>
          <w:w w:val="110"/>
        </w:rPr>
        <w:t xml:space="preserve"> </w:t>
      </w:r>
      <w:r>
        <w:rPr>
          <w:color w:val="231F20"/>
          <w:w w:val="110"/>
        </w:rPr>
        <w:t>(more</w:t>
      </w:r>
      <w:r>
        <w:rPr>
          <w:color w:val="231F20"/>
          <w:spacing w:val="-5"/>
          <w:w w:val="110"/>
        </w:rPr>
        <w:t xml:space="preserve"> </w:t>
      </w:r>
      <w:r>
        <w:rPr>
          <w:color w:val="231F20"/>
          <w:w w:val="110"/>
        </w:rPr>
        <w:t>than</w:t>
      </w:r>
      <w:r>
        <w:rPr>
          <w:color w:val="231F20"/>
          <w:spacing w:val="-5"/>
          <w:w w:val="110"/>
        </w:rPr>
        <w:t xml:space="preserve"> </w:t>
      </w:r>
      <w:r>
        <w:rPr>
          <w:color w:val="231F20"/>
          <w:w w:val="110"/>
        </w:rPr>
        <w:t>4</w:t>
      </w:r>
      <w:r>
        <w:rPr>
          <w:color w:val="231F20"/>
          <w:spacing w:val="-5"/>
          <w:w w:val="110"/>
        </w:rPr>
        <w:t xml:space="preserve"> </w:t>
      </w:r>
      <w:r>
        <w:rPr>
          <w:color w:val="231F20"/>
          <w:w w:val="110"/>
        </w:rPr>
        <w:t>years</w:t>
      </w:r>
      <w:r>
        <w:rPr>
          <w:color w:val="231F20"/>
          <w:spacing w:val="-5"/>
          <w:w w:val="110"/>
        </w:rPr>
        <w:t xml:space="preserve"> </w:t>
      </w:r>
      <w:r>
        <w:rPr>
          <w:color w:val="231F20"/>
          <w:w w:val="110"/>
        </w:rPr>
        <w:t>post-secondary</w:t>
      </w:r>
      <w:r>
        <w:rPr>
          <w:color w:val="231F20"/>
          <w:spacing w:val="-5"/>
          <w:w w:val="110"/>
        </w:rPr>
        <w:t xml:space="preserve"> </w:t>
      </w:r>
      <w:r>
        <w:rPr>
          <w:color w:val="231F20"/>
          <w:w w:val="110"/>
        </w:rPr>
        <w:t>education).</w:t>
      </w:r>
      <w:r>
        <w:rPr>
          <w:color w:val="231F20"/>
          <w:spacing w:val="-25"/>
          <w:w w:val="110"/>
        </w:rPr>
        <w:t xml:space="preserve"> </w:t>
      </w:r>
      <w:r>
        <w:rPr>
          <w:color w:val="231F20"/>
          <w:spacing w:val="-10"/>
          <w:w w:val="110"/>
        </w:rPr>
        <w:t>To</w:t>
      </w:r>
      <w:r>
        <w:rPr>
          <w:color w:val="231F20"/>
          <w:spacing w:val="-5"/>
          <w:w w:val="110"/>
        </w:rPr>
        <w:t xml:space="preserve"> </w:t>
      </w:r>
      <w:r>
        <w:rPr>
          <w:color w:val="231F20"/>
          <w:w w:val="110"/>
        </w:rPr>
        <w:t>control</w:t>
      </w:r>
      <w:r>
        <w:rPr>
          <w:color w:val="231F20"/>
          <w:spacing w:val="-5"/>
          <w:w w:val="110"/>
        </w:rPr>
        <w:t xml:space="preserve"> </w:t>
      </w:r>
      <w:r>
        <w:rPr>
          <w:color w:val="231F20"/>
          <w:w w:val="110"/>
        </w:rPr>
        <w:t>for</w:t>
      </w:r>
      <w:r>
        <w:rPr>
          <w:color w:val="231F20"/>
          <w:spacing w:val="-5"/>
          <w:w w:val="110"/>
        </w:rPr>
        <w:t xml:space="preserve"> </w:t>
      </w:r>
      <w:r>
        <w:rPr>
          <w:color w:val="231F20"/>
          <w:w w:val="110"/>
        </w:rPr>
        <w:t>manage- ment</w:t>
      </w:r>
      <w:r>
        <w:rPr>
          <w:color w:val="231F20"/>
          <w:spacing w:val="-22"/>
          <w:w w:val="110"/>
        </w:rPr>
        <w:t xml:space="preserve"> </w:t>
      </w:r>
      <w:r>
        <w:rPr>
          <w:color w:val="231F20"/>
          <w:w w:val="110"/>
        </w:rPr>
        <w:t>level</w:t>
      </w:r>
      <w:r>
        <w:rPr>
          <w:color w:val="231F20"/>
          <w:spacing w:val="-22"/>
          <w:w w:val="110"/>
        </w:rPr>
        <w:t xml:space="preserve"> </w:t>
      </w:r>
      <w:r>
        <w:rPr>
          <w:color w:val="231F20"/>
          <w:w w:val="110"/>
        </w:rPr>
        <w:t>we</w:t>
      </w:r>
      <w:r>
        <w:rPr>
          <w:color w:val="231F20"/>
          <w:spacing w:val="-22"/>
          <w:w w:val="110"/>
        </w:rPr>
        <w:t xml:space="preserve"> </w:t>
      </w:r>
      <w:r>
        <w:rPr>
          <w:color w:val="231F20"/>
          <w:w w:val="110"/>
        </w:rPr>
        <w:t>use</w:t>
      </w:r>
      <w:r>
        <w:rPr>
          <w:color w:val="231F20"/>
          <w:spacing w:val="-22"/>
          <w:w w:val="110"/>
        </w:rPr>
        <w:t xml:space="preserve"> </w:t>
      </w:r>
      <w:r>
        <w:rPr>
          <w:color w:val="231F20"/>
          <w:w w:val="110"/>
        </w:rPr>
        <w:t>three</w:t>
      </w:r>
      <w:r>
        <w:rPr>
          <w:color w:val="231F20"/>
          <w:spacing w:val="-22"/>
          <w:w w:val="110"/>
        </w:rPr>
        <w:t xml:space="preserve"> </w:t>
      </w:r>
      <w:r>
        <w:rPr>
          <w:color w:val="231F20"/>
          <w:w w:val="110"/>
        </w:rPr>
        <w:t>dummy</w:t>
      </w:r>
      <w:r>
        <w:rPr>
          <w:color w:val="231F20"/>
          <w:spacing w:val="-22"/>
          <w:w w:val="110"/>
        </w:rPr>
        <w:t xml:space="preserve"> </w:t>
      </w:r>
      <w:r>
        <w:rPr>
          <w:color w:val="231F20"/>
          <w:w w:val="110"/>
        </w:rPr>
        <w:t>variables:</w:t>
      </w:r>
      <w:r>
        <w:rPr>
          <w:color w:val="231F20"/>
          <w:spacing w:val="-31"/>
          <w:w w:val="110"/>
        </w:rPr>
        <w:t xml:space="preserve"> </w:t>
      </w:r>
      <w:r>
        <w:rPr>
          <w:color w:val="231F20"/>
          <w:w w:val="110"/>
        </w:rPr>
        <w:t>upper</w:t>
      </w:r>
      <w:r>
        <w:rPr>
          <w:color w:val="231F20"/>
          <w:spacing w:val="-22"/>
          <w:w w:val="110"/>
        </w:rPr>
        <w:t xml:space="preserve"> </w:t>
      </w:r>
      <w:r>
        <w:rPr>
          <w:color w:val="231F20"/>
          <w:w w:val="110"/>
        </w:rPr>
        <w:t>middle</w:t>
      </w:r>
      <w:r>
        <w:rPr>
          <w:color w:val="231F20"/>
          <w:spacing w:val="-22"/>
          <w:w w:val="110"/>
        </w:rPr>
        <w:t xml:space="preserve"> </w:t>
      </w:r>
      <w:r>
        <w:rPr>
          <w:color w:val="231F20"/>
          <w:w w:val="110"/>
        </w:rPr>
        <w:t>management;</w:t>
      </w:r>
      <w:r>
        <w:rPr>
          <w:color w:val="231F20"/>
          <w:spacing w:val="-31"/>
          <w:w w:val="110"/>
        </w:rPr>
        <w:t xml:space="preserve"> </w:t>
      </w:r>
      <w:r>
        <w:rPr>
          <w:color w:val="231F20"/>
          <w:w w:val="110"/>
        </w:rPr>
        <w:t>all</w:t>
      </w:r>
      <w:r>
        <w:rPr>
          <w:color w:val="231F20"/>
          <w:spacing w:val="-22"/>
          <w:w w:val="110"/>
        </w:rPr>
        <w:t xml:space="preserve"> </w:t>
      </w:r>
      <w:r>
        <w:rPr>
          <w:color w:val="231F20"/>
          <w:w w:val="110"/>
        </w:rPr>
        <w:t>other middle</w:t>
      </w:r>
      <w:r>
        <w:rPr>
          <w:color w:val="231F20"/>
          <w:spacing w:val="-17"/>
          <w:w w:val="110"/>
        </w:rPr>
        <w:t xml:space="preserve"> </w:t>
      </w:r>
      <w:r>
        <w:rPr>
          <w:color w:val="231F20"/>
          <w:w w:val="110"/>
        </w:rPr>
        <w:t>management;</w:t>
      </w:r>
      <w:r>
        <w:rPr>
          <w:color w:val="231F20"/>
          <w:spacing w:val="-26"/>
          <w:w w:val="110"/>
        </w:rPr>
        <w:t xml:space="preserve"> </w:t>
      </w:r>
      <w:r>
        <w:rPr>
          <w:color w:val="231F20"/>
          <w:w w:val="110"/>
        </w:rPr>
        <w:t>top</w:t>
      </w:r>
      <w:r>
        <w:rPr>
          <w:color w:val="231F20"/>
          <w:spacing w:val="-17"/>
          <w:w w:val="110"/>
        </w:rPr>
        <w:t xml:space="preserve"> </w:t>
      </w:r>
      <w:r>
        <w:rPr>
          <w:color w:val="231F20"/>
          <w:w w:val="110"/>
        </w:rPr>
        <w:t>management.</w:t>
      </w:r>
      <w:r>
        <w:rPr>
          <w:color w:val="231F20"/>
          <w:spacing w:val="-26"/>
          <w:w w:val="110"/>
        </w:rPr>
        <w:t xml:space="preserve"> </w:t>
      </w:r>
      <w:r>
        <w:rPr>
          <w:color w:val="231F20"/>
          <w:w w:val="110"/>
        </w:rPr>
        <w:t>Simple</w:t>
      </w:r>
      <w:r>
        <w:rPr>
          <w:color w:val="231F20"/>
          <w:spacing w:val="-17"/>
          <w:w w:val="110"/>
        </w:rPr>
        <w:t xml:space="preserve"> </w:t>
      </w:r>
      <w:r>
        <w:rPr>
          <w:color w:val="231F20"/>
          <w:w w:val="110"/>
        </w:rPr>
        <w:t>statistics</w:t>
      </w:r>
      <w:r>
        <w:rPr>
          <w:color w:val="231F20"/>
          <w:spacing w:val="-17"/>
          <w:w w:val="110"/>
        </w:rPr>
        <w:t xml:space="preserve"> </w:t>
      </w:r>
      <w:r>
        <w:rPr>
          <w:color w:val="231F20"/>
          <w:w w:val="110"/>
        </w:rPr>
        <w:t>confirm</w:t>
      </w:r>
      <w:r>
        <w:rPr>
          <w:color w:val="231F20"/>
          <w:spacing w:val="-17"/>
          <w:w w:val="110"/>
        </w:rPr>
        <w:t xml:space="preserve"> </w:t>
      </w:r>
      <w:r>
        <w:rPr>
          <w:color w:val="231F20"/>
          <w:w w:val="110"/>
        </w:rPr>
        <w:t>that</w:t>
      </w:r>
      <w:r>
        <w:rPr>
          <w:color w:val="231F20"/>
          <w:spacing w:val="-17"/>
          <w:w w:val="110"/>
        </w:rPr>
        <w:t xml:space="preserve"> </w:t>
      </w:r>
      <w:r>
        <w:rPr>
          <w:color w:val="231F20"/>
          <w:w w:val="110"/>
        </w:rPr>
        <w:t>there</w:t>
      </w:r>
      <w:r>
        <w:rPr>
          <w:color w:val="231F20"/>
          <w:spacing w:val="-17"/>
          <w:w w:val="110"/>
        </w:rPr>
        <w:t xml:space="preserve"> </w:t>
      </w:r>
      <w:r>
        <w:rPr>
          <w:color w:val="231F20"/>
          <w:w w:val="110"/>
        </w:rPr>
        <w:t>are fewer</w:t>
      </w:r>
      <w:r>
        <w:rPr>
          <w:color w:val="231F20"/>
          <w:spacing w:val="-13"/>
          <w:w w:val="110"/>
        </w:rPr>
        <w:t xml:space="preserve"> </w:t>
      </w:r>
      <w:r>
        <w:rPr>
          <w:color w:val="231F20"/>
          <w:w w:val="110"/>
        </w:rPr>
        <w:t>female</w:t>
      </w:r>
      <w:r>
        <w:rPr>
          <w:color w:val="231F20"/>
          <w:spacing w:val="-13"/>
          <w:w w:val="110"/>
        </w:rPr>
        <w:t xml:space="preserve"> </w:t>
      </w:r>
      <w:r>
        <w:rPr>
          <w:color w:val="231F20"/>
          <w:w w:val="110"/>
        </w:rPr>
        <w:t>managers</w:t>
      </w:r>
      <w:r>
        <w:rPr>
          <w:color w:val="231F20"/>
          <w:spacing w:val="-13"/>
          <w:w w:val="110"/>
        </w:rPr>
        <w:t xml:space="preserve"> </w:t>
      </w:r>
      <w:r>
        <w:rPr>
          <w:color w:val="231F20"/>
          <w:w w:val="110"/>
        </w:rPr>
        <w:t>at</w:t>
      </w:r>
      <w:r>
        <w:rPr>
          <w:color w:val="231F20"/>
          <w:spacing w:val="-13"/>
          <w:w w:val="110"/>
        </w:rPr>
        <w:t xml:space="preserve"> </w:t>
      </w:r>
      <w:r>
        <w:rPr>
          <w:color w:val="231F20"/>
          <w:w w:val="110"/>
        </w:rPr>
        <w:t>the</w:t>
      </w:r>
      <w:r>
        <w:rPr>
          <w:color w:val="231F20"/>
          <w:spacing w:val="-13"/>
          <w:w w:val="110"/>
        </w:rPr>
        <w:t xml:space="preserve"> </w:t>
      </w:r>
      <w:r>
        <w:rPr>
          <w:color w:val="231F20"/>
          <w:w w:val="110"/>
        </w:rPr>
        <w:t>highest</w:t>
      </w:r>
      <w:r>
        <w:rPr>
          <w:color w:val="231F20"/>
          <w:spacing w:val="-13"/>
          <w:w w:val="110"/>
        </w:rPr>
        <w:t xml:space="preserve"> </w:t>
      </w:r>
      <w:r>
        <w:rPr>
          <w:color w:val="231F20"/>
          <w:w w:val="110"/>
        </w:rPr>
        <w:t>management</w:t>
      </w:r>
      <w:r>
        <w:rPr>
          <w:color w:val="231F20"/>
          <w:spacing w:val="-13"/>
          <w:w w:val="110"/>
        </w:rPr>
        <w:t xml:space="preserve"> </w:t>
      </w:r>
      <w:r>
        <w:rPr>
          <w:color w:val="231F20"/>
          <w:w w:val="110"/>
        </w:rPr>
        <w:t>level</w:t>
      </w:r>
      <w:r>
        <w:rPr>
          <w:color w:val="231F20"/>
          <w:spacing w:val="-13"/>
          <w:w w:val="110"/>
        </w:rPr>
        <w:t xml:space="preserve"> </w:t>
      </w:r>
      <w:r>
        <w:rPr>
          <w:color w:val="231F20"/>
          <w:w w:val="110"/>
        </w:rPr>
        <w:t>than</w:t>
      </w:r>
      <w:r>
        <w:rPr>
          <w:color w:val="231F20"/>
          <w:spacing w:val="-13"/>
          <w:w w:val="110"/>
        </w:rPr>
        <w:t xml:space="preserve"> </w:t>
      </w:r>
      <w:r>
        <w:rPr>
          <w:color w:val="231F20"/>
          <w:w w:val="110"/>
        </w:rPr>
        <w:t>at</w:t>
      </w:r>
      <w:r>
        <w:rPr>
          <w:color w:val="231F20"/>
          <w:spacing w:val="-13"/>
          <w:w w:val="110"/>
        </w:rPr>
        <w:t xml:space="preserve"> </w:t>
      </w:r>
      <w:r>
        <w:rPr>
          <w:color w:val="231F20"/>
          <w:w w:val="110"/>
        </w:rPr>
        <w:t>the</w:t>
      </w:r>
      <w:r>
        <w:rPr>
          <w:color w:val="231F20"/>
          <w:spacing w:val="-13"/>
          <w:w w:val="110"/>
        </w:rPr>
        <w:t xml:space="preserve"> </w:t>
      </w:r>
      <w:r>
        <w:rPr>
          <w:color w:val="231F20"/>
          <w:w w:val="110"/>
        </w:rPr>
        <w:t>lowest.</w:t>
      </w:r>
      <w:r>
        <w:rPr>
          <w:color w:val="231F20"/>
          <w:spacing w:val="-33"/>
          <w:w w:val="110"/>
        </w:rPr>
        <w:t xml:space="preserve"> </w:t>
      </w:r>
      <w:r>
        <w:rPr>
          <w:color w:val="231F20"/>
          <w:spacing w:val="-10"/>
          <w:w w:val="110"/>
        </w:rPr>
        <w:t xml:space="preserve">To </w:t>
      </w:r>
      <w:r>
        <w:rPr>
          <w:color w:val="231F20"/>
          <w:w w:val="110"/>
        </w:rPr>
        <w:t>control</w:t>
      </w:r>
      <w:r>
        <w:rPr>
          <w:color w:val="231F20"/>
          <w:spacing w:val="-14"/>
          <w:w w:val="110"/>
        </w:rPr>
        <w:t xml:space="preserve"> </w:t>
      </w:r>
      <w:r>
        <w:rPr>
          <w:color w:val="231F20"/>
          <w:w w:val="110"/>
        </w:rPr>
        <w:t>for</w:t>
      </w:r>
      <w:r>
        <w:rPr>
          <w:color w:val="231F20"/>
          <w:spacing w:val="-14"/>
          <w:w w:val="110"/>
        </w:rPr>
        <w:t xml:space="preserve"> </w:t>
      </w:r>
      <w:r>
        <w:rPr>
          <w:color w:val="231F20"/>
          <w:w w:val="110"/>
        </w:rPr>
        <w:t>area</w:t>
      </w:r>
      <w:r>
        <w:rPr>
          <w:color w:val="231F20"/>
          <w:spacing w:val="-14"/>
          <w:w w:val="110"/>
        </w:rPr>
        <w:t xml:space="preserve"> </w:t>
      </w:r>
      <w:r>
        <w:rPr>
          <w:color w:val="231F20"/>
          <w:w w:val="110"/>
        </w:rPr>
        <w:t>of</w:t>
      </w:r>
      <w:r>
        <w:rPr>
          <w:color w:val="231F20"/>
          <w:spacing w:val="-14"/>
          <w:w w:val="110"/>
        </w:rPr>
        <w:t xml:space="preserve"> </w:t>
      </w:r>
      <w:r>
        <w:rPr>
          <w:color w:val="231F20"/>
          <w:w w:val="110"/>
        </w:rPr>
        <w:t>work</w:t>
      </w:r>
      <w:r>
        <w:rPr>
          <w:color w:val="231F20"/>
          <w:spacing w:val="-14"/>
          <w:w w:val="110"/>
        </w:rPr>
        <w:t xml:space="preserve"> </w:t>
      </w:r>
      <w:r>
        <w:rPr>
          <w:color w:val="231F20"/>
          <w:w w:val="110"/>
        </w:rPr>
        <w:t>we</w:t>
      </w:r>
      <w:r>
        <w:rPr>
          <w:color w:val="231F20"/>
          <w:spacing w:val="-14"/>
          <w:w w:val="110"/>
        </w:rPr>
        <w:t xml:space="preserve"> </w:t>
      </w:r>
      <w:r>
        <w:rPr>
          <w:color w:val="231F20"/>
          <w:w w:val="110"/>
        </w:rPr>
        <w:t>include</w:t>
      </w:r>
      <w:r>
        <w:rPr>
          <w:color w:val="231F20"/>
          <w:spacing w:val="-14"/>
          <w:w w:val="110"/>
        </w:rPr>
        <w:t xml:space="preserve"> </w:t>
      </w:r>
      <w:r>
        <w:rPr>
          <w:color w:val="231F20"/>
          <w:w w:val="110"/>
        </w:rPr>
        <w:t>a</w:t>
      </w:r>
      <w:r>
        <w:rPr>
          <w:color w:val="231F20"/>
          <w:spacing w:val="-14"/>
          <w:w w:val="110"/>
        </w:rPr>
        <w:t xml:space="preserve"> </w:t>
      </w:r>
      <w:r>
        <w:rPr>
          <w:color w:val="231F20"/>
          <w:w w:val="110"/>
        </w:rPr>
        <w:t>dummy</w:t>
      </w:r>
      <w:r>
        <w:rPr>
          <w:color w:val="231F20"/>
          <w:spacing w:val="-14"/>
          <w:w w:val="110"/>
        </w:rPr>
        <w:t xml:space="preserve"> </w:t>
      </w:r>
      <w:r>
        <w:rPr>
          <w:color w:val="231F20"/>
          <w:w w:val="110"/>
        </w:rPr>
        <w:t>variable</w:t>
      </w:r>
      <w:r>
        <w:rPr>
          <w:color w:val="231F20"/>
          <w:spacing w:val="-14"/>
          <w:w w:val="110"/>
        </w:rPr>
        <w:t xml:space="preserve"> </w:t>
      </w:r>
      <w:r>
        <w:rPr>
          <w:color w:val="231F20"/>
          <w:w w:val="110"/>
        </w:rPr>
        <w:t>taking</w:t>
      </w:r>
      <w:r>
        <w:rPr>
          <w:color w:val="231F20"/>
          <w:spacing w:val="-14"/>
          <w:w w:val="110"/>
        </w:rPr>
        <w:t xml:space="preserve"> </w:t>
      </w:r>
      <w:r>
        <w:rPr>
          <w:color w:val="231F20"/>
          <w:w w:val="110"/>
        </w:rPr>
        <w:t>the</w:t>
      </w:r>
      <w:r>
        <w:rPr>
          <w:color w:val="231F20"/>
          <w:spacing w:val="-14"/>
          <w:w w:val="110"/>
        </w:rPr>
        <w:t xml:space="preserve"> </w:t>
      </w:r>
      <w:r>
        <w:rPr>
          <w:color w:val="231F20"/>
          <w:w w:val="110"/>
        </w:rPr>
        <w:t>value</w:t>
      </w:r>
      <w:r>
        <w:rPr>
          <w:color w:val="231F20"/>
          <w:spacing w:val="-14"/>
          <w:w w:val="110"/>
        </w:rPr>
        <w:t xml:space="preserve"> </w:t>
      </w:r>
      <w:r>
        <w:rPr>
          <w:color w:val="231F20"/>
          <w:w w:val="110"/>
        </w:rPr>
        <w:t>1</w:t>
      </w:r>
      <w:r>
        <w:rPr>
          <w:color w:val="231F20"/>
          <w:spacing w:val="-14"/>
          <w:w w:val="110"/>
        </w:rPr>
        <w:t xml:space="preserve"> </w:t>
      </w:r>
      <w:r>
        <w:rPr>
          <w:color w:val="231F20"/>
          <w:w w:val="110"/>
        </w:rPr>
        <w:t>if</w:t>
      </w:r>
      <w:r>
        <w:rPr>
          <w:color w:val="231F20"/>
          <w:spacing w:val="-14"/>
          <w:w w:val="110"/>
        </w:rPr>
        <w:t xml:space="preserve"> </w:t>
      </w:r>
      <w:r>
        <w:rPr>
          <w:color w:val="231F20"/>
          <w:w w:val="110"/>
        </w:rPr>
        <w:t xml:space="preserve">the respondent works in the </w:t>
      </w:r>
      <w:r>
        <w:rPr>
          <w:color w:val="231F20"/>
          <w:spacing w:val="-3"/>
          <w:w w:val="110"/>
        </w:rPr>
        <w:t xml:space="preserve">Ministry, </w:t>
      </w:r>
      <w:r>
        <w:rPr>
          <w:color w:val="231F20"/>
          <w:w w:val="110"/>
        </w:rPr>
        <w:t xml:space="preserve">and 0 otherwise. </w:t>
      </w:r>
      <w:r>
        <w:rPr>
          <w:color w:val="231F20"/>
          <w:spacing w:val="-4"/>
          <w:w w:val="110"/>
        </w:rPr>
        <w:t xml:space="preserve">Finally, </w:t>
      </w:r>
      <w:r>
        <w:rPr>
          <w:color w:val="231F20"/>
          <w:w w:val="110"/>
        </w:rPr>
        <w:t>to control for male-dominated/gender-balanced</w:t>
      </w:r>
      <w:r>
        <w:rPr>
          <w:color w:val="231F20"/>
          <w:spacing w:val="-28"/>
          <w:w w:val="110"/>
        </w:rPr>
        <w:t xml:space="preserve"> </w:t>
      </w:r>
      <w:r>
        <w:rPr>
          <w:color w:val="231F20"/>
          <w:w w:val="110"/>
        </w:rPr>
        <w:t>sector</w:t>
      </w:r>
      <w:r>
        <w:rPr>
          <w:color w:val="231F20"/>
          <w:spacing w:val="-28"/>
          <w:w w:val="110"/>
        </w:rPr>
        <w:t xml:space="preserve"> </w:t>
      </w:r>
      <w:r>
        <w:rPr>
          <w:color w:val="231F20"/>
          <w:w w:val="110"/>
        </w:rPr>
        <w:t>we</w:t>
      </w:r>
      <w:r>
        <w:rPr>
          <w:color w:val="231F20"/>
          <w:spacing w:val="-28"/>
          <w:w w:val="110"/>
        </w:rPr>
        <w:t xml:space="preserve"> </w:t>
      </w:r>
      <w:r>
        <w:rPr>
          <w:color w:val="231F20"/>
          <w:w w:val="110"/>
        </w:rPr>
        <w:t>included</w:t>
      </w:r>
      <w:r>
        <w:rPr>
          <w:color w:val="231F20"/>
          <w:spacing w:val="-28"/>
          <w:w w:val="110"/>
        </w:rPr>
        <w:t xml:space="preserve"> </w:t>
      </w:r>
      <w:r>
        <w:rPr>
          <w:color w:val="231F20"/>
          <w:w w:val="110"/>
        </w:rPr>
        <w:t>a</w:t>
      </w:r>
      <w:r>
        <w:rPr>
          <w:color w:val="231F20"/>
          <w:spacing w:val="-28"/>
          <w:w w:val="110"/>
        </w:rPr>
        <w:t xml:space="preserve"> </w:t>
      </w:r>
      <w:r>
        <w:rPr>
          <w:color w:val="231F20"/>
          <w:w w:val="110"/>
        </w:rPr>
        <w:t>dummy</w:t>
      </w:r>
      <w:r>
        <w:rPr>
          <w:color w:val="231F20"/>
          <w:spacing w:val="-28"/>
          <w:w w:val="110"/>
        </w:rPr>
        <w:t xml:space="preserve"> </w:t>
      </w:r>
      <w:r>
        <w:rPr>
          <w:color w:val="231F20"/>
          <w:w w:val="110"/>
        </w:rPr>
        <w:t>variable</w:t>
      </w:r>
      <w:r>
        <w:rPr>
          <w:color w:val="231F20"/>
          <w:spacing w:val="-28"/>
          <w:w w:val="110"/>
        </w:rPr>
        <w:t xml:space="preserve"> </w:t>
      </w:r>
      <w:r>
        <w:rPr>
          <w:color w:val="231F20"/>
          <w:w w:val="110"/>
        </w:rPr>
        <w:t>taking the value 1 if the respondent works in an organization with less than 30 per cent female</w:t>
      </w:r>
      <w:r>
        <w:rPr>
          <w:color w:val="231F20"/>
          <w:spacing w:val="-32"/>
          <w:w w:val="110"/>
        </w:rPr>
        <w:t xml:space="preserve"> </w:t>
      </w:r>
      <w:r>
        <w:rPr>
          <w:color w:val="231F20"/>
          <w:w w:val="110"/>
        </w:rPr>
        <w:t>managers.</w:t>
      </w:r>
    </w:p>
    <w:p w:rsidR="00B343CB" w:rsidRDefault="00B343CB">
      <w:pPr>
        <w:pStyle w:val="BodyText"/>
      </w:pPr>
    </w:p>
    <w:p w:rsidR="00B343CB" w:rsidRDefault="00B343CB">
      <w:pPr>
        <w:pStyle w:val="BodyText"/>
      </w:pPr>
    </w:p>
    <w:p w:rsidR="00B343CB" w:rsidRDefault="00B343CB">
      <w:pPr>
        <w:pStyle w:val="BodyText"/>
        <w:spacing w:before="5"/>
        <w:rPr>
          <w:sz w:val="16"/>
        </w:rPr>
      </w:pPr>
    </w:p>
    <w:p w:rsidR="00B343CB" w:rsidRDefault="00544B36">
      <w:pPr>
        <w:pStyle w:val="Heading1"/>
      </w:pPr>
      <w:r>
        <w:rPr>
          <w:color w:val="231F20"/>
          <w:w w:val="105"/>
        </w:rPr>
        <w:t>Results</w:t>
      </w:r>
    </w:p>
    <w:p w:rsidR="00B343CB" w:rsidRDefault="00B343CB">
      <w:pPr>
        <w:pStyle w:val="BodyText"/>
        <w:spacing w:before="1"/>
        <w:rPr>
          <w:b/>
          <w:sz w:val="25"/>
        </w:rPr>
      </w:pPr>
    </w:p>
    <w:p w:rsidR="00B343CB" w:rsidRDefault="00544B36">
      <w:pPr>
        <w:pStyle w:val="Heading2"/>
      </w:pPr>
      <w:r>
        <w:rPr>
          <w:color w:val="231F20"/>
          <w:w w:val="105"/>
        </w:rPr>
        <w:t>Explanation 1: The glass  ceiling</w:t>
      </w:r>
    </w:p>
    <w:p w:rsidR="00B343CB" w:rsidRDefault="00544B36">
      <w:pPr>
        <w:pStyle w:val="BodyText"/>
        <w:spacing w:before="159" w:line="271" w:lineRule="auto"/>
        <w:ind w:left="108" w:right="110"/>
        <w:jc w:val="both"/>
      </w:pPr>
      <w:r>
        <w:rPr>
          <w:color w:val="231F20"/>
          <w:spacing w:val="-3"/>
          <w:w w:val="110"/>
        </w:rPr>
        <w:t>The</w:t>
      </w:r>
      <w:r>
        <w:rPr>
          <w:color w:val="231F20"/>
          <w:spacing w:val="-30"/>
          <w:w w:val="110"/>
        </w:rPr>
        <w:t xml:space="preserve"> </w:t>
      </w:r>
      <w:r>
        <w:rPr>
          <w:color w:val="231F20"/>
          <w:w w:val="110"/>
        </w:rPr>
        <w:t>first</w:t>
      </w:r>
      <w:r>
        <w:rPr>
          <w:color w:val="231F20"/>
          <w:spacing w:val="-30"/>
          <w:w w:val="110"/>
        </w:rPr>
        <w:t xml:space="preserve"> </w:t>
      </w:r>
      <w:r>
        <w:rPr>
          <w:color w:val="231F20"/>
          <w:w w:val="110"/>
        </w:rPr>
        <w:t>explanation</w:t>
      </w:r>
      <w:r>
        <w:rPr>
          <w:color w:val="231F20"/>
          <w:spacing w:val="-30"/>
          <w:w w:val="110"/>
        </w:rPr>
        <w:t xml:space="preserve"> </w:t>
      </w:r>
      <w:r>
        <w:rPr>
          <w:color w:val="231F20"/>
          <w:w w:val="110"/>
        </w:rPr>
        <w:t>we</w:t>
      </w:r>
      <w:r>
        <w:rPr>
          <w:color w:val="231F20"/>
          <w:spacing w:val="-30"/>
          <w:w w:val="110"/>
        </w:rPr>
        <w:t xml:space="preserve"> </w:t>
      </w:r>
      <w:r>
        <w:rPr>
          <w:color w:val="231F20"/>
          <w:w w:val="110"/>
        </w:rPr>
        <w:t>shall</w:t>
      </w:r>
      <w:r>
        <w:rPr>
          <w:color w:val="231F20"/>
          <w:spacing w:val="-30"/>
          <w:w w:val="110"/>
        </w:rPr>
        <w:t xml:space="preserve"> </w:t>
      </w:r>
      <w:r>
        <w:rPr>
          <w:color w:val="231F20"/>
          <w:w w:val="110"/>
        </w:rPr>
        <w:t>consider</w:t>
      </w:r>
      <w:r>
        <w:rPr>
          <w:color w:val="231F20"/>
          <w:spacing w:val="-30"/>
          <w:w w:val="110"/>
        </w:rPr>
        <w:t xml:space="preserve"> </w:t>
      </w:r>
      <w:r>
        <w:rPr>
          <w:color w:val="231F20"/>
          <w:w w:val="110"/>
        </w:rPr>
        <w:t>assigns</w:t>
      </w:r>
      <w:r>
        <w:rPr>
          <w:color w:val="231F20"/>
          <w:spacing w:val="-30"/>
          <w:w w:val="110"/>
        </w:rPr>
        <w:t xml:space="preserve"> </w:t>
      </w:r>
      <w:r>
        <w:rPr>
          <w:color w:val="231F20"/>
          <w:w w:val="110"/>
        </w:rPr>
        <w:t>the</w:t>
      </w:r>
      <w:r>
        <w:rPr>
          <w:color w:val="231F20"/>
          <w:spacing w:val="-37"/>
          <w:w w:val="110"/>
        </w:rPr>
        <w:t xml:space="preserve"> </w:t>
      </w:r>
      <w:r>
        <w:rPr>
          <w:color w:val="231F20"/>
          <w:w w:val="110"/>
        </w:rPr>
        <w:t>‘blame’</w:t>
      </w:r>
      <w:r>
        <w:rPr>
          <w:color w:val="231F20"/>
          <w:spacing w:val="-30"/>
          <w:w w:val="110"/>
        </w:rPr>
        <w:t xml:space="preserve"> </w:t>
      </w:r>
      <w:r>
        <w:rPr>
          <w:color w:val="231F20"/>
          <w:w w:val="110"/>
        </w:rPr>
        <w:t>for</w:t>
      </w:r>
      <w:r>
        <w:rPr>
          <w:color w:val="231F20"/>
          <w:spacing w:val="-30"/>
          <w:w w:val="110"/>
        </w:rPr>
        <w:t xml:space="preserve"> </w:t>
      </w:r>
      <w:r>
        <w:rPr>
          <w:color w:val="231F20"/>
          <w:w w:val="110"/>
        </w:rPr>
        <w:t>the</w:t>
      </w:r>
      <w:r>
        <w:rPr>
          <w:color w:val="231F20"/>
          <w:spacing w:val="-30"/>
          <w:w w:val="110"/>
        </w:rPr>
        <w:t xml:space="preserve"> </w:t>
      </w:r>
      <w:r>
        <w:rPr>
          <w:color w:val="231F20"/>
          <w:w w:val="110"/>
        </w:rPr>
        <w:t>relatively</w:t>
      </w:r>
      <w:r>
        <w:rPr>
          <w:color w:val="231F20"/>
          <w:spacing w:val="-30"/>
          <w:w w:val="110"/>
        </w:rPr>
        <w:t xml:space="preserve"> </w:t>
      </w:r>
      <w:r>
        <w:rPr>
          <w:color w:val="231F20"/>
          <w:w w:val="110"/>
        </w:rPr>
        <w:t>low proportion of women managers to working life. Some argue that employers discriminate against women when they recruit managers (Kanter 1977; Kvande</w:t>
      </w:r>
      <w:r>
        <w:rPr>
          <w:color w:val="231F20"/>
          <w:spacing w:val="-31"/>
          <w:w w:val="110"/>
        </w:rPr>
        <w:t xml:space="preserve"> </w:t>
      </w:r>
      <w:r>
        <w:rPr>
          <w:color w:val="231F20"/>
          <w:w w:val="110"/>
        </w:rPr>
        <w:t>and</w:t>
      </w:r>
      <w:r>
        <w:rPr>
          <w:color w:val="231F20"/>
          <w:spacing w:val="-31"/>
          <w:w w:val="110"/>
        </w:rPr>
        <w:t xml:space="preserve"> </w:t>
      </w:r>
      <w:r>
        <w:rPr>
          <w:color w:val="231F20"/>
          <w:w w:val="110"/>
        </w:rPr>
        <w:t>Rasmussen</w:t>
      </w:r>
      <w:r>
        <w:rPr>
          <w:color w:val="231F20"/>
          <w:spacing w:val="-31"/>
          <w:w w:val="110"/>
        </w:rPr>
        <w:t xml:space="preserve"> </w:t>
      </w:r>
      <w:r>
        <w:rPr>
          <w:color w:val="231F20"/>
          <w:w w:val="110"/>
        </w:rPr>
        <w:t>1990;</w:t>
      </w:r>
      <w:r>
        <w:rPr>
          <w:color w:val="231F20"/>
          <w:spacing w:val="-37"/>
          <w:w w:val="110"/>
        </w:rPr>
        <w:t xml:space="preserve"> </w:t>
      </w:r>
      <w:r>
        <w:rPr>
          <w:color w:val="231F20"/>
          <w:spacing w:val="-4"/>
          <w:w w:val="110"/>
        </w:rPr>
        <w:t>Valian</w:t>
      </w:r>
      <w:r>
        <w:rPr>
          <w:color w:val="231F20"/>
          <w:spacing w:val="-31"/>
          <w:w w:val="110"/>
        </w:rPr>
        <w:t xml:space="preserve"> </w:t>
      </w:r>
      <w:r>
        <w:rPr>
          <w:color w:val="231F20"/>
          <w:w w:val="110"/>
        </w:rPr>
        <w:t>1999).</w:t>
      </w:r>
      <w:r>
        <w:rPr>
          <w:color w:val="231F20"/>
          <w:spacing w:val="-43"/>
          <w:w w:val="110"/>
        </w:rPr>
        <w:t xml:space="preserve"> </w:t>
      </w:r>
      <w:r>
        <w:rPr>
          <w:color w:val="231F20"/>
          <w:spacing w:val="-8"/>
          <w:w w:val="110"/>
        </w:rPr>
        <w:t>We</w:t>
      </w:r>
      <w:r>
        <w:rPr>
          <w:color w:val="231F20"/>
          <w:spacing w:val="-31"/>
          <w:w w:val="110"/>
        </w:rPr>
        <w:t xml:space="preserve"> </w:t>
      </w:r>
      <w:r>
        <w:rPr>
          <w:color w:val="231F20"/>
          <w:w w:val="110"/>
        </w:rPr>
        <w:t>will</w:t>
      </w:r>
      <w:r>
        <w:rPr>
          <w:color w:val="231F20"/>
          <w:spacing w:val="-31"/>
          <w:w w:val="110"/>
        </w:rPr>
        <w:t xml:space="preserve"> </w:t>
      </w:r>
      <w:r>
        <w:rPr>
          <w:color w:val="231F20"/>
          <w:w w:val="110"/>
        </w:rPr>
        <w:t>now</w:t>
      </w:r>
      <w:r>
        <w:rPr>
          <w:color w:val="231F20"/>
          <w:spacing w:val="-31"/>
          <w:w w:val="110"/>
        </w:rPr>
        <w:t xml:space="preserve"> </w:t>
      </w:r>
      <w:r>
        <w:rPr>
          <w:color w:val="231F20"/>
          <w:w w:val="110"/>
        </w:rPr>
        <w:t>consider,</w:t>
      </w:r>
      <w:r>
        <w:rPr>
          <w:color w:val="231F20"/>
          <w:spacing w:val="-37"/>
          <w:w w:val="110"/>
        </w:rPr>
        <w:t xml:space="preserve"> </w:t>
      </w:r>
      <w:r>
        <w:rPr>
          <w:color w:val="231F20"/>
          <w:w w:val="110"/>
        </w:rPr>
        <w:t>whether</w:t>
      </w:r>
      <w:r>
        <w:rPr>
          <w:color w:val="231F20"/>
          <w:spacing w:val="-31"/>
          <w:w w:val="110"/>
        </w:rPr>
        <w:t xml:space="preserve"> </w:t>
      </w:r>
      <w:r>
        <w:rPr>
          <w:color w:val="231F20"/>
          <w:w w:val="110"/>
        </w:rPr>
        <w:t>this is</w:t>
      </w:r>
      <w:r>
        <w:rPr>
          <w:color w:val="231F20"/>
          <w:spacing w:val="-12"/>
          <w:w w:val="110"/>
        </w:rPr>
        <w:t xml:space="preserve"> </w:t>
      </w:r>
      <w:r>
        <w:rPr>
          <w:color w:val="231F20"/>
          <w:w w:val="110"/>
        </w:rPr>
        <w:t>the</w:t>
      </w:r>
      <w:r>
        <w:rPr>
          <w:color w:val="231F20"/>
          <w:spacing w:val="-12"/>
          <w:w w:val="110"/>
        </w:rPr>
        <w:t xml:space="preserve"> </w:t>
      </w:r>
      <w:r>
        <w:rPr>
          <w:color w:val="231F20"/>
          <w:w w:val="110"/>
        </w:rPr>
        <w:t>case</w:t>
      </w:r>
      <w:r>
        <w:rPr>
          <w:color w:val="231F20"/>
          <w:spacing w:val="-12"/>
          <w:w w:val="110"/>
        </w:rPr>
        <w:t xml:space="preserve"> </w:t>
      </w:r>
      <w:r>
        <w:rPr>
          <w:color w:val="231F20"/>
          <w:w w:val="110"/>
        </w:rPr>
        <w:t>in</w:t>
      </w:r>
      <w:r>
        <w:rPr>
          <w:color w:val="231F20"/>
          <w:spacing w:val="-12"/>
          <w:w w:val="110"/>
        </w:rPr>
        <w:t xml:space="preserve"> </w:t>
      </w:r>
      <w:r>
        <w:rPr>
          <w:color w:val="231F20"/>
          <w:w w:val="110"/>
        </w:rPr>
        <w:t>central</w:t>
      </w:r>
      <w:r>
        <w:rPr>
          <w:color w:val="231F20"/>
          <w:spacing w:val="-12"/>
          <w:w w:val="110"/>
        </w:rPr>
        <w:t xml:space="preserve"> </w:t>
      </w:r>
      <w:r>
        <w:rPr>
          <w:color w:val="231F20"/>
          <w:w w:val="110"/>
        </w:rPr>
        <w:t>parts</w:t>
      </w:r>
      <w:r>
        <w:rPr>
          <w:color w:val="231F20"/>
          <w:spacing w:val="-12"/>
          <w:w w:val="110"/>
        </w:rPr>
        <w:t xml:space="preserve"> </w:t>
      </w:r>
      <w:r>
        <w:rPr>
          <w:color w:val="231F20"/>
          <w:w w:val="110"/>
        </w:rPr>
        <w:t>of</w:t>
      </w:r>
      <w:r>
        <w:rPr>
          <w:color w:val="231F20"/>
          <w:spacing w:val="-12"/>
          <w:w w:val="110"/>
        </w:rPr>
        <w:t xml:space="preserve"> </w:t>
      </w:r>
      <w:r>
        <w:rPr>
          <w:color w:val="231F20"/>
          <w:w w:val="110"/>
        </w:rPr>
        <w:t>Norway’s</w:t>
      </w:r>
      <w:r>
        <w:rPr>
          <w:color w:val="231F20"/>
          <w:spacing w:val="-12"/>
          <w:w w:val="110"/>
        </w:rPr>
        <w:t xml:space="preserve"> </w:t>
      </w:r>
      <w:r>
        <w:rPr>
          <w:color w:val="231F20"/>
          <w:w w:val="110"/>
        </w:rPr>
        <w:t>state</w:t>
      </w:r>
      <w:r>
        <w:rPr>
          <w:color w:val="231F20"/>
          <w:spacing w:val="-12"/>
          <w:w w:val="110"/>
        </w:rPr>
        <w:t xml:space="preserve"> </w:t>
      </w:r>
      <w:r>
        <w:rPr>
          <w:color w:val="231F20"/>
          <w:w w:val="110"/>
        </w:rPr>
        <w:t>bureaucracy.</w:t>
      </w:r>
      <w:r>
        <w:rPr>
          <w:color w:val="231F20"/>
          <w:spacing w:val="-30"/>
          <w:w w:val="110"/>
        </w:rPr>
        <w:t xml:space="preserve"> </w:t>
      </w:r>
      <w:r>
        <w:rPr>
          <w:color w:val="231F20"/>
          <w:w w:val="110"/>
        </w:rPr>
        <w:t>This</w:t>
      </w:r>
      <w:r>
        <w:rPr>
          <w:color w:val="231F20"/>
          <w:spacing w:val="-12"/>
          <w:w w:val="110"/>
        </w:rPr>
        <w:t xml:space="preserve"> </w:t>
      </w:r>
      <w:r>
        <w:rPr>
          <w:color w:val="231F20"/>
          <w:w w:val="110"/>
        </w:rPr>
        <w:t>will</w:t>
      </w:r>
      <w:r>
        <w:rPr>
          <w:color w:val="231F20"/>
          <w:spacing w:val="-12"/>
          <w:w w:val="110"/>
        </w:rPr>
        <w:t xml:space="preserve"> </w:t>
      </w:r>
      <w:r>
        <w:rPr>
          <w:color w:val="231F20"/>
          <w:w w:val="110"/>
        </w:rPr>
        <w:t>be</w:t>
      </w:r>
      <w:r>
        <w:rPr>
          <w:color w:val="231F20"/>
          <w:spacing w:val="-12"/>
          <w:w w:val="110"/>
        </w:rPr>
        <w:t xml:space="preserve"> </w:t>
      </w:r>
      <w:r>
        <w:rPr>
          <w:color w:val="231F20"/>
          <w:w w:val="110"/>
        </w:rPr>
        <w:t>done</w:t>
      </w:r>
      <w:r>
        <w:rPr>
          <w:color w:val="231F20"/>
          <w:spacing w:val="-12"/>
          <w:w w:val="110"/>
        </w:rPr>
        <w:t xml:space="preserve"> </w:t>
      </w:r>
      <w:r>
        <w:rPr>
          <w:color w:val="231F20"/>
          <w:w w:val="110"/>
        </w:rPr>
        <w:t>in several</w:t>
      </w:r>
      <w:r>
        <w:rPr>
          <w:color w:val="231F20"/>
          <w:spacing w:val="-30"/>
          <w:w w:val="110"/>
        </w:rPr>
        <w:t xml:space="preserve"> </w:t>
      </w:r>
      <w:r>
        <w:rPr>
          <w:color w:val="231F20"/>
          <w:spacing w:val="-3"/>
          <w:w w:val="110"/>
        </w:rPr>
        <w:t>ways.</w:t>
      </w:r>
      <w:r>
        <w:rPr>
          <w:color w:val="231F20"/>
          <w:spacing w:val="-37"/>
          <w:w w:val="110"/>
        </w:rPr>
        <w:t xml:space="preserve"> </w:t>
      </w:r>
      <w:r>
        <w:rPr>
          <w:color w:val="231F20"/>
          <w:w w:val="110"/>
        </w:rPr>
        <w:t>First,</w:t>
      </w:r>
      <w:r>
        <w:rPr>
          <w:color w:val="231F20"/>
          <w:spacing w:val="-37"/>
          <w:w w:val="110"/>
        </w:rPr>
        <w:t xml:space="preserve"> </w:t>
      </w:r>
      <w:r>
        <w:rPr>
          <w:color w:val="231F20"/>
          <w:w w:val="110"/>
        </w:rPr>
        <w:t>we</w:t>
      </w:r>
      <w:r>
        <w:rPr>
          <w:color w:val="231F20"/>
          <w:spacing w:val="-30"/>
          <w:w w:val="110"/>
        </w:rPr>
        <w:t xml:space="preserve"> </w:t>
      </w:r>
      <w:r>
        <w:rPr>
          <w:color w:val="231F20"/>
          <w:w w:val="110"/>
        </w:rPr>
        <w:t>will</w:t>
      </w:r>
      <w:r>
        <w:rPr>
          <w:color w:val="231F20"/>
          <w:spacing w:val="-30"/>
          <w:w w:val="110"/>
        </w:rPr>
        <w:t xml:space="preserve"> </w:t>
      </w:r>
      <w:r>
        <w:rPr>
          <w:color w:val="231F20"/>
          <w:w w:val="110"/>
        </w:rPr>
        <w:t>investigate</w:t>
      </w:r>
      <w:r>
        <w:rPr>
          <w:color w:val="231F20"/>
          <w:spacing w:val="-30"/>
          <w:w w:val="110"/>
        </w:rPr>
        <w:t xml:space="preserve"> </w:t>
      </w:r>
      <w:r>
        <w:rPr>
          <w:color w:val="231F20"/>
          <w:w w:val="110"/>
        </w:rPr>
        <w:t>whether</w:t>
      </w:r>
      <w:r>
        <w:rPr>
          <w:color w:val="231F20"/>
          <w:spacing w:val="-30"/>
          <w:w w:val="110"/>
        </w:rPr>
        <w:t xml:space="preserve"> </w:t>
      </w:r>
      <w:r>
        <w:rPr>
          <w:color w:val="231F20"/>
          <w:w w:val="110"/>
        </w:rPr>
        <w:t>men</w:t>
      </w:r>
      <w:r>
        <w:rPr>
          <w:color w:val="231F20"/>
          <w:spacing w:val="-30"/>
          <w:w w:val="110"/>
        </w:rPr>
        <w:t xml:space="preserve"> </w:t>
      </w:r>
      <w:r>
        <w:rPr>
          <w:color w:val="231F20"/>
          <w:w w:val="110"/>
        </w:rPr>
        <w:t>are</w:t>
      </w:r>
      <w:r>
        <w:rPr>
          <w:color w:val="231F20"/>
          <w:spacing w:val="-30"/>
          <w:w w:val="110"/>
        </w:rPr>
        <w:t xml:space="preserve"> </w:t>
      </w:r>
      <w:r>
        <w:rPr>
          <w:color w:val="231F20"/>
          <w:w w:val="110"/>
        </w:rPr>
        <w:t>more</w:t>
      </w:r>
      <w:r>
        <w:rPr>
          <w:color w:val="231F20"/>
          <w:spacing w:val="-30"/>
          <w:w w:val="110"/>
        </w:rPr>
        <w:t xml:space="preserve"> </w:t>
      </w:r>
      <w:r>
        <w:rPr>
          <w:color w:val="231F20"/>
          <w:w w:val="110"/>
        </w:rPr>
        <w:t>successful</w:t>
      </w:r>
      <w:r>
        <w:rPr>
          <w:color w:val="231F20"/>
          <w:spacing w:val="-30"/>
          <w:w w:val="110"/>
        </w:rPr>
        <w:t xml:space="preserve"> </w:t>
      </w:r>
      <w:r>
        <w:rPr>
          <w:color w:val="231F20"/>
          <w:w w:val="110"/>
        </w:rPr>
        <w:t>in</w:t>
      </w:r>
      <w:r>
        <w:rPr>
          <w:color w:val="231F20"/>
          <w:spacing w:val="-30"/>
          <w:w w:val="110"/>
        </w:rPr>
        <w:t xml:space="preserve"> </w:t>
      </w:r>
      <w:r>
        <w:rPr>
          <w:color w:val="231F20"/>
          <w:w w:val="110"/>
        </w:rPr>
        <w:t>their applications</w:t>
      </w:r>
      <w:r>
        <w:rPr>
          <w:color w:val="231F20"/>
          <w:spacing w:val="-4"/>
          <w:w w:val="110"/>
        </w:rPr>
        <w:t xml:space="preserve"> </w:t>
      </w:r>
      <w:r>
        <w:rPr>
          <w:color w:val="231F20"/>
          <w:w w:val="110"/>
        </w:rPr>
        <w:t>and</w:t>
      </w:r>
      <w:r>
        <w:rPr>
          <w:color w:val="231F20"/>
          <w:spacing w:val="-4"/>
          <w:w w:val="110"/>
        </w:rPr>
        <w:t xml:space="preserve"> </w:t>
      </w:r>
      <w:r>
        <w:rPr>
          <w:color w:val="231F20"/>
          <w:w w:val="110"/>
        </w:rPr>
        <w:t>are</w:t>
      </w:r>
      <w:r>
        <w:rPr>
          <w:color w:val="231F20"/>
          <w:spacing w:val="-4"/>
          <w:w w:val="110"/>
        </w:rPr>
        <w:t xml:space="preserve"> </w:t>
      </w:r>
      <w:r>
        <w:rPr>
          <w:color w:val="231F20"/>
          <w:w w:val="110"/>
        </w:rPr>
        <w:t>offered</w:t>
      </w:r>
      <w:r>
        <w:rPr>
          <w:color w:val="231F20"/>
          <w:spacing w:val="-4"/>
          <w:w w:val="110"/>
        </w:rPr>
        <w:t xml:space="preserve"> </w:t>
      </w:r>
      <w:r>
        <w:rPr>
          <w:color w:val="231F20"/>
          <w:w w:val="110"/>
        </w:rPr>
        <w:t>more</w:t>
      </w:r>
      <w:r>
        <w:rPr>
          <w:color w:val="231F20"/>
          <w:spacing w:val="-4"/>
          <w:w w:val="110"/>
        </w:rPr>
        <w:t xml:space="preserve"> </w:t>
      </w:r>
      <w:r>
        <w:rPr>
          <w:color w:val="231F20"/>
          <w:w w:val="110"/>
        </w:rPr>
        <w:t>management</w:t>
      </w:r>
      <w:r>
        <w:rPr>
          <w:color w:val="231F20"/>
          <w:spacing w:val="-4"/>
          <w:w w:val="110"/>
        </w:rPr>
        <w:t xml:space="preserve"> </w:t>
      </w:r>
      <w:r>
        <w:rPr>
          <w:color w:val="231F20"/>
          <w:w w:val="110"/>
        </w:rPr>
        <w:t>positions</w:t>
      </w:r>
      <w:r>
        <w:rPr>
          <w:color w:val="231F20"/>
          <w:spacing w:val="-4"/>
          <w:w w:val="110"/>
        </w:rPr>
        <w:t xml:space="preserve"> </w:t>
      </w:r>
      <w:r>
        <w:rPr>
          <w:color w:val="231F20"/>
          <w:w w:val="110"/>
        </w:rPr>
        <w:t>than</w:t>
      </w:r>
      <w:r>
        <w:rPr>
          <w:color w:val="231F20"/>
          <w:spacing w:val="-4"/>
          <w:w w:val="110"/>
        </w:rPr>
        <w:t xml:space="preserve"> </w:t>
      </w:r>
      <w:r>
        <w:rPr>
          <w:color w:val="231F20"/>
          <w:w w:val="110"/>
        </w:rPr>
        <w:t>women.</w:t>
      </w:r>
      <w:r>
        <w:rPr>
          <w:color w:val="231F20"/>
          <w:spacing w:val="-14"/>
          <w:w w:val="110"/>
        </w:rPr>
        <w:t xml:space="preserve"> </w:t>
      </w:r>
      <w:r>
        <w:rPr>
          <w:color w:val="231F20"/>
          <w:w w:val="110"/>
        </w:rPr>
        <w:t>If</w:t>
      </w:r>
      <w:r>
        <w:rPr>
          <w:color w:val="231F20"/>
          <w:spacing w:val="-4"/>
          <w:w w:val="110"/>
        </w:rPr>
        <w:t xml:space="preserve"> </w:t>
      </w:r>
      <w:r>
        <w:rPr>
          <w:color w:val="231F20"/>
          <w:w w:val="110"/>
        </w:rPr>
        <w:t>this is found to be the case it may indicate hiring discrimination against women. Second,</w:t>
      </w:r>
      <w:r>
        <w:rPr>
          <w:color w:val="231F20"/>
          <w:spacing w:val="-31"/>
          <w:w w:val="110"/>
        </w:rPr>
        <w:t xml:space="preserve"> </w:t>
      </w:r>
      <w:r>
        <w:rPr>
          <w:color w:val="231F20"/>
          <w:w w:val="110"/>
        </w:rPr>
        <w:t>we</w:t>
      </w:r>
      <w:r>
        <w:rPr>
          <w:color w:val="231F20"/>
          <w:spacing w:val="-22"/>
          <w:w w:val="110"/>
        </w:rPr>
        <w:t xml:space="preserve"> </w:t>
      </w:r>
      <w:r>
        <w:rPr>
          <w:color w:val="231F20"/>
          <w:w w:val="110"/>
        </w:rPr>
        <w:t>will</w:t>
      </w:r>
      <w:r>
        <w:rPr>
          <w:color w:val="231F20"/>
          <w:spacing w:val="-22"/>
          <w:w w:val="110"/>
        </w:rPr>
        <w:t xml:space="preserve"> </w:t>
      </w:r>
      <w:r>
        <w:rPr>
          <w:color w:val="231F20"/>
          <w:w w:val="110"/>
        </w:rPr>
        <w:t>examine</w:t>
      </w:r>
      <w:r>
        <w:rPr>
          <w:color w:val="231F20"/>
          <w:spacing w:val="-22"/>
          <w:w w:val="110"/>
        </w:rPr>
        <w:t xml:space="preserve"> </w:t>
      </w:r>
      <w:r>
        <w:rPr>
          <w:color w:val="231F20"/>
          <w:w w:val="110"/>
        </w:rPr>
        <w:t>whether</w:t>
      </w:r>
      <w:r>
        <w:rPr>
          <w:color w:val="231F20"/>
          <w:spacing w:val="-22"/>
          <w:w w:val="110"/>
        </w:rPr>
        <w:t xml:space="preserve"> </w:t>
      </w:r>
      <w:r>
        <w:rPr>
          <w:color w:val="231F20"/>
          <w:w w:val="110"/>
        </w:rPr>
        <w:t>men</w:t>
      </w:r>
      <w:r>
        <w:rPr>
          <w:color w:val="231F20"/>
          <w:spacing w:val="-22"/>
          <w:w w:val="110"/>
        </w:rPr>
        <w:t xml:space="preserve"> </w:t>
      </w:r>
      <w:r>
        <w:rPr>
          <w:color w:val="231F20"/>
          <w:w w:val="110"/>
        </w:rPr>
        <w:t>more</w:t>
      </w:r>
      <w:r>
        <w:rPr>
          <w:color w:val="231F20"/>
          <w:spacing w:val="-22"/>
          <w:w w:val="110"/>
        </w:rPr>
        <w:t xml:space="preserve"> </w:t>
      </w:r>
      <w:r>
        <w:rPr>
          <w:color w:val="231F20"/>
          <w:w w:val="110"/>
        </w:rPr>
        <w:t>often</w:t>
      </w:r>
      <w:r>
        <w:rPr>
          <w:color w:val="231F20"/>
          <w:spacing w:val="-22"/>
          <w:w w:val="110"/>
        </w:rPr>
        <w:t xml:space="preserve"> </w:t>
      </w:r>
      <w:r>
        <w:rPr>
          <w:color w:val="231F20"/>
          <w:w w:val="110"/>
        </w:rPr>
        <w:t>than</w:t>
      </w:r>
      <w:r>
        <w:rPr>
          <w:color w:val="231F20"/>
          <w:spacing w:val="-22"/>
          <w:w w:val="110"/>
        </w:rPr>
        <w:t xml:space="preserve"> </w:t>
      </w:r>
      <w:r>
        <w:rPr>
          <w:color w:val="231F20"/>
          <w:w w:val="110"/>
        </w:rPr>
        <w:t>women</w:t>
      </w:r>
      <w:r>
        <w:rPr>
          <w:color w:val="231F20"/>
          <w:spacing w:val="-22"/>
          <w:w w:val="110"/>
        </w:rPr>
        <w:t xml:space="preserve"> </w:t>
      </w:r>
      <w:r>
        <w:rPr>
          <w:color w:val="231F20"/>
          <w:w w:val="110"/>
        </w:rPr>
        <w:t>are</w:t>
      </w:r>
      <w:r>
        <w:rPr>
          <w:color w:val="231F20"/>
          <w:spacing w:val="-22"/>
          <w:w w:val="110"/>
        </w:rPr>
        <w:t xml:space="preserve"> </w:t>
      </w:r>
      <w:r>
        <w:rPr>
          <w:color w:val="231F20"/>
          <w:w w:val="110"/>
        </w:rPr>
        <w:t>encouraged by the employer to seek management positions. Should this prove to be so it would</w:t>
      </w:r>
      <w:r>
        <w:rPr>
          <w:color w:val="231F20"/>
          <w:spacing w:val="-18"/>
          <w:w w:val="110"/>
        </w:rPr>
        <w:t xml:space="preserve"> </w:t>
      </w:r>
      <w:r>
        <w:rPr>
          <w:color w:val="231F20"/>
          <w:w w:val="110"/>
        </w:rPr>
        <w:t>seem</w:t>
      </w:r>
      <w:r>
        <w:rPr>
          <w:color w:val="231F20"/>
          <w:spacing w:val="-18"/>
          <w:w w:val="110"/>
        </w:rPr>
        <w:t xml:space="preserve"> </w:t>
      </w:r>
      <w:r>
        <w:rPr>
          <w:color w:val="231F20"/>
          <w:w w:val="110"/>
        </w:rPr>
        <w:t>to</w:t>
      </w:r>
      <w:r>
        <w:rPr>
          <w:color w:val="231F20"/>
          <w:spacing w:val="-18"/>
          <w:w w:val="110"/>
        </w:rPr>
        <w:t xml:space="preserve"> </w:t>
      </w:r>
      <w:r>
        <w:rPr>
          <w:color w:val="231F20"/>
          <w:w w:val="110"/>
        </w:rPr>
        <w:t>explain</w:t>
      </w:r>
      <w:r>
        <w:rPr>
          <w:color w:val="231F20"/>
          <w:spacing w:val="-18"/>
          <w:w w:val="110"/>
        </w:rPr>
        <w:t xml:space="preserve"> </w:t>
      </w:r>
      <w:r>
        <w:rPr>
          <w:color w:val="231F20"/>
          <w:w w:val="110"/>
        </w:rPr>
        <w:t>the</w:t>
      </w:r>
      <w:r>
        <w:rPr>
          <w:color w:val="231F20"/>
          <w:spacing w:val="-18"/>
          <w:w w:val="110"/>
        </w:rPr>
        <w:t xml:space="preserve"> </w:t>
      </w:r>
      <w:r>
        <w:rPr>
          <w:color w:val="231F20"/>
          <w:w w:val="110"/>
        </w:rPr>
        <w:t>higher</w:t>
      </w:r>
      <w:r>
        <w:rPr>
          <w:color w:val="231F20"/>
          <w:spacing w:val="-18"/>
          <w:w w:val="110"/>
        </w:rPr>
        <w:t xml:space="preserve"> </w:t>
      </w:r>
      <w:r>
        <w:rPr>
          <w:color w:val="231F20"/>
          <w:w w:val="110"/>
        </w:rPr>
        <w:t>male</w:t>
      </w:r>
      <w:r>
        <w:rPr>
          <w:color w:val="231F20"/>
          <w:spacing w:val="-18"/>
          <w:w w:val="110"/>
        </w:rPr>
        <w:t xml:space="preserve"> </w:t>
      </w:r>
      <w:r>
        <w:rPr>
          <w:color w:val="231F20"/>
          <w:w w:val="110"/>
        </w:rPr>
        <w:t>application</w:t>
      </w:r>
      <w:r>
        <w:rPr>
          <w:color w:val="231F20"/>
          <w:spacing w:val="-18"/>
          <w:w w:val="110"/>
        </w:rPr>
        <w:t xml:space="preserve"> </w:t>
      </w:r>
      <w:r>
        <w:rPr>
          <w:color w:val="231F20"/>
          <w:w w:val="110"/>
        </w:rPr>
        <w:t>rate.</w:t>
      </w:r>
      <w:r>
        <w:rPr>
          <w:color w:val="231F20"/>
          <w:spacing w:val="-36"/>
          <w:w w:val="110"/>
        </w:rPr>
        <w:t xml:space="preserve"> </w:t>
      </w:r>
      <w:r>
        <w:rPr>
          <w:color w:val="231F20"/>
          <w:w w:val="110"/>
        </w:rPr>
        <w:t>And</w:t>
      </w:r>
      <w:r>
        <w:rPr>
          <w:color w:val="231F20"/>
          <w:spacing w:val="-18"/>
          <w:w w:val="110"/>
        </w:rPr>
        <w:t xml:space="preserve"> </w:t>
      </w:r>
      <w:r>
        <w:rPr>
          <w:color w:val="231F20"/>
          <w:w w:val="110"/>
        </w:rPr>
        <w:t>third,</w:t>
      </w:r>
      <w:r>
        <w:rPr>
          <w:color w:val="231F20"/>
          <w:spacing w:val="-27"/>
          <w:w w:val="110"/>
        </w:rPr>
        <w:t xml:space="preserve"> </w:t>
      </w:r>
      <w:r>
        <w:rPr>
          <w:color w:val="231F20"/>
          <w:w w:val="110"/>
        </w:rPr>
        <w:t>we</w:t>
      </w:r>
      <w:r>
        <w:rPr>
          <w:color w:val="231F20"/>
          <w:spacing w:val="-18"/>
          <w:w w:val="110"/>
        </w:rPr>
        <w:t xml:space="preserve"> </w:t>
      </w:r>
      <w:r>
        <w:rPr>
          <w:color w:val="231F20"/>
          <w:w w:val="110"/>
        </w:rPr>
        <w:t>will</w:t>
      </w:r>
      <w:r>
        <w:rPr>
          <w:color w:val="231F20"/>
          <w:spacing w:val="-18"/>
          <w:w w:val="110"/>
        </w:rPr>
        <w:t xml:space="preserve"> </w:t>
      </w:r>
      <w:r>
        <w:rPr>
          <w:color w:val="231F20"/>
          <w:w w:val="110"/>
        </w:rPr>
        <w:t>also consider if men receive more positive evaluation and feedback than</w:t>
      </w:r>
      <w:r>
        <w:rPr>
          <w:color w:val="231F20"/>
          <w:spacing w:val="54"/>
          <w:w w:val="110"/>
        </w:rPr>
        <w:t xml:space="preserve"> </w:t>
      </w:r>
      <w:r>
        <w:rPr>
          <w:color w:val="231F20"/>
          <w:w w:val="110"/>
        </w:rPr>
        <w:t>women</w:t>
      </w:r>
    </w:p>
    <w:p w:rsidR="00B343CB" w:rsidRDefault="00B343CB">
      <w:pPr>
        <w:spacing w:line="271" w:lineRule="auto"/>
        <w:jc w:val="both"/>
        <w:sectPr w:rsidR="00B343CB">
          <w:pgSz w:w="8790" w:h="13210"/>
          <w:pgMar w:top="880" w:right="1020" w:bottom="740" w:left="84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35" w:right="142"/>
        <w:jc w:val="both"/>
      </w:pPr>
      <w:r>
        <w:rPr>
          <w:color w:val="231F20"/>
          <w:w w:val="110"/>
        </w:rPr>
        <w:t>regarding their management qualities. This can again be decisive in whether one chooses to seek promotion opportunities in the organizational</w:t>
      </w:r>
      <w:r>
        <w:rPr>
          <w:color w:val="231F20"/>
          <w:spacing w:val="-34"/>
          <w:w w:val="110"/>
        </w:rPr>
        <w:t xml:space="preserve"> </w:t>
      </w:r>
      <w:r>
        <w:rPr>
          <w:color w:val="231F20"/>
          <w:w w:val="110"/>
        </w:rPr>
        <w:t>hierarchy.</w:t>
      </w:r>
    </w:p>
    <w:p w:rsidR="00B343CB" w:rsidRDefault="00B343CB">
      <w:pPr>
        <w:pStyle w:val="BodyText"/>
      </w:pPr>
    </w:p>
    <w:p w:rsidR="00B343CB" w:rsidRDefault="00B343CB">
      <w:pPr>
        <w:pStyle w:val="BodyText"/>
        <w:spacing w:before="2"/>
        <w:rPr>
          <w:sz w:val="22"/>
        </w:rPr>
      </w:pPr>
    </w:p>
    <w:p w:rsidR="00B343CB" w:rsidRDefault="00544B36">
      <w:pPr>
        <w:pStyle w:val="Heading2"/>
        <w:ind w:left="135"/>
      </w:pPr>
      <w:r>
        <w:rPr>
          <w:color w:val="231F20"/>
          <w:w w:val="105"/>
        </w:rPr>
        <w:t>Job offers</w:t>
      </w:r>
    </w:p>
    <w:p w:rsidR="00B343CB" w:rsidRDefault="00544B36">
      <w:pPr>
        <w:pStyle w:val="BodyText"/>
        <w:spacing w:before="159" w:line="271" w:lineRule="auto"/>
        <w:ind w:left="135" w:right="142"/>
        <w:jc w:val="both"/>
      </w:pPr>
      <w:r>
        <w:rPr>
          <w:color w:val="231F20"/>
          <w:spacing w:val="-3"/>
          <w:w w:val="110"/>
        </w:rPr>
        <w:t xml:space="preserve">The </w:t>
      </w:r>
      <w:r>
        <w:rPr>
          <w:color w:val="231F20"/>
          <w:w w:val="110"/>
        </w:rPr>
        <w:t>initial question raised was whether men were offered more</w:t>
      </w:r>
      <w:r>
        <w:rPr>
          <w:color w:val="231F20"/>
          <w:spacing w:val="-31"/>
          <w:w w:val="110"/>
        </w:rPr>
        <w:t xml:space="preserve"> </w:t>
      </w:r>
      <w:r>
        <w:rPr>
          <w:color w:val="231F20"/>
          <w:w w:val="110"/>
        </w:rPr>
        <w:t>management jobs</w:t>
      </w:r>
      <w:r>
        <w:rPr>
          <w:color w:val="231F20"/>
          <w:spacing w:val="-14"/>
          <w:w w:val="110"/>
        </w:rPr>
        <w:t xml:space="preserve"> </w:t>
      </w:r>
      <w:r>
        <w:rPr>
          <w:color w:val="231F20"/>
          <w:w w:val="110"/>
        </w:rPr>
        <w:t>than</w:t>
      </w:r>
      <w:r>
        <w:rPr>
          <w:color w:val="231F20"/>
          <w:spacing w:val="-14"/>
          <w:w w:val="110"/>
        </w:rPr>
        <w:t xml:space="preserve"> </w:t>
      </w:r>
      <w:r>
        <w:rPr>
          <w:color w:val="231F20"/>
          <w:w w:val="110"/>
        </w:rPr>
        <w:t>women</w:t>
      </w:r>
      <w:r>
        <w:rPr>
          <w:color w:val="231F20"/>
          <w:spacing w:val="-14"/>
          <w:w w:val="110"/>
        </w:rPr>
        <w:t xml:space="preserve"> </w:t>
      </w:r>
      <w:r>
        <w:rPr>
          <w:color w:val="231F20"/>
          <w:w w:val="110"/>
        </w:rPr>
        <w:t>were.</w:t>
      </w:r>
      <w:r>
        <w:rPr>
          <w:color w:val="231F20"/>
          <w:spacing w:val="-23"/>
          <w:w w:val="110"/>
        </w:rPr>
        <w:t xml:space="preserve"> </w:t>
      </w:r>
      <w:r>
        <w:rPr>
          <w:color w:val="231F20"/>
          <w:w w:val="110"/>
        </w:rPr>
        <w:t>First,</w:t>
      </w:r>
      <w:r>
        <w:rPr>
          <w:color w:val="231F20"/>
          <w:spacing w:val="-23"/>
          <w:w w:val="110"/>
        </w:rPr>
        <w:t xml:space="preserve"> </w:t>
      </w:r>
      <w:r>
        <w:rPr>
          <w:color w:val="231F20"/>
          <w:w w:val="110"/>
        </w:rPr>
        <w:t>respondents</w:t>
      </w:r>
      <w:r>
        <w:rPr>
          <w:color w:val="231F20"/>
          <w:spacing w:val="-14"/>
          <w:w w:val="110"/>
        </w:rPr>
        <w:t xml:space="preserve"> </w:t>
      </w:r>
      <w:r>
        <w:rPr>
          <w:color w:val="231F20"/>
          <w:w w:val="110"/>
        </w:rPr>
        <w:t>were</w:t>
      </w:r>
      <w:r>
        <w:rPr>
          <w:color w:val="231F20"/>
          <w:spacing w:val="-14"/>
          <w:w w:val="110"/>
        </w:rPr>
        <w:t xml:space="preserve"> </w:t>
      </w:r>
      <w:r>
        <w:rPr>
          <w:color w:val="231F20"/>
          <w:w w:val="110"/>
        </w:rPr>
        <w:t>asked</w:t>
      </w:r>
      <w:r>
        <w:rPr>
          <w:color w:val="231F20"/>
          <w:spacing w:val="-14"/>
          <w:w w:val="110"/>
        </w:rPr>
        <w:t xml:space="preserve"> </w:t>
      </w:r>
      <w:r>
        <w:rPr>
          <w:color w:val="231F20"/>
          <w:w w:val="110"/>
        </w:rPr>
        <w:t>how</w:t>
      </w:r>
      <w:r>
        <w:rPr>
          <w:color w:val="231F20"/>
          <w:spacing w:val="-14"/>
          <w:w w:val="110"/>
        </w:rPr>
        <w:t xml:space="preserve"> </w:t>
      </w:r>
      <w:r>
        <w:rPr>
          <w:color w:val="231F20"/>
          <w:w w:val="110"/>
        </w:rPr>
        <w:t>many</w:t>
      </w:r>
      <w:r>
        <w:rPr>
          <w:color w:val="231F20"/>
          <w:spacing w:val="-14"/>
          <w:w w:val="110"/>
        </w:rPr>
        <w:t xml:space="preserve"> </w:t>
      </w:r>
      <w:r>
        <w:rPr>
          <w:color w:val="231F20"/>
          <w:w w:val="110"/>
        </w:rPr>
        <w:t xml:space="preserve">management positions they had applied for. Second, they were asked how many of these management positions had been offered to them. </w:t>
      </w:r>
      <w:r>
        <w:rPr>
          <w:color w:val="231F20"/>
          <w:spacing w:val="-8"/>
          <w:w w:val="110"/>
        </w:rPr>
        <w:t xml:space="preserve">We </w:t>
      </w:r>
      <w:r>
        <w:rPr>
          <w:color w:val="231F20"/>
          <w:w w:val="110"/>
        </w:rPr>
        <w:t xml:space="preserve">shall look at this last question first. </w:t>
      </w:r>
      <w:r>
        <w:rPr>
          <w:color w:val="231F20"/>
          <w:spacing w:val="-3"/>
          <w:w w:val="110"/>
        </w:rPr>
        <w:t xml:space="preserve">The </w:t>
      </w:r>
      <w:r>
        <w:rPr>
          <w:color w:val="231F20"/>
          <w:w w:val="110"/>
        </w:rPr>
        <w:t xml:space="preserve">results from the regression analyses are shown in </w:t>
      </w:r>
      <w:r>
        <w:rPr>
          <w:color w:val="231F20"/>
          <w:spacing w:val="-4"/>
          <w:w w:val="110"/>
        </w:rPr>
        <w:t xml:space="preserve">Table </w:t>
      </w:r>
      <w:r>
        <w:rPr>
          <w:color w:val="231F20"/>
          <w:w w:val="110"/>
        </w:rPr>
        <w:t xml:space="preserve">I. </w:t>
      </w:r>
      <w:r>
        <w:rPr>
          <w:color w:val="231F20"/>
          <w:spacing w:val="-8"/>
          <w:w w:val="110"/>
        </w:rPr>
        <w:t xml:space="preserve">We </w:t>
      </w:r>
      <w:r>
        <w:rPr>
          <w:color w:val="231F20"/>
          <w:w w:val="110"/>
        </w:rPr>
        <w:t xml:space="preserve">present two models. </w:t>
      </w:r>
      <w:r>
        <w:rPr>
          <w:color w:val="231F20"/>
          <w:spacing w:val="-3"/>
          <w:w w:val="110"/>
        </w:rPr>
        <w:t xml:space="preserve">The </w:t>
      </w:r>
      <w:r>
        <w:rPr>
          <w:color w:val="231F20"/>
          <w:w w:val="110"/>
        </w:rPr>
        <w:t xml:space="preserve">first model includes controls for age, level of education, type of education, and management level. Results from the  </w:t>
      </w:r>
      <w:r>
        <w:rPr>
          <w:color w:val="231F20"/>
          <w:spacing w:val="39"/>
          <w:w w:val="110"/>
        </w:rPr>
        <w:t xml:space="preserve"> </w:t>
      </w:r>
      <w:r>
        <w:rPr>
          <w:color w:val="231F20"/>
          <w:w w:val="110"/>
        </w:rPr>
        <w:t>first</w:t>
      </w:r>
    </w:p>
    <w:p w:rsidR="00B343CB" w:rsidRDefault="00B343CB">
      <w:pPr>
        <w:pStyle w:val="BodyText"/>
        <w:spacing w:before="3"/>
        <w:rPr>
          <w:sz w:val="29"/>
        </w:rPr>
      </w:pPr>
    </w:p>
    <w:p w:rsidR="00B343CB" w:rsidRDefault="00544B36">
      <w:pPr>
        <w:spacing w:line="180" w:lineRule="exact"/>
        <w:ind w:left="135" w:right="143"/>
        <w:jc w:val="both"/>
        <w:rPr>
          <w:rFonts w:ascii="Georgia"/>
          <w:i/>
          <w:sz w:val="16"/>
        </w:rPr>
      </w:pPr>
      <w:r>
        <w:rPr>
          <w:b/>
          <w:color w:val="231F20"/>
          <w:spacing w:val="-3"/>
          <w:sz w:val="16"/>
        </w:rPr>
        <w:t>Table</w:t>
      </w:r>
      <w:r>
        <w:rPr>
          <w:b/>
          <w:color w:val="231F20"/>
          <w:spacing w:val="-21"/>
          <w:sz w:val="16"/>
        </w:rPr>
        <w:t xml:space="preserve"> </w:t>
      </w:r>
      <w:r>
        <w:rPr>
          <w:b/>
          <w:color w:val="231F20"/>
          <w:sz w:val="16"/>
        </w:rPr>
        <w:t xml:space="preserve">I: </w:t>
      </w:r>
      <w:r>
        <w:rPr>
          <w:rFonts w:ascii="Georgia"/>
          <w:i/>
          <w:color w:val="231F20"/>
          <w:spacing w:val="-4"/>
          <w:sz w:val="16"/>
        </w:rPr>
        <w:t>Take</w:t>
      </w:r>
      <w:r>
        <w:rPr>
          <w:rFonts w:ascii="Georgia"/>
          <w:i/>
          <w:color w:val="231F20"/>
          <w:spacing w:val="-15"/>
          <w:sz w:val="16"/>
        </w:rPr>
        <w:t xml:space="preserve"> </w:t>
      </w:r>
      <w:r>
        <w:rPr>
          <w:rFonts w:ascii="Georgia"/>
          <w:i/>
          <w:color w:val="231F20"/>
          <w:sz w:val="16"/>
        </w:rPr>
        <w:t>as</w:t>
      </w:r>
      <w:r>
        <w:rPr>
          <w:rFonts w:ascii="Georgia"/>
          <w:i/>
          <w:color w:val="231F20"/>
          <w:spacing w:val="-15"/>
          <w:sz w:val="16"/>
        </w:rPr>
        <w:t xml:space="preserve"> </w:t>
      </w:r>
      <w:r>
        <w:rPr>
          <w:rFonts w:ascii="Georgia"/>
          <w:i/>
          <w:color w:val="231F20"/>
          <w:sz w:val="16"/>
        </w:rPr>
        <w:t>your</w:t>
      </w:r>
      <w:r>
        <w:rPr>
          <w:rFonts w:ascii="Georgia"/>
          <w:i/>
          <w:color w:val="231F20"/>
          <w:spacing w:val="-15"/>
          <w:sz w:val="16"/>
        </w:rPr>
        <w:t xml:space="preserve"> </w:t>
      </w:r>
      <w:r>
        <w:rPr>
          <w:rFonts w:ascii="Georgia"/>
          <w:i/>
          <w:color w:val="231F20"/>
          <w:sz w:val="16"/>
        </w:rPr>
        <w:t>starting</w:t>
      </w:r>
      <w:r>
        <w:rPr>
          <w:rFonts w:ascii="Georgia"/>
          <w:i/>
          <w:color w:val="231F20"/>
          <w:spacing w:val="-15"/>
          <w:sz w:val="16"/>
        </w:rPr>
        <w:t xml:space="preserve"> </w:t>
      </w:r>
      <w:r>
        <w:rPr>
          <w:rFonts w:ascii="Georgia"/>
          <w:i/>
          <w:color w:val="231F20"/>
          <w:sz w:val="16"/>
        </w:rPr>
        <w:t>point</w:t>
      </w:r>
      <w:r>
        <w:rPr>
          <w:rFonts w:ascii="Georgia"/>
          <w:i/>
          <w:color w:val="231F20"/>
          <w:spacing w:val="-15"/>
          <w:sz w:val="16"/>
        </w:rPr>
        <w:t xml:space="preserve"> </w:t>
      </w:r>
      <w:r>
        <w:rPr>
          <w:rFonts w:ascii="Georgia"/>
          <w:i/>
          <w:color w:val="231F20"/>
          <w:sz w:val="16"/>
        </w:rPr>
        <w:t>the</w:t>
      </w:r>
      <w:r>
        <w:rPr>
          <w:rFonts w:ascii="Georgia"/>
          <w:i/>
          <w:color w:val="231F20"/>
          <w:spacing w:val="-15"/>
          <w:sz w:val="16"/>
        </w:rPr>
        <w:t xml:space="preserve"> </w:t>
      </w:r>
      <w:r>
        <w:rPr>
          <w:rFonts w:ascii="Georgia"/>
          <w:i/>
          <w:color w:val="231F20"/>
          <w:sz w:val="16"/>
        </w:rPr>
        <w:t>number</w:t>
      </w:r>
      <w:r>
        <w:rPr>
          <w:rFonts w:ascii="Georgia"/>
          <w:i/>
          <w:color w:val="231F20"/>
          <w:spacing w:val="-15"/>
          <w:sz w:val="16"/>
        </w:rPr>
        <w:t xml:space="preserve"> </w:t>
      </w:r>
      <w:r>
        <w:rPr>
          <w:rFonts w:ascii="Georgia"/>
          <w:i/>
          <w:color w:val="231F20"/>
          <w:sz w:val="16"/>
        </w:rPr>
        <w:t>of</w:t>
      </w:r>
      <w:r>
        <w:rPr>
          <w:rFonts w:ascii="Georgia"/>
          <w:i/>
          <w:color w:val="231F20"/>
          <w:spacing w:val="-15"/>
          <w:sz w:val="16"/>
        </w:rPr>
        <w:t xml:space="preserve"> </w:t>
      </w:r>
      <w:r>
        <w:rPr>
          <w:rFonts w:ascii="Georgia"/>
          <w:i/>
          <w:color w:val="231F20"/>
          <w:sz w:val="16"/>
        </w:rPr>
        <w:t>management</w:t>
      </w:r>
      <w:r>
        <w:rPr>
          <w:rFonts w:ascii="Georgia"/>
          <w:i/>
          <w:color w:val="231F20"/>
          <w:spacing w:val="-15"/>
          <w:sz w:val="16"/>
        </w:rPr>
        <w:t xml:space="preserve"> </w:t>
      </w:r>
      <w:r>
        <w:rPr>
          <w:rFonts w:ascii="Georgia"/>
          <w:i/>
          <w:color w:val="231F20"/>
          <w:sz w:val="16"/>
        </w:rPr>
        <w:t>positions</w:t>
      </w:r>
      <w:r>
        <w:rPr>
          <w:rFonts w:ascii="Georgia"/>
          <w:i/>
          <w:color w:val="231F20"/>
          <w:spacing w:val="-15"/>
          <w:sz w:val="16"/>
        </w:rPr>
        <w:t xml:space="preserve"> </w:t>
      </w:r>
      <w:r>
        <w:rPr>
          <w:rFonts w:ascii="Georgia"/>
          <w:i/>
          <w:color w:val="231F20"/>
          <w:sz w:val="16"/>
        </w:rPr>
        <w:t>you</w:t>
      </w:r>
      <w:r>
        <w:rPr>
          <w:rFonts w:ascii="Georgia"/>
          <w:i/>
          <w:color w:val="231F20"/>
          <w:spacing w:val="-15"/>
          <w:sz w:val="16"/>
        </w:rPr>
        <w:t xml:space="preserve"> </w:t>
      </w:r>
      <w:r>
        <w:rPr>
          <w:rFonts w:ascii="Georgia"/>
          <w:i/>
          <w:color w:val="231F20"/>
          <w:sz w:val="16"/>
        </w:rPr>
        <w:t>have</w:t>
      </w:r>
      <w:r>
        <w:rPr>
          <w:rFonts w:ascii="Georgia"/>
          <w:i/>
          <w:color w:val="231F20"/>
          <w:spacing w:val="-15"/>
          <w:sz w:val="16"/>
        </w:rPr>
        <w:t xml:space="preserve"> </w:t>
      </w:r>
      <w:r>
        <w:rPr>
          <w:rFonts w:ascii="Georgia"/>
          <w:i/>
          <w:color w:val="231F20"/>
          <w:sz w:val="16"/>
        </w:rPr>
        <w:t>applied</w:t>
      </w:r>
      <w:r>
        <w:rPr>
          <w:rFonts w:ascii="Georgia"/>
          <w:i/>
          <w:color w:val="231F20"/>
          <w:spacing w:val="-15"/>
          <w:sz w:val="16"/>
        </w:rPr>
        <w:t xml:space="preserve"> </w:t>
      </w:r>
      <w:r>
        <w:rPr>
          <w:rFonts w:ascii="Georgia"/>
          <w:i/>
          <w:color w:val="231F20"/>
          <w:sz w:val="16"/>
        </w:rPr>
        <w:t>for</w:t>
      </w:r>
      <w:r>
        <w:rPr>
          <w:rFonts w:ascii="Georgia"/>
          <w:i/>
          <w:color w:val="231F20"/>
          <w:spacing w:val="-15"/>
          <w:sz w:val="16"/>
        </w:rPr>
        <w:t xml:space="preserve"> </w:t>
      </w:r>
      <w:r>
        <w:rPr>
          <w:rFonts w:ascii="Georgia"/>
          <w:i/>
          <w:color w:val="231F20"/>
          <w:sz w:val="16"/>
        </w:rPr>
        <w:t xml:space="preserve">in </w:t>
      </w:r>
      <w:r>
        <w:rPr>
          <w:rFonts w:ascii="Georgia"/>
          <w:i/>
          <w:color w:val="231F20"/>
          <w:w w:val="95"/>
          <w:sz w:val="16"/>
        </w:rPr>
        <w:t>the</w:t>
      </w:r>
      <w:r>
        <w:rPr>
          <w:rFonts w:ascii="Georgia"/>
          <w:i/>
          <w:color w:val="231F20"/>
          <w:spacing w:val="-13"/>
          <w:w w:val="95"/>
          <w:sz w:val="16"/>
        </w:rPr>
        <w:t xml:space="preserve"> </w:t>
      </w:r>
      <w:r>
        <w:rPr>
          <w:rFonts w:ascii="Georgia"/>
          <w:i/>
          <w:color w:val="231F20"/>
          <w:w w:val="95"/>
          <w:sz w:val="16"/>
        </w:rPr>
        <w:t>state</w:t>
      </w:r>
      <w:r>
        <w:rPr>
          <w:rFonts w:ascii="Georgia"/>
          <w:i/>
          <w:color w:val="231F20"/>
          <w:spacing w:val="-13"/>
          <w:w w:val="95"/>
          <w:sz w:val="16"/>
        </w:rPr>
        <w:t xml:space="preserve"> </w:t>
      </w:r>
      <w:r>
        <w:rPr>
          <w:rFonts w:ascii="Georgia"/>
          <w:i/>
          <w:color w:val="231F20"/>
          <w:w w:val="95"/>
          <w:sz w:val="16"/>
        </w:rPr>
        <w:t>sector.</w:t>
      </w:r>
      <w:r>
        <w:rPr>
          <w:rFonts w:ascii="Georgia"/>
          <w:i/>
          <w:color w:val="231F20"/>
          <w:spacing w:val="-18"/>
          <w:w w:val="95"/>
          <w:sz w:val="16"/>
        </w:rPr>
        <w:t xml:space="preserve"> </w:t>
      </w:r>
      <w:r>
        <w:rPr>
          <w:rFonts w:ascii="Georgia"/>
          <w:i/>
          <w:color w:val="231F20"/>
          <w:w w:val="95"/>
          <w:sz w:val="16"/>
        </w:rPr>
        <w:t>How</w:t>
      </w:r>
      <w:r>
        <w:rPr>
          <w:rFonts w:ascii="Georgia"/>
          <w:i/>
          <w:color w:val="231F20"/>
          <w:spacing w:val="-13"/>
          <w:w w:val="95"/>
          <w:sz w:val="16"/>
        </w:rPr>
        <w:t xml:space="preserve"> </w:t>
      </w:r>
      <w:r>
        <w:rPr>
          <w:rFonts w:ascii="Georgia"/>
          <w:i/>
          <w:color w:val="231F20"/>
          <w:w w:val="95"/>
          <w:sz w:val="16"/>
        </w:rPr>
        <w:t>many</w:t>
      </w:r>
      <w:r>
        <w:rPr>
          <w:rFonts w:ascii="Georgia"/>
          <w:i/>
          <w:color w:val="231F20"/>
          <w:spacing w:val="-13"/>
          <w:w w:val="95"/>
          <w:sz w:val="16"/>
        </w:rPr>
        <w:t xml:space="preserve"> </w:t>
      </w:r>
      <w:r>
        <w:rPr>
          <w:rFonts w:ascii="Georgia"/>
          <w:i/>
          <w:color w:val="231F20"/>
          <w:w w:val="95"/>
          <w:sz w:val="16"/>
        </w:rPr>
        <w:t>of</w:t>
      </w:r>
      <w:r>
        <w:rPr>
          <w:rFonts w:ascii="Georgia"/>
          <w:i/>
          <w:color w:val="231F20"/>
          <w:spacing w:val="-13"/>
          <w:w w:val="95"/>
          <w:sz w:val="16"/>
        </w:rPr>
        <w:t xml:space="preserve"> </w:t>
      </w:r>
      <w:r>
        <w:rPr>
          <w:rFonts w:ascii="Georgia"/>
          <w:i/>
          <w:color w:val="231F20"/>
          <w:w w:val="95"/>
          <w:sz w:val="16"/>
        </w:rPr>
        <w:t>these</w:t>
      </w:r>
      <w:r>
        <w:rPr>
          <w:rFonts w:ascii="Georgia"/>
          <w:i/>
          <w:color w:val="231F20"/>
          <w:spacing w:val="-13"/>
          <w:w w:val="95"/>
          <w:sz w:val="16"/>
        </w:rPr>
        <w:t xml:space="preserve"> </w:t>
      </w:r>
      <w:r>
        <w:rPr>
          <w:rFonts w:ascii="Georgia"/>
          <w:i/>
          <w:color w:val="231F20"/>
          <w:w w:val="95"/>
          <w:sz w:val="16"/>
        </w:rPr>
        <w:t>management</w:t>
      </w:r>
      <w:r>
        <w:rPr>
          <w:rFonts w:ascii="Georgia"/>
          <w:i/>
          <w:color w:val="231F20"/>
          <w:spacing w:val="-13"/>
          <w:w w:val="95"/>
          <w:sz w:val="16"/>
        </w:rPr>
        <w:t xml:space="preserve"> </w:t>
      </w:r>
      <w:r>
        <w:rPr>
          <w:rFonts w:ascii="Georgia"/>
          <w:i/>
          <w:color w:val="231F20"/>
          <w:w w:val="95"/>
          <w:sz w:val="16"/>
        </w:rPr>
        <w:t>positions</w:t>
      </w:r>
      <w:r>
        <w:rPr>
          <w:rFonts w:ascii="Georgia"/>
          <w:i/>
          <w:color w:val="231F20"/>
          <w:spacing w:val="-13"/>
          <w:w w:val="95"/>
          <w:sz w:val="16"/>
        </w:rPr>
        <w:t xml:space="preserve"> </w:t>
      </w:r>
      <w:r>
        <w:rPr>
          <w:rFonts w:ascii="Georgia"/>
          <w:i/>
          <w:color w:val="231F20"/>
          <w:w w:val="95"/>
          <w:sz w:val="16"/>
        </w:rPr>
        <w:t>were</w:t>
      </w:r>
      <w:r>
        <w:rPr>
          <w:rFonts w:ascii="Georgia"/>
          <w:i/>
          <w:color w:val="231F20"/>
          <w:spacing w:val="-13"/>
          <w:w w:val="95"/>
          <w:sz w:val="16"/>
        </w:rPr>
        <w:t xml:space="preserve"> </w:t>
      </w:r>
      <w:r>
        <w:rPr>
          <w:rFonts w:ascii="Georgia"/>
          <w:i/>
          <w:color w:val="231F20"/>
          <w:w w:val="95"/>
          <w:sz w:val="16"/>
        </w:rPr>
        <w:t>offered</w:t>
      </w:r>
      <w:r>
        <w:rPr>
          <w:rFonts w:ascii="Georgia"/>
          <w:i/>
          <w:color w:val="231F20"/>
          <w:spacing w:val="-13"/>
          <w:w w:val="95"/>
          <w:sz w:val="16"/>
        </w:rPr>
        <w:t xml:space="preserve"> </w:t>
      </w:r>
      <w:r>
        <w:rPr>
          <w:rFonts w:ascii="Georgia"/>
          <w:i/>
          <w:color w:val="231F20"/>
          <w:w w:val="95"/>
          <w:sz w:val="16"/>
        </w:rPr>
        <w:t>to</w:t>
      </w:r>
      <w:r>
        <w:rPr>
          <w:rFonts w:ascii="Georgia"/>
          <w:i/>
          <w:color w:val="231F20"/>
          <w:spacing w:val="-13"/>
          <w:w w:val="95"/>
          <w:sz w:val="16"/>
        </w:rPr>
        <w:t xml:space="preserve"> </w:t>
      </w:r>
      <w:r>
        <w:rPr>
          <w:rFonts w:ascii="Georgia"/>
          <w:i/>
          <w:color w:val="231F20"/>
          <w:w w:val="95"/>
          <w:sz w:val="16"/>
        </w:rPr>
        <w:t>you?</w:t>
      </w:r>
      <w:r>
        <w:rPr>
          <w:rFonts w:ascii="Georgia"/>
          <w:i/>
          <w:color w:val="231F20"/>
          <w:spacing w:val="-13"/>
          <w:w w:val="95"/>
          <w:sz w:val="16"/>
        </w:rPr>
        <w:t xml:space="preserve"> </w:t>
      </w:r>
      <w:r>
        <w:rPr>
          <w:rFonts w:ascii="Georgia"/>
          <w:i/>
          <w:color w:val="231F20"/>
          <w:w w:val="95"/>
          <w:sz w:val="16"/>
        </w:rPr>
        <w:t>Dependent</w:t>
      </w:r>
      <w:r>
        <w:rPr>
          <w:rFonts w:ascii="Georgia"/>
          <w:i/>
          <w:color w:val="231F20"/>
          <w:spacing w:val="-13"/>
          <w:w w:val="95"/>
          <w:sz w:val="16"/>
        </w:rPr>
        <w:t xml:space="preserve"> </w:t>
      </w:r>
      <w:r>
        <w:rPr>
          <w:rFonts w:ascii="Georgia"/>
          <w:i/>
          <w:color w:val="231F20"/>
          <w:w w:val="95"/>
          <w:sz w:val="16"/>
        </w:rPr>
        <w:t>variable: Number of offers. (Ordinary least</w:t>
      </w:r>
      <w:r>
        <w:rPr>
          <w:rFonts w:ascii="Georgia"/>
          <w:i/>
          <w:color w:val="231F20"/>
          <w:spacing w:val="14"/>
          <w:w w:val="95"/>
          <w:sz w:val="16"/>
        </w:rPr>
        <w:t xml:space="preserve"> </w:t>
      </w:r>
      <w:r>
        <w:rPr>
          <w:rFonts w:ascii="Georgia"/>
          <w:i/>
          <w:color w:val="231F20"/>
          <w:w w:val="95"/>
          <w:sz w:val="16"/>
        </w:rPr>
        <w:t>square)</w:t>
      </w:r>
    </w:p>
    <w:p w:rsidR="00B343CB" w:rsidRDefault="00B343CB">
      <w:pPr>
        <w:pStyle w:val="BodyText"/>
        <w:spacing w:before="7"/>
        <w:rPr>
          <w:rFonts w:ascii="Georgia"/>
          <w:i/>
          <w:sz w:val="8"/>
        </w:rPr>
      </w:pPr>
    </w:p>
    <w:tbl>
      <w:tblPr>
        <w:tblStyle w:val="TableNormal1"/>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2254"/>
        <w:gridCol w:w="782"/>
        <w:gridCol w:w="1461"/>
        <w:gridCol w:w="835"/>
        <w:gridCol w:w="1443"/>
      </w:tblGrid>
      <w:tr w:rsidR="00B343CB">
        <w:trPr>
          <w:trHeight w:hRule="exact" w:val="329"/>
        </w:trPr>
        <w:tc>
          <w:tcPr>
            <w:tcW w:w="2254" w:type="dxa"/>
            <w:vMerge w:val="restart"/>
            <w:tcBorders>
              <w:top w:val="single" w:sz="4" w:space="0" w:color="231F20"/>
            </w:tcBorders>
          </w:tcPr>
          <w:p w:rsidR="00B343CB" w:rsidRDefault="00B343CB"/>
        </w:tc>
        <w:tc>
          <w:tcPr>
            <w:tcW w:w="782" w:type="dxa"/>
            <w:tcBorders>
              <w:top w:val="single" w:sz="4" w:space="0" w:color="231F20"/>
              <w:bottom w:val="single" w:sz="4" w:space="0" w:color="231F20"/>
            </w:tcBorders>
          </w:tcPr>
          <w:p w:rsidR="00B343CB" w:rsidRDefault="00B343CB"/>
        </w:tc>
        <w:tc>
          <w:tcPr>
            <w:tcW w:w="1461" w:type="dxa"/>
            <w:tcBorders>
              <w:top w:val="single" w:sz="4" w:space="0" w:color="231F20"/>
              <w:bottom w:val="single" w:sz="4" w:space="0" w:color="231F20"/>
            </w:tcBorders>
          </w:tcPr>
          <w:p w:rsidR="00B343CB" w:rsidRDefault="00544B36">
            <w:pPr>
              <w:pStyle w:val="TableParagraph"/>
              <w:spacing w:before="40" w:line="240" w:lineRule="auto"/>
              <w:ind w:left="22"/>
              <w:rPr>
                <w:sz w:val="16"/>
              </w:rPr>
            </w:pPr>
            <w:r>
              <w:rPr>
                <w:color w:val="231F20"/>
                <w:w w:val="105"/>
                <w:sz w:val="16"/>
              </w:rPr>
              <w:t>Model 1</w:t>
            </w:r>
          </w:p>
        </w:tc>
        <w:tc>
          <w:tcPr>
            <w:tcW w:w="835" w:type="dxa"/>
            <w:tcBorders>
              <w:top w:val="single" w:sz="4" w:space="0" w:color="231F20"/>
              <w:bottom w:val="single" w:sz="4" w:space="0" w:color="231F20"/>
            </w:tcBorders>
          </w:tcPr>
          <w:p w:rsidR="00B343CB" w:rsidRDefault="00B343CB"/>
        </w:tc>
        <w:tc>
          <w:tcPr>
            <w:tcW w:w="1443" w:type="dxa"/>
            <w:tcBorders>
              <w:top w:val="single" w:sz="4" w:space="0" w:color="231F20"/>
              <w:bottom w:val="single" w:sz="4" w:space="0" w:color="231F20"/>
            </w:tcBorders>
          </w:tcPr>
          <w:p w:rsidR="00B343CB" w:rsidRDefault="00544B36">
            <w:pPr>
              <w:pStyle w:val="TableParagraph"/>
              <w:spacing w:before="40" w:line="240" w:lineRule="auto"/>
              <w:ind w:left="22"/>
              <w:rPr>
                <w:sz w:val="16"/>
              </w:rPr>
            </w:pPr>
            <w:r>
              <w:rPr>
                <w:color w:val="231F20"/>
                <w:w w:val="105"/>
                <w:sz w:val="16"/>
              </w:rPr>
              <w:t>Model 2</w:t>
            </w:r>
          </w:p>
        </w:tc>
      </w:tr>
      <w:tr w:rsidR="00B343CB">
        <w:trPr>
          <w:trHeight w:hRule="exact" w:val="359"/>
        </w:trPr>
        <w:tc>
          <w:tcPr>
            <w:tcW w:w="2254" w:type="dxa"/>
            <w:vMerge/>
            <w:tcBorders>
              <w:bottom w:val="single" w:sz="4" w:space="0" w:color="231F20"/>
            </w:tcBorders>
          </w:tcPr>
          <w:p w:rsidR="00B343CB" w:rsidRDefault="00B343CB"/>
        </w:tc>
        <w:tc>
          <w:tcPr>
            <w:tcW w:w="782" w:type="dxa"/>
            <w:tcBorders>
              <w:top w:val="single" w:sz="4" w:space="0" w:color="231F20"/>
              <w:bottom w:val="single" w:sz="4" w:space="0" w:color="231F20"/>
            </w:tcBorders>
          </w:tcPr>
          <w:p w:rsidR="00B343CB" w:rsidRDefault="00544B36">
            <w:pPr>
              <w:pStyle w:val="TableParagraph"/>
              <w:spacing w:before="70" w:line="240" w:lineRule="auto"/>
              <w:rPr>
                <w:sz w:val="16"/>
              </w:rPr>
            </w:pPr>
            <w:r>
              <w:rPr>
                <w:color w:val="231F20"/>
                <w:w w:val="105"/>
                <w:sz w:val="16"/>
              </w:rPr>
              <w:t>Coefficient</w:t>
            </w:r>
          </w:p>
        </w:tc>
        <w:tc>
          <w:tcPr>
            <w:tcW w:w="1461" w:type="dxa"/>
            <w:tcBorders>
              <w:top w:val="single" w:sz="4" w:space="0" w:color="231F20"/>
              <w:bottom w:val="single" w:sz="4" w:space="0" w:color="231F20"/>
            </w:tcBorders>
          </w:tcPr>
          <w:p w:rsidR="00B343CB" w:rsidRDefault="00544B36">
            <w:pPr>
              <w:pStyle w:val="TableParagraph"/>
              <w:spacing w:before="70" w:line="240" w:lineRule="auto"/>
              <w:ind w:left="82"/>
              <w:rPr>
                <w:sz w:val="16"/>
              </w:rPr>
            </w:pPr>
            <w:r>
              <w:rPr>
                <w:color w:val="231F20"/>
                <w:w w:val="110"/>
                <w:sz w:val="16"/>
              </w:rPr>
              <w:t>Standard deviation</w:t>
            </w:r>
          </w:p>
        </w:tc>
        <w:tc>
          <w:tcPr>
            <w:tcW w:w="835" w:type="dxa"/>
            <w:tcBorders>
              <w:top w:val="single" w:sz="4" w:space="0" w:color="231F20"/>
              <w:bottom w:val="single" w:sz="4" w:space="0" w:color="231F20"/>
            </w:tcBorders>
          </w:tcPr>
          <w:p w:rsidR="00B343CB" w:rsidRDefault="00544B36">
            <w:pPr>
              <w:pStyle w:val="TableParagraph"/>
              <w:spacing w:before="70" w:line="240" w:lineRule="auto"/>
              <w:ind w:right="20"/>
              <w:jc w:val="right"/>
              <w:rPr>
                <w:sz w:val="16"/>
              </w:rPr>
            </w:pPr>
            <w:r>
              <w:rPr>
                <w:color w:val="231F20"/>
                <w:w w:val="105"/>
                <w:sz w:val="16"/>
              </w:rPr>
              <w:t>Coefficient</w:t>
            </w:r>
          </w:p>
        </w:tc>
        <w:tc>
          <w:tcPr>
            <w:tcW w:w="1443" w:type="dxa"/>
            <w:tcBorders>
              <w:top w:val="single" w:sz="4" w:space="0" w:color="231F20"/>
              <w:bottom w:val="single" w:sz="4" w:space="0" w:color="231F20"/>
            </w:tcBorders>
          </w:tcPr>
          <w:p w:rsidR="00B343CB" w:rsidRDefault="00544B36">
            <w:pPr>
              <w:pStyle w:val="TableParagraph"/>
              <w:spacing w:before="70" w:line="240" w:lineRule="auto"/>
              <w:ind w:left="82"/>
              <w:rPr>
                <w:sz w:val="16"/>
              </w:rPr>
            </w:pPr>
            <w:r>
              <w:rPr>
                <w:color w:val="231F20"/>
                <w:w w:val="110"/>
                <w:sz w:val="16"/>
              </w:rPr>
              <w:t>Standard deviation</w:t>
            </w:r>
          </w:p>
        </w:tc>
      </w:tr>
      <w:tr w:rsidR="00B343CB">
        <w:trPr>
          <w:trHeight w:hRule="exact" w:val="267"/>
        </w:trPr>
        <w:tc>
          <w:tcPr>
            <w:tcW w:w="2254" w:type="dxa"/>
            <w:tcBorders>
              <w:top w:val="single" w:sz="4" w:space="0" w:color="231F20"/>
            </w:tcBorders>
          </w:tcPr>
          <w:p w:rsidR="00B343CB" w:rsidRDefault="00544B36">
            <w:pPr>
              <w:pStyle w:val="TableParagraph"/>
              <w:spacing w:before="70" w:line="240" w:lineRule="auto"/>
              <w:ind w:left="35"/>
              <w:rPr>
                <w:sz w:val="16"/>
              </w:rPr>
            </w:pPr>
            <w:r>
              <w:rPr>
                <w:color w:val="231F20"/>
                <w:w w:val="110"/>
                <w:sz w:val="16"/>
              </w:rPr>
              <w:t>Intercept</w:t>
            </w:r>
          </w:p>
        </w:tc>
        <w:tc>
          <w:tcPr>
            <w:tcW w:w="782" w:type="dxa"/>
            <w:tcBorders>
              <w:top w:val="single" w:sz="4" w:space="0" w:color="231F20"/>
            </w:tcBorders>
          </w:tcPr>
          <w:p w:rsidR="00B343CB" w:rsidRDefault="00544B36">
            <w:pPr>
              <w:pStyle w:val="TableParagraph"/>
              <w:spacing w:before="70" w:line="240" w:lineRule="auto"/>
              <w:ind w:right="21"/>
              <w:jc w:val="right"/>
              <w:rPr>
                <w:sz w:val="16"/>
              </w:rPr>
            </w:pPr>
            <w:r>
              <w:rPr>
                <w:color w:val="231F20"/>
                <w:w w:val="95"/>
                <w:sz w:val="16"/>
              </w:rPr>
              <w:t>2.600***</w:t>
            </w:r>
          </w:p>
        </w:tc>
        <w:tc>
          <w:tcPr>
            <w:tcW w:w="1461" w:type="dxa"/>
            <w:tcBorders>
              <w:top w:val="single" w:sz="4" w:space="0" w:color="231F20"/>
            </w:tcBorders>
          </w:tcPr>
          <w:p w:rsidR="00B343CB" w:rsidRDefault="00544B36">
            <w:pPr>
              <w:pStyle w:val="TableParagraph"/>
              <w:spacing w:before="70" w:line="240" w:lineRule="auto"/>
              <w:ind w:left="545" w:right="516"/>
              <w:jc w:val="center"/>
              <w:rPr>
                <w:sz w:val="16"/>
              </w:rPr>
            </w:pPr>
            <w:r>
              <w:rPr>
                <w:color w:val="231F20"/>
                <w:sz w:val="16"/>
              </w:rPr>
              <w:t>0.149</w:t>
            </w:r>
          </w:p>
        </w:tc>
        <w:tc>
          <w:tcPr>
            <w:tcW w:w="835" w:type="dxa"/>
            <w:tcBorders>
              <w:top w:val="single" w:sz="4" w:space="0" w:color="231F20"/>
            </w:tcBorders>
          </w:tcPr>
          <w:p w:rsidR="00B343CB" w:rsidRDefault="00544B36">
            <w:pPr>
              <w:pStyle w:val="TableParagraph"/>
              <w:spacing w:before="70" w:line="240" w:lineRule="auto"/>
              <w:ind w:right="21"/>
              <w:jc w:val="right"/>
              <w:rPr>
                <w:sz w:val="16"/>
              </w:rPr>
            </w:pPr>
            <w:r>
              <w:rPr>
                <w:color w:val="231F20"/>
                <w:w w:val="95"/>
                <w:sz w:val="16"/>
              </w:rPr>
              <w:t>0.480***</w:t>
            </w:r>
          </w:p>
        </w:tc>
        <w:tc>
          <w:tcPr>
            <w:tcW w:w="1443" w:type="dxa"/>
            <w:tcBorders>
              <w:top w:val="single" w:sz="4" w:space="0" w:color="231F20"/>
            </w:tcBorders>
          </w:tcPr>
          <w:p w:rsidR="00B343CB" w:rsidRDefault="00544B36">
            <w:pPr>
              <w:pStyle w:val="TableParagraph"/>
              <w:spacing w:before="70" w:line="240" w:lineRule="auto"/>
              <w:ind w:left="545" w:right="498"/>
              <w:jc w:val="center"/>
              <w:rPr>
                <w:sz w:val="16"/>
              </w:rPr>
            </w:pPr>
            <w:r>
              <w:rPr>
                <w:color w:val="231F20"/>
                <w:sz w:val="16"/>
              </w:rPr>
              <w:t>0.149</w:t>
            </w:r>
          </w:p>
        </w:tc>
      </w:tr>
      <w:tr w:rsidR="00B343CB">
        <w:trPr>
          <w:trHeight w:hRule="exact" w:val="181"/>
        </w:trPr>
        <w:tc>
          <w:tcPr>
            <w:tcW w:w="2254" w:type="dxa"/>
          </w:tcPr>
          <w:p w:rsidR="00B343CB" w:rsidRDefault="00544B36">
            <w:pPr>
              <w:pStyle w:val="TableParagraph"/>
              <w:ind w:left="35"/>
              <w:rPr>
                <w:sz w:val="16"/>
              </w:rPr>
            </w:pPr>
            <w:r>
              <w:rPr>
                <w:color w:val="231F20"/>
                <w:w w:val="110"/>
                <w:sz w:val="16"/>
              </w:rPr>
              <w:t>Women</w:t>
            </w:r>
          </w:p>
        </w:tc>
        <w:tc>
          <w:tcPr>
            <w:tcW w:w="782" w:type="dxa"/>
          </w:tcPr>
          <w:p w:rsidR="00B343CB" w:rsidRDefault="00544B36">
            <w:pPr>
              <w:pStyle w:val="TableParagraph"/>
              <w:spacing w:line="177" w:lineRule="exact"/>
              <w:ind w:left="72"/>
              <w:rPr>
                <w:sz w:val="16"/>
              </w:rPr>
            </w:pPr>
            <w:r>
              <w:rPr>
                <w:rFonts w:ascii="Consolas"/>
                <w:color w:val="231F20"/>
                <w:sz w:val="16"/>
              </w:rPr>
              <w:t>-</w:t>
            </w:r>
            <w:r>
              <w:rPr>
                <w:color w:val="231F20"/>
                <w:sz w:val="16"/>
              </w:rPr>
              <w:t>0.046</w:t>
            </w:r>
          </w:p>
        </w:tc>
        <w:tc>
          <w:tcPr>
            <w:tcW w:w="1461" w:type="dxa"/>
          </w:tcPr>
          <w:p w:rsidR="00B343CB" w:rsidRDefault="00544B36">
            <w:pPr>
              <w:pStyle w:val="TableParagraph"/>
              <w:ind w:left="545" w:right="516"/>
              <w:jc w:val="center"/>
              <w:rPr>
                <w:sz w:val="16"/>
              </w:rPr>
            </w:pPr>
            <w:r>
              <w:rPr>
                <w:color w:val="231F20"/>
                <w:sz w:val="16"/>
              </w:rPr>
              <w:t>0.081</w:t>
            </w:r>
          </w:p>
        </w:tc>
        <w:tc>
          <w:tcPr>
            <w:tcW w:w="835" w:type="dxa"/>
          </w:tcPr>
          <w:p w:rsidR="00B343CB" w:rsidRDefault="00544B36">
            <w:pPr>
              <w:pStyle w:val="TableParagraph"/>
              <w:ind w:left="212"/>
              <w:rPr>
                <w:sz w:val="16"/>
              </w:rPr>
            </w:pPr>
            <w:r>
              <w:rPr>
                <w:color w:val="231F20"/>
                <w:sz w:val="16"/>
              </w:rPr>
              <w:t>0.115*</w:t>
            </w:r>
          </w:p>
        </w:tc>
        <w:tc>
          <w:tcPr>
            <w:tcW w:w="1443" w:type="dxa"/>
          </w:tcPr>
          <w:p w:rsidR="00B343CB" w:rsidRDefault="00544B36">
            <w:pPr>
              <w:pStyle w:val="TableParagraph"/>
              <w:ind w:left="545" w:right="498"/>
              <w:jc w:val="center"/>
              <w:rPr>
                <w:sz w:val="16"/>
              </w:rPr>
            </w:pPr>
            <w:r>
              <w:rPr>
                <w:color w:val="231F20"/>
                <w:sz w:val="16"/>
              </w:rPr>
              <w:t>0.063</w:t>
            </w:r>
          </w:p>
        </w:tc>
      </w:tr>
      <w:tr w:rsidR="00B343CB">
        <w:trPr>
          <w:trHeight w:hRule="exact" w:val="178"/>
        </w:trPr>
        <w:tc>
          <w:tcPr>
            <w:tcW w:w="2254" w:type="dxa"/>
          </w:tcPr>
          <w:p w:rsidR="00B343CB" w:rsidRDefault="00544B36">
            <w:pPr>
              <w:pStyle w:val="TableParagraph"/>
              <w:spacing w:line="171" w:lineRule="exact"/>
              <w:ind w:left="35"/>
              <w:rPr>
                <w:rFonts w:ascii="Georgia"/>
                <w:i/>
                <w:sz w:val="16"/>
              </w:rPr>
            </w:pPr>
            <w:r>
              <w:rPr>
                <w:rFonts w:ascii="Georgia"/>
                <w:i/>
                <w:color w:val="231F20"/>
                <w:sz w:val="16"/>
              </w:rPr>
              <w:t>Age:</w:t>
            </w:r>
          </w:p>
        </w:tc>
        <w:tc>
          <w:tcPr>
            <w:tcW w:w="782" w:type="dxa"/>
          </w:tcPr>
          <w:p w:rsidR="00B343CB" w:rsidRDefault="00B343CB"/>
        </w:tc>
        <w:tc>
          <w:tcPr>
            <w:tcW w:w="1461" w:type="dxa"/>
          </w:tcPr>
          <w:p w:rsidR="00B343CB" w:rsidRDefault="00B343CB"/>
        </w:tc>
        <w:tc>
          <w:tcPr>
            <w:tcW w:w="835" w:type="dxa"/>
          </w:tcPr>
          <w:p w:rsidR="00B343CB" w:rsidRDefault="00B343CB"/>
        </w:tc>
        <w:tc>
          <w:tcPr>
            <w:tcW w:w="1443" w:type="dxa"/>
          </w:tcPr>
          <w:p w:rsidR="00B343CB" w:rsidRDefault="00B343CB"/>
        </w:tc>
      </w:tr>
      <w:tr w:rsidR="00B343CB">
        <w:trPr>
          <w:trHeight w:hRule="exact" w:val="182"/>
        </w:trPr>
        <w:tc>
          <w:tcPr>
            <w:tcW w:w="2254" w:type="dxa"/>
          </w:tcPr>
          <w:p w:rsidR="00B343CB" w:rsidRDefault="00544B36">
            <w:pPr>
              <w:pStyle w:val="TableParagraph"/>
              <w:ind w:left="35"/>
              <w:rPr>
                <w:sz w:val="16"/>
              </w:rPr>
            </w:pPr>
            <w:r>
              <w:rPr>
                <w:color w:val="231F20"/>
                <w:w w:val="105"/>
                <w:sz w:val="16"/>
              </w:rPr>
              <w:t>Under  35 years</w:t>
            </w:r>
          </w:p>
        </w:tc>
        <w:tc>
          <w:tcPr>
            <w:tcW w:w="782" w:type="dxa"/>
          </w:tcPr>
          <w:p w:rsidR="00B343CB" w:rsidRDefault="00544B36">
            <w:pPr>
              <w:pStyle w:val="TableParagraph"/>
              <w:spacing w:line="178" w:lineRule="exact"/>
              <w:ind w:left="72"/>
              <w:rPr>
                <w:sz w:val="16"/>
              </w:rPr>
            </w:pPr>
            <w:r>
              <w:rPr>
                <w:rFonts w:ascii="Consolas"/>
                <w:color w:val="231F20"/>
                <w:sz w:val="16"/>
              </w:rPr>
              <w:t>-</w:t>
            </w:r>
            <w:r>
              <w:rPr>
                <w:color w:val="231F20"/>
                <w:sz w:val="16"/>
              </w:rPr>
              <w:t>0.471**</w:t>
            </w:r>
          </w:p>
        </w:tc>
        <w:tc>
          <w:tcPr>
            <w:tcW w:w="1461" w:type="dxa"/>
          </w:tcPr>
          <w:p w:rsidR="00B343CB" w:rsidRDefault="00544B36">
            <w:pPr>
              <w:pStyle w:val="TableParagraph"/>
              <w:ind w:left="545" w:right="516"/>
              <w:jc w:val="center"/>
              <w:rPr>
                <w:sz w:val="16"/>
              </w:rPr>
            </w:pPr>
            <w:r>
              <w:rPr>
                <w:color w:val="231F20"/>
                <w:sz w:val="16"/>
              </w:rPr>
              <w:t>0.195</w:t>
            </w:r>
          </w:p>
        </w:tc>
        <w:tc>
          <w:tcPr>
            <w:tcW w:w="835" w:type="dxa"/>
          </w:tcPr>
          <w:p w:rsidR="00B343CB" w:rsidRDefault="00544B36">
            <w:pPr>
              <w:pStyle w:val="TableParagraph"/>
              <w:ind w:left="212"/>
              <w:rPr>
                <w:sz w:val="16"/>
              </w:rPr>
            </w:pPr>
            <w:r>
              <w:rPr>
                <w:color w:val="231F20"/>
                <w:sz w:val="16"/>
              </w:rPr>
              <w:t>0.275</w:t>
            </w:r>
          </w:p>
        </w:tc>
        <w:tc>
          <w:tcPr>
            <w:tcW w:w="1443" w:type="dxa"/>
          </w:tcPr>
          <w:p w:rsidR="00B343CB" w:rsidRDefault="00544B36">
            <w:pPr>
              <w:pStyle w:val="TableParagraph"/>
              <w:ind w:left="545" w:right="498"/>
              <w:jc w:val="center"/>
              <w:rPr>
                <w:sz w:val="16"/>
              </w:rPr>
            </w:pPr>
            <w:r>
              <w:rPr>
                <w:color w:val="231F20"/>
                <w:sz w:val="16"/>
              </w:rPr>
              <w:t>0.153</w:t>
            </w:r>
          </w:p>
        </w:tc>
      </w:tr>
      <w:tr w:rsidR="00B343CB">
        <w:trPr>
          <w:trHeight w:hRule="exact" w:val="180"/>
        </w:trPr>
        <w:tc>
          <w:tcPr>
            <w:tcW w:w="2254" w:type="dxa"/>
          </w:tcPr>
          <w:p w:rsidR="00B343CB" w:rsidRDefault="00544B36">
            <w:pPr>
              <w:pStyle w:val="TableParagraph"/>
              <w:spacing w:line="170" w:lineRule="exact"/>
              <w:ind w:left="35"/>
              <w:rPr>
                <w:sz w:val="16"/>
              </w:rPr>
            </w:pPr>
            <w:r>
              <w:rPr>
                <w:color w:val="231F20"/>
                <w:w w:val="105"/>
                <w:sz w:val="16"/>
              </w:rPr>
              <w:t>36–40 years</w:t>
            </w:r>
          </w:p>
        </w:tc>
        <w:tc>
          <w:tcPr>
            <w:tcW w:w="782" w:type="dxa"/>
          </w:tcPr>
          <w:p w:rsidR="00B343CB" w:rsidRDefault="00544B36">
            <w:pPr>
              <w:pStyle w:val="TableParagraph"/>
              <w:spacing w:line="176" w:lineRule="exact"/>
              <w:ind w:left="72"/>
              <w:rPr>
                <w:sz w:val="16"/>
              </w:rPr>
            </w:pPr>
            <w:r>
              <w:rPr>
                <w:rFonts w:ascii="Consolas"/>
                <w:color w:val="231F20"/>
                <w:sz w:val="16"/>
              </w:rPr>
              <w:t>-</w:t>
            </w:r>
            <w:r>
              <w:rPr>
                <w:color w:val="231F20"/>
                <w:sz w:val="16"/>
              </w:rPr>
              <w:t>0.224</w:t>
            </w:r>
          </w:p>
        </w:tc>
        <w:tc>
          <w:tcPr>
            <w:tcW w:w="1461" w:type="dxa"/>
          </w:tcPr>
          <w:p w:rsidR="00B343CB" w:rsidRDefault="00544B36">
            <w:pPr>
              <w:pStyle w:val="TableParagraph"/>
              <w:spacing w:line="170" w:lineRule="exact"/>
              <w:ind w:left="545" w:right="516"/>
              <w:jc w:val="center"/>
              <w:rPr>
                <w:sz w:val="16"/>
              </w:rPr>
            </w:pPr>
            <w:r>
              <w:rPr>
                <w:color w:val="231F20"/>
                <w:sz w:val="16"/>
              </w:rPr>
              <w:t>0.137</w:t>
            </w:r>
          </w:p>
        </w:tc>
        <w:tc>
          <w:tcPr>
            <w:tcW w:w="835" w:type="dxa"/>
          </w:tcPr>
          <w:p w:rsidR="00B343CB" w:rsidRDefault="00544B36">
            <w:pPr>
              <w:pStyle w:val="TableParagraph"/>
              <w:spacing w:line="176" w:lineRule="exact"/>
              <w:ind w:left="125"/>
              <w:rPr>
                <w:sz w:val="16"/>
              </w:rPr>
            </w:pPr>
            <w:r>
              <w:rPr>
                <w:rFonts w:ascii="Consolas"/>
                <w:color w:val="231F20"/>
                <w:sz w:val="16"/>
              </w:rPr>
              <w:t>-</w:t>
            </w:r>
            <w:r>
              <w:rPr>
                <w:color w:val="231F20"/>
                <w:sz w:val="16"/>
              </w:rPr>
              <w:t>0.001</w:t>
            </w:r>
          </w:p>
        </w:tc>
        <w:tc>
          <w:tcPr>
            <w:tcW w:w="1443" w:type="dxa"/>
          </w:tcPr>
          <w:p w:rsidR="00B343CB" w:rsidRDefault="00544B36">
            <w:pPr>
              <w:pStyle w:val="TableParagraph"/>
              <w:spacing w:line="170" w:lineRule="exact"/>
              <w:ind w:left="545" w:right="498"/>
              <w:jc w:val="center"/>
              <w:rPr>
                <w:sz w:val="16"/>
              </w:rPr>
            </w:pPr>
            <w:r>
              <w:rPr>
                <w:color w:val="231F20"/>
                <w:sz w:val="16"/>
              </w:rPr>
              <w:t>0.106</w:t>
            </w:r>
          </w:p>
        </w:tc>
      </w:tr>
      <w:tr w:rsidR="00B343CB">
        <w:trPr>
          <w:trHeight w:hRule="exact" w:val="178"/>
        </w:trPr>
        <w:tc>
          <w:tcPr>
            <w:tcW w:w="2254" w:type="dxa"/>
          </w:tcPr>
          <w:p w:rsidR="00B343CB" w:rsidRDefault="00544B36">
            <w:pPr>
              <w:pStyle w:val="TableParagraph"/>
              <w:spacing w:line="170" w:lineRule="exact"/>
              <w:ind w:left="35"/>
              <w:rPr>
                <w:sz w:val="16"/>
              </w:rPr>
            </w:pPr>
            <w:r>
              <w:rPr>
                <w:color w:val="231F20"/>
                <w:w w:val="105"/>
                <w:sz w:val="16"/>
              </w:rPr>
              <w:t>46–50 years</w:t>
            </w:r>
          </w:p>
        </w:tc>
        <w:tc>
          <w:tcPr>
            <w:tcW w:w="782" w:type="dxa"/>
          </w:tcPr>
          <w:p w:rsidR="00B343CB" w:rsidRDefault="00544B36">
            <w:pPr>
              <w:pStyle w:val="TableParagraph"/>
              <w:spacing w:line="170" w:lineRule="exact"/>
              <w:ind w:left="160"/>
              <w:rPr>
                <w:sz w:val="16"/>
              </w:rPr>
            </w:pPr>
            <w:r>
              <w:rPr>
                <w:color w:val="231F20"/>
                <w:sz w:val="16"/>
              </w:rPr>
              <w:t>0.104</w:t>
            </w:r>
          </w:p>
        </w:tc>
        <w:tc>
          <w:tcPr>
            <w:tcW w:w="1461" w:type="dxa"/>
          </w:tcPr>
          <w:p w:rsidR="00B343CB" w:rsidRDefault="00544B36">
            <w:pPr>
              <w:pStyle w:val="TableParagraph"/>
              <w:spacing w:line="170" w:lineRule="exact"/>
              <w:ind w:left="545" w:right="516"/>
              <w:jc w:val="center"/>
              <w:rPr>
                <w:sz w:val="16"/>
              </w:rPr>
            </w:pPr>
            <w:r>
              <w:rPr>
                <w:color w:val="231F20"/>
                <w:sz w:val="16"/>
              </w:rPr>
              <w:t>0.129</w:t>
            </w:r>
          </w:p>
        </w:tc>
        <w:tc>
          <w:tcPr>
            <w:tcW w:w="835" w:type="dxa"/>
          </w:tcPr>
          <w:p w:rsidR="00B343CB" w:rsidRDefault="00544B36">
            <w:pPr>
              <w:pStyle w:val="TableParagraph"/>
              <w:spacing w:line="170" w:lineRule="exact"/>
              <w:ind w:left="212"/>
              <w:rPr>
                <w:sz w:val="16"/>
              </w:rPr>
            </w:pPr>
            <w:r>
              <w:rPr>
                <w:color w:val="231F20"/>
                <w:sz w:val="16"/>
              </w:rPr>
              <w:t>0.075</w:t>
            </w:r>
          </w:p>
        </w:tc>
        <w:tc>
          <w:tcPr>
            <w:tcW w:w="1443" w:type="dxa"/>
          </w:tcPr>
          <w:p w:rsidR="00B343CB" w:rsidRDefault="00544B36">
            <w:pPr>
              <w:pStyle w:val="TableParagraph"/>
              <w:spacing w:line="170" w:lineRule="exact"/>
              <w:ind w:left="545" w:right="498"/>
              <w:jc w:val="center"/>
              <w:rPr>
                <w:sz w:val="16"/>
              </w:rPr>
            </w:pPr>
            <w:r>
              <w:rPr>
                <w:color w:val="231F20"/>
                <w:sz w:val="16"/>
              </w:rPr>
              <w:t>0.100</w:t>
            </w:r>
          </w:p>
        </w:tc>
      </w:tr>
      <w:tr w:rsidR="00B343CB">
        <w:trPr>
          <w:trHeight w:hRule="exact" w:val="180"/>
        </w:trPr>
        <w:tc>
          <w:tcPr>
            <w:tcW w:w="2254" w:type="dxa"/>
          </w:tcPr>
          <w:p w:rsidR="00B343CB" w:rsidRDefault="00544B36">
            <w:pPr>
              <w:pStyle w:val="TableParagraph"/>
              <w:ind w:left="35"/>
              <w:rPr>
                <w:sz w:val="16"/>
              </w:rPr>
            </w:pPr>
            <w:r>
              <w:rPr>
                <w:color w:val="231F20"/>
                <w:w w:val="105"/>
                <w:sz w:val="16"/>
              </w:rPr>
              <w:t>51–55 years</w:t>
            </w:r>
          </w:p>
        </w:tc>
        <w:tc>
          <w:tcPr>
            <w:tcW w:w="782" w:type="dxa"/>
          </w:tcPr>
          <w:p w:rsidR="00B343CB" w:rsidRDefault="00544B36">
            <w:pPr>
              <w:pStyle w:val="TableParagraph"/>
              <w:ind w:right="21"/>
              <w:jc w:val="right"/>
              <w:rPr>
                <w:sz w:val="16"/>
              </w:rPr>
            </w:pPr>
            <w:r>
              <w:rPr>
                <w:color w:val="231F20"/>
                <w:w w:val="95"/>
                <w:sz w:val="16"/>
              </w:rPr>
              <w:t>0.429***</w:t>
            </w:r>
          </w:p>
        </w:tc>
        <w:tc>
          <w:tcPr>
            <w:tcW w:w="1461" w:type="dxa"/>
          </w:tcPr>
          <w:p w:rsidR="00B343CB" w:rsidRDefault="00544B36">
            <w:pPr>
              <w:pStyle w:val="TableParagraph"/>
              <w:ind w:left="545" w:right="516"/>
              <w:jc w:val="center"/>
              <w:rPr>
                <w:sz w:val="16"/>
              </w:rPr>
            </w:pPr>
            <w:r>
              <w:rPr>
                <w:color w:val="231F20"/>
                <w:sz w:val="16"/>
              </w:rPr>
              <w:t>0.123</w:t>
            </w:r>
          </w:p>
        </w:tc>
        <w:tc>
          <w:tcPr>
            <w:tcW w:w="835" w:type="dxa"/>
          </w:tcPr>
          <w:p w:rsidR="00B343CB" w:rsidRDefault="00544B36">
            <w:pPr>
              <w:pStyle w:val="TableParagraph"/>
              <w:ind w:left="212"/>
              <w:rPr>
                <w:sz w:val="16"/>
              </w:rPr>
            </w:pPr>
            <w:r>
              <w:rPr>
                <w:color w:val="231F20"/>
                <w:sz w:val="16"/>
              </w:rPr>
              <w:t>0.121</w:t>
            </w:r>
          </w:p>
        </w:tc>
        <w:tc>
          <w:tcPr>
            <w:tcW w:w="1443" w:type="dxa"/>
          </w:tcPr>
          <w:p w:rsidR="00B343CB" w:rsidRDefault="00544B36">
            <w:pPr>
              <w:pStyle w:val="TableParagraph"/>
              <w:ind w:left="545" w:right="498"/>
              <w:jc w:val="center"/>
              <w:rPr>
                <w:sz w:val="16"/>
              </w:rPr>
            </w:pPr>
            <w:r>
              <w:rPr>
                <w:color w:val="231F20"/>
                <w:sz w:val="16"/>
              </w:rPr>
              <w:t>0.096</w:t>
            </w:r>
          </w:p>
        </w:tc>
      </w:tr>
      <w:tr w:rsidR="00B343CB">
        <w:trPr>
          <w:trHeight w:hRule="exact" w:val="179"/>
        </w:trPr>
        <w:tc>
          <w:tcPr>
            <w:tcW w:w="2254" w:type="dxa"/>
          </w:tcPr>
          <w:p w:rsidR="00B343CB" w:rsidRDefault="00544B36">
            <w:pPr>
              <w:pStyle w:val="TableParagraph"/>
              <w:ind w:left="35"/>
              <w:rPr>
                <w:sz w:val="16"/>
              </w:rPr>
            </w:pPr>
            <w:r>
              <w:rPr>
                <w:color w:val="231F20"/>
                <w:w w:val="110"/>
                <w:sz w:val="16"/>
              </w:rPr>
              <w:t>Over 56 years</w:t>
            </w:r>
          </w:p>
        </w:tc>
        <w:tc>
          <w:tcPr>
            <w:tcW w:w="782" w:type="dxa"/>
          </w:tcPr>
          <w:p w:rsidR="00B343CB" w:rsidRDefault="00544B36">
            <w:pPr>
              <w:pStyle w:val="TableParagraph"/>
              <w:ind w:right="21"/>
              <w:jc w:val="right"/>
              <w:rPr>
                <w:sz w:val="16"/>
              </w:rPr>
            </w:pPr>
            <w:r>
              <w:rPr>
                <w:color w:val="231F20"/>
                <w:w w:val="95"/>
                <w:sz w:val="16"/>
              </w:rPr>
              <w:t>0.354***</w:t>
            </w:r>
          </w:p>
        </w:tc>
        <w:tc>
          <w:tcPr>
            <w:tcW w:w="1461" w:type="dxa"/>
          </w:tcPr>
          <w:p w:rsidR="00B343CB" w:rsidRDefault="00544B36">
            <w:pPr>
              <w:pStyle w:val="TableParagraph"/>
              <w:ind w:left="545" w:right="516"/>
              <w:jc w:val="center"/>
              <w:rPr>
                <w:sz w:val="16"/>
              </w:rPr>
            </w:pPr>
            <w:r>
              <w:rPr>
                <w:color w:val="231F20"/>
                <w:sz w:val="16"/>
              </w:rPr>
              <w:t>0.119</w:t>
            </w:r>
          </w:p>
        </w:tc>
        <w:tc>
          <w:tcPr>
            <w:tcW w:w="835" w:type="dxa"/>
          </w:tcPr>
          <w:p w:rsidR="00B343CB" w:rsidRDefault="00544B36">
            <w:pPr>
              <w:pStyle w:val="TableParagraph"/>
              <w:ind w:left="212"/>
              <w:rPr>
                <w:sz w:val="16"/>
              </w:rPr>
            </w:pPr>
            <w:r>
              <w:rPr>
                <w:color w:val="231F20"/>
                <w:sz w:val="16"/>
              </w:rPr>
              <w:t>0.058</w:t>
            </w:r>
          </w:p>
        </w:tc>
        <w:tc>
          <w:tcPr>
            <w:tcW w:w="1443" w:type="dxa"/>
          </w:tcPr>
          <w:p w:rsidR="00B343CB" w:rsidRDefault="00544B36">
            <w:pPr>
              <w:pStyle w:val="TableParagraph"/>
              <w:ind w:left="545" w:right="498"/>
              <w:jc w:val="center"/>
              <w:rPr>
                <w:sz w:val="16"/>
              </w:rPr>
            </w:pPr>
            <w:r>
              <w:rPr>
                <w:color w:val="231F20"/>
                <w:sz w:val="16"/>
              </w:rPr>
              <w:t>0.092</w:t>
            </w:r>
          </w:p>
        </w:tc>
      </w:tr>
      <w:tr w:rsidR="00B343CB">
        <w:trPr>
          <w:trHeight w:hRule="exact" w:val="180"/>
        </w:trPr>
        <w:tc>
          <w:tcPr>
            <w:tcW w:w="2254" w:type="dxa"/>
          </w:tcPr>
          <w:p w:rsidR="00B343CB" w:rsidRDefault="00544B36">
            <w:pPr>
              <w:pStyle w:val="TableParagraph"/>
              <w:spacing w:line="173" w:lineRule="exact"/>
              <w:ind w:left="35"/>
              <w:rPr>
                <w:rFonts w:ascii="Georgia"/>
                <w:i/>
                <w:sz w:val="16"/>
              </w:rPr>
            </w:pPr>
            <w:r>
              <w:rPr>
                <w:rFonts w:ascii="Georgia"/>
                <w:i/>
                <w:color w:val="231F20"/>
                <w:w w:val="95"/>
                <w:sz w:val="16"/>
              </w:rPr>
              <w:t>Years of higher education:</w:t>
            </w:r>
          </w:p>
        </w:tc>
        <w:tc>
          <w:tcPr>
            <w:tcW w:w="782" w:type="dxa"/>
          </w:tcPr>
          <w:p w:rsidR="00B343CB" w:rsidRDefault="00B343CB"/>
        </w:tc>
        <w:tc>
          <w:tcPr>
            <w:tcW w:w="1461" w:type="dxa"/>
          </w:tcPr>
          <w:p w:rsidR="00B343CB" w:rsidRDefault="00B343CB"/>
        </w:tc>
        <w:tc>
          <w:tcPr>
            <w:tcW w:w="835" w:type="dxa"/>
          </w:tcPr>
          <w:p w:rsidR="00B343CB" w:rsidRDefault="00B343CB"/>
        </w:tc>
        <w:tc>
          <w:tcPr>
            <w:tcW w:w="1443" w:type="dxa"/>
          </w:tcPr>
          <w:p w:rsidR="00B343CB" w:rsidRDefault="00B343CB"/>
        </w:tc>
      </w:tr>
      <w:tr w:rsidR="00B343CB">
        <w:trPr>
          <w:trHeight w:hRule="exact" w:val="174"/>
        </w:trPr>
        <w:tc>
          <w:tcPr>
            <w:tcW w:w="2254" w:type="dxa"/>
          </w:tcPr>
          <w:p w:rsidR="00B343CB" w:rsidRDefault="00544B36">
            <w:pPr>
              <w:pStyle w:val="TableParagraph"/>
              <w:ind w:left="35"/>
              <w:rPr>
                <w:sz w:val="16"/>
              </w:rPr>
            </w:pPr>
            <w:r>
              <w:rPr>
                <w:color w:val="231F20"/>
                <w:w w:val="110"/>
                <w:sz w:val="16"/>
              </w:rPr>
              <w:t>Under 3 years of higher</w:t>
            </w:r>
          </w:p>
        </w:tc>
        <w:tc>
          <w:tcPr>
            <w:tcW w:w="782" w:type="dxa"/>
          </w:tcPr>
          <w:p w:rsidR="00B343CB" w:rsidRDefault="00544B36">
            <w:pPr>
              <w:pStyle w:val="TableParagraph"/>
              <w:spacing w:line="178" w:lineRule="exact"/>
              <w:ind w:left="72"/>
              <w:rPr>
                <w:sz w:val="16"/>
              </w:rPr>
            </w:pPr>
            <w:r>
              <w:rPr>
                <w:rFonts w:ascii="Consolas"/>
                <w:color w:val="231F20"/>
                <w:sz w:val="16"/>
              </w:rPr>
              <w:t>-</w:t>
            </w:r>
            <w:r>
              <w:rPr>
                <w:color w:val="231F20"/>
                <w:sz w:val="16"/>
              </w:rPr>
              <w:t>0.469**</w:t>
            </w:r>
          </w:p>
        </w:tc>
        <w:tc>
          <w:tcPr>
            <w:tcW w:w="1461" w:type="dxa"/>
          </w:tcPr>
          <w:p w:rsidR="00B343CB" w:rsidRDefault="00544B36">
            <w:pPr>
              <w:pStyle w:val="TableParagraph"/>
              <w:ind w:left="545" w:right="516"/>
              <w:jc w:val="center"/>
              <w:rPr>
                <w:sz w:val="16"/>
              </w:rPr>
            </w:pPr>
            <w:r>
              <w:rPr>
                <w:color w:val="231F20"/>
                <w:sz w:val="16"/>
              </w:rPr>
              <w:t>0.190</w:t>
            </w:r>
          </w:p>
        </w:tc>
        <w:tc>
          <w:tcPr>
            <w:tcW w:w="835" w:type="dxa"/>
          </w:tcPr>
          <w:p w:rsidR="00B343CB" w:rsidRDefault="00544B36">
            <w:pPr>
              <w:pStyle w:val="TableParagraph"/>
              <w:spacing w:line="178" w:lineRule="exact"/>
              <w:ind w:left="125"/>
              <w:rPr>
                <w:sz w:val="16"/>
              </w:rPr>
            </w:pPr>
            <w:r>
              <w:rPr>
                <w:rFonts w:ascii="Consolas"/>
                <w:color w:val="231F20"/>
                <w:sz w:val="16"/>
              </w:rPr>
              <w:t>-</w:t>
            </w:r>
            <w:r>
              <w:rPr>
                <w:color w:val="231F20"/>
                <w:sz w:val="16"/>
              </w:rPr>
              <w:t>0.064</w:t>
            </w:r>
          </w:p>
        </w:tc>
        <w:tc>
          <w:tcPr>
            <w:tcW w:w="1443" w:type="dxa"/>
          </w:tcPr>
          <w:p w:rsidR="00B343CB" w:rsidRDefault="00544B36">
            <w:pPr>
              <w:pStyle w:val="TableParagraph"/>
              <w:ind w:left="545" w:right="498"/>
              <w:jc w:val="center"/>
              <w:rPr>
                <w:sz w:val="16"/>
              </w:rPr>
            </w:pPr>
            <w:r>
              <w:rPr>
                <w:color w:val="231F20"/>
                <w:sz w:val="16"/>
              </w:rPr>
              <w:t>0.149</w:t>
            </w:r>
          </w:p>
        </w:tc>
      </w:tr>
      <w:tr w:rsidR="00B343CB">
        <w:trPr>
          <w:trHeight w:hRule="exact" w:val="176"/>
        </w:trPr>
        <w:tc>
          <w:tcPr>
            <w:tcW w:w="2254" w:type="dxa"/>
          </w:tcPr>
          <w:p w:rsidR="00B343CB" w:rsidRDefault="00544B36">
            <w:pPr>
              <w:pStyle w:val="TableParagraph"/>
              <w:spacing w:line="178" w:lineRule="exact"/>
              <w:ind w:left="194"/>
              <w:rPr>
                <w:sz w:val="16"/>
              </w:rPr>
            </w:pPr>
            <w:r>
              <w:rPr>
                <w:color w:val="231F20"/>
                <w:w w:val="110"/>
                <w:sz w:val="16"/>
              </w:rPr>
              <w:t>education</w:t>
            </w:r>
          </w:p>
        </w:tc>
        <w:tc>
          <w:tcPr>
            <w:tcW w:w="782" w:type="dxa"/>
          </w:tcPr>
          <w:p w:rsidR="00B343CB" w:rsidRDefault="00B343CB"/>
        </w:tc>
        <w:tc>
          <w:tcPr>
            <w:tcW w:w="1461" w:type="dxa"/>
          </w:tcPr>
          <w:p w:rsidR="00B343CB" w:rsidRDefault="00B343CB"/>
        </w:tc>
        <w:tc>
          <w:tcPr>
            <w:tcW w:w="835" w:type="dxa"/>
          </w:tcPr>
          <w:p w:rsidR="00B343CB" w:rsidRDefault="00B343CB"/>
        </w:tc>
        <w:tc>
          <w:tcPr>
            <w:tcW w:w="1443" w:type="dxa"/>
          </w:tcPr>
          <w:p w:rsidR="00B343CB" w:rsidRDefault="00B343CB"/>
        </w:tc>
      </w:tr>
      <w:tr w:rsidR="00B343CB">
        <w:trPr>
          <w:trHeight w:hRule="exact" w:val="183"/>
        </w:trPr>
        <w:tc>
          <w:tcPr>
            <w:tcW w:w="2254" w:type="dxa"/>
          </w:tcPr>
          <w:p w:rsidR="00B343CB" w:rsidRDefault="00544B36">
            <w:pPr>
              <w:pStyle w:val="TableParagraph"/>
              <w:spacing w:line="162" w:lineRule="exact"/>
              <w:ind w:left="35"/>
              <w:rPr>
                <w:sz w:val="16"/>
              </w:rPr>
            </w:pPr>
            <w:r>
              <w:rPr>
                <w:color w:val="231F20"/>
                <w:w w:val="105"/>
                <w:sz w:val="16"/>
              </w:rPr>
              <w:t>Between 3 and 4 years  of</w:t>
            </w:r>
          </w:p>
        </w:tc>
        <w:tc>
          <w:tcPr>
            <w:tcW w:w="782" w:type="dxa"/>
          </w:tcPr>
          <w:p w:rsidR="00B343CB" w:rsidRDefault="00544B36">
            <w:pPr>
              <w:pStyle w:val="TableParagraph"/>
              <w:spacing w:line="167" w:lineRule="exact"/>
              <w:ind w:left="72"/>
              <w:rPr>
                <w:sz w:val="16"/>
              </w:rPr>
            </w:pPr>
            <w:r>
              <w:rPr>
                <w:rFonts w:ascii="Consolas"/>
                <w:color w:val="231F20"/>
                <w:sz w:val="16"/>
              </w:rPr>
              <w:t>-</w:t>
            </w:r>
            <w:r>
              <w:rPr>
                <w:color w:val="231F20"/>
                <w:sz w:val="16"/>
              </w:rPr>
              <w:t>0.132</w:t>
            </w:r>
          </w:p>
        </w:tc>
        <w:tc>
          <w:tcPr>
            <w:tcW w:w="1461" w:type="dxa"/>
          </w:tcPr>
          <w:p w:rsidR="00B343CB" w:rsidRDefault="00544B36">
            <w:pPr>
              <w:pStyle w:val="TableParagraph"/>
              <w:spacing w:line="162" w:lineRule="exact"/>
              <w:ind w:left="545" w:right="516"/>
              <w:jc w:val="center"/>
              <w:rPr>
                <w:sz w:val="16"/>
              </w:rPr>
            </w:pPr>
            <w:r>
              <w:rPr>
                <w:color w:val="231F20"/>
                <w:sz w:val="16"/>
              </w:rPr>
              <w:t>0.157</w:t>
            </w:r>
          </w:p>
        </w:tc>
        <w:tc>
          <w:tcPr>
            <w:tcW w:w="835" w:type="dxa"/>
          </w:tcPr>
          <w:p w:rsidR="00B343CB" w:rsidRDefault="00544B36">
            <w:pPr>
              <w:pStyle w:val="TableParagraph"/>
              <w:spacing w:line="162" w:lineRule="exact"/>
              <w:ind w:left="212"/>
              <w:rPr>
                <w:sz w:val="16"/>
              </w:rPr>
            </w:pPr>
            <w:r>
              <w:rPr>
                <w:color w:val="231F20"/>
                <w:sz w:val="16"/>
              </w:rPr>
              <w:t>0.059</w:t>
            </w:r>
          </w:p>
        </w:tc>
        <w:tc>
          <w:tcPr>
            <w:tcW w:w="1443" w:type="dxa"/>
          </w:tcPr>
          <w:p w:rsidR="00B343CB" w:rsidRDefault="00544B36">
            <w:pPr>
              <w:pStyle w:val="TableParagraph"/>
              <w:spacing w:line="162" w:lineRule="exact"/>
              <w:ind w:left="545" w:right="498"/>
              <w:jc w:val="center"/>
              <w:rPr>
                <w:sz w:val="16"/>
              </w:rPr>
            </w:pPr>
            <w:r>
              <w:rPr>
                <w:color w:val="231F20"/>
                <w:sz w:val="16"/>
              </w:rPr>
              <w:t>0.122</w:t>
            </w:r>
          </w:p>
        </w:tc>
      </w:tr>
      <w:tr w:rsidR="00B343CB">
        <w:trPr>
          <w:trHeight w:hRule="exact" w:val="176"/>
        </w:trPr>
        <w:tc>
          <w:tcPr>
            <w:tcW w:w="2254" w:type="dxa"/>
          </w:tcPr>
          <w:p w:rsidR="00B343CB" w:rsidRDefault="00544B36">
            <w:pPr>
              <w:pStyle w:val="TableParagraph"/>
              <w:spacing w:line="178" w:lineRule="exact"/>
              <w:ind w:left="194"/>
              <w:rPr>
                <w:sz w:val="16"/>
              </w:rPr>
            </w:pPr>
            <w:r>
              <w:rPr>
                <w:color w:val="231F20"/>
                <w:w w:val="110"/>
                <w:sz w:val="16"/>
              </w:rPr>
              <w:t>higher education</w:t>
            </w:r>
          </w:p>
        </w:tc>
        <w:tc>
          <w:tcPr>
            <w:tcW w:w="782" w:type="dxa"/>
          </w:tcPr>
          <w:p w:rsidR="00B343CB" w:rsidRDefault="00B343CB"/>
        </w:tc>
        <w:tc>
          <w:tcPr>
            <w:tcW w:w="1461" w:type="dxa"/>
          </w:tcPr>
          <w:p w:rsidR="00B343CB" w:rsidRDefault="00B343CB"/>
        </w:tc>
        <w:tc>
          <w:tcPr>
            <w:tcW w:w="835" w:type="dxa"/>
          </w:tcPr>
          <w:p w:rsidR="00B343CB" w:rsidRDefault="00B343CB"/>
        </w:tc>
        <w:tc>
          <w:tcPr>
            <w:tcW w:w="1443" w:type="dxa"/>
          </w:tcPr>
          <w:p w:rsidR="00B343CB" w:rsidRDefault="00B343CB"/>
        </w:tc>
      </w:tr>
      <w:tr w:rsidR="00B343CB">
        <w:trPr>
          <w:trHeight w:hRule="exact" w:val="189"/>
        </w:trPr>
        <w:tc>
          <w:tcPr>
            <w:tcW w:w="2254" w:type="dxa"/>
          </w:tcPr>
          <w:p w:rsidR="00B343CB" w:rsidRDefault="00544B36">
            <w:pPr>
              <w:pStyle w:val="TableParagraph"/>
              <w:spacing w:line="164" w:lineRule="exact"/>
              <w:ind w:left="35"/>
              <w:rPr>
                <w:rFonts w:ascii="Georgia"/>
                <w:i/>
                <w:sz w:val="16"/>
              </w:rPr>
            </w:pPr>
            <w:r>
              <w:rPr>
                <w:rFonts w:ascii="Georgia"/>
                <w:i/>
                <w:color w:val="231F20"/>
                <w:w w:val="95"/>
                <w:sz w:val="16"/>
              </w:rPr>
              <w:t>Type of education:</w:t>
            </w:r>
          </w:p>
        </w:tc>
        <w:tc>
          <w:tcPr>
            <w:tcW w:w="782" w:type="dxa"/>
          </w:tcPr>
          <w:p w:rsidR="00B343CB" w:rsidRDefault="00B343CB"/>
        </w:tc>
        <w:tc>
          <w:tcPr>
            <w:tcW w:w="1461" w:type="dxa"/>
          </w:tcPr>
          <w:p w:rsidR="00B343CB" w:rsidRDefault="00B343CB"/>
        </w:tc>
        <w:tc>
          <w:tcPr>
            <w:tcW w:w="835" w:type="dxa"/>
          </w:tcPr>
          <w:p w:rsidR="00B343CB" w:rsidRDefault="00B343CB"/>
        </w:tc>
        <w:tc>
          <w:tcPr>
            <w:tcW w:w="1443" w:type="dxa"/>
          </w:tcPr>
          <w:p w:rsidR="00B343CB" w:rsidRDefault="00B343CB"/>
        </w:tc>
      </w:tr>
      <w:tr w:rsidR="00B343CB">
        <w:trPr>
          <w:trHeight w:hRule="exact" w:val="180"/>
        </w:trPr>
        <w:tc>
          <w:tcPr>
            <w:tcW w:w="2254" w:type="dxa"/>
          </w:tcPr>
          <w:p w:rsidR="00B343CB" w:rsidRDefault="00544B36">
            <w:pPr>
              <w:pStyle w:val="TableParagraph"/>
              <w:ind w:left="35"/>
              <w:rPr>
                <w:sz w:val="16"/>
              </w:rPr>
            </w:pPr>
            <w:r>
              <w:rPr>
                <w:color w:val="231F20"/>
                <w:w w:val="105"/>
                <w:sz w:val="16"/>
              </w:rPr>
              <w:t>Business economist</w:t>
            </w:r>
          </w:p>
        </w:tc>
        <w:tc>
          <w:tcPr>
            <w:tcW w:w="782" w:type="dxa"/>
          </w:tcPr>
          <w:p w:rsidR="00B343CB" w:rsidRDefault="00544B36">
            <w:pPr>
              <w:pStyle w:val="TableParagraph"/>
              <w:ind w:left="160"/>
              <w:rPr>
                <w:sz w:val="16"/>
              </w:rPr>
            </w:pPr>
            <w:r>
              <w:rPr>
                <w:color w:val="231F20"/>
                <w:sz w:val="16"/>
              </w:rPr>
              <w:t>0.300*</w:t>
            </w:r>
          </w:p>
        </w:tc>
        <w:tc>
          <w:tcPr>
            <w:tcW w:w="1461" w:type="dxa"/>
          </w:tcPr>
          <w:p w:rsidR="00B343CB" w:rsidRDefault="00544B36">
            <w:pPr>
              <w:pStyle w:val="TableParagraph"/>
              <w:ind w:left="545" w:right="516"/>
              <w:jc w:val="center"/>
              <w:rPr>
                <w:sz w:val="16"/>
              </w:rPr>
            </w:pPr>
            <w:r>
              <w:rPr>
                <w:color w:val="231F20"/>
                <w:sz w:val="16"/>
              </w:rPr>
              <w:t>0.170</w:t>
            </w:r>
          </w:p>
        </w:tc>
        <w:tc>
          <w:tcPr>
            <w:tcW w:w="835" w:type="dxa"/>
          </w:tcPr>
          <w:p w:rsidR="00B343CB" w:rsidRDefault="00544B36">
            <w:pPr>
              <w:pStyle w:val="TableParagraph"/>
              <w:ind w:left="213"/>
              <w:rPr>
                <w:sz w:val="16"/>
              </w:rPr>
            </w:pPr>
            <w:r>
              <w:rPr>
                <w:color w:val="231F20"/>
                <w:sz w:val="16"/>
              </w:rPr>
              <w:t>0.067</w:t>
            </w:r>
          </w:p>
        </w:tc>
        <w:tc>
          <w:tcPr>
            <w:tcW w:w="1443" w:type="dxa"/>
          </w:tcPr>
          <w:p w:rsidR="00B343CB" w:rsidRDefault="00544B36">
            <w:pPr>
              <w:pStyle w:val="TableParagraph"/>
              <w:ind w:left="545" w:right="498"/>
              <w:jc w:val="center"/>
              <w:rPr>
                <w:sz w:val="16"/>
              </w:rPr>
            </w:pPr>
            <w:r>
              <w:rPr>
                <w:color w:val="231F20"/>
                <w:sz w:val="16"/>
              </w:rPr>
              <w:t>0.131</w:t>
            </w:r>
          </w:p>
        </w:tc>
      </w:tr>
      <w:tr w:rsidR="00B343CB">
        <w:trPr>
          <w:trHeight w:hRule="exact" w:val="181"/>
        </w:trPr>
        <w:tc>
          <w:tcPr>
            <w:tcW w:w="2254" w:type="dxa"/>
          </w:tcPr>
          <w:p w:rsidR="00B343CB" w:rsidRDefault="00544B36">
            <w:pPr>
              <w:pStyle w:val="TableParagraph"/>
              <w:ind w:left="35"/>
              <w:rPr>
                <w:sz w:val="16"/>
              </w:rPr>
            </w:pPr>
            <w:r>
              <w:rPr>
                <w:color w:val="231F20"/>
                <w:w w:val="105"/>
                <w:sz w:val="16"/>
              </w:rPr>
              <w:t>Social economist</w:t>
            </w:r>
          </w:p>
        </w:tc>
        <w:tc>
          <w:tcPr>
            <w:tcW w:w="782" w:type="dxa"/>
          </w:tcPr>
          <w:p w:rsidR="00B343CB" w:rsidRDefault="00544B36">
            <w:pPr>
              <w:pStyle w:val="TableParagraph"/>
              <w:spacing w:line="177" w:lineRule="exact"/>
              <w:ind w:left="72"/>
              <w:rPr>
                <w:sz w:val="16"/>
              </w:rPr>
            </w:pPr>
            <w:r>
              <w:rPr>
                <w:rFonts w:ascii="Consolas"/>
                <w:color w:val="231F20"/>
                <w:sz w:val="16"/>
              </w:rPr>
              <w:t>-</w:t>
            </w:r>
            <w:r>
              <w:rPr>
                <w:color w:val="231F20"/>
                <w:sz w:val="16"/>
              </w:rPr>
              <w:t>0.001</w:t>
            </w:r>
          </w:p>
        </w:tc>
        <w:tc>
          <w:tcPr>
            <w:tcW w:w="1461" w:type="dxa"/>
          </w:tcPr>
          <w:p w:rsidR="00B343CB" w:rsidRDefault="00544B36">
            <w:pPr>
              <w:pStyle w:val="TableParagraph"/>
              <w:ind w:left="545" w:right="516"/>
              <w:jc w:val="center"/>
              <w:rPr>
                <w:sz w:val="16"/>
              </w:rPr>
            </w:pPr>
            <w:r>
              <w:rPr>
                <w:color w:val="231F20"/>
                <w:sz w:val="16"/>
              </w:rPr>
              <w:t>0.156</w:t>
            </w:r>
          </w:p>
        </w:tc>
        <w:tc>
          <w:tcPr>
            <w:tcW w:w="835" w:type="dxa"/>
          </w:tcPr>
          <w:p w:rsidR="00B343CB" w:rsidRDefault="00544B36">
            <w:pPr>
              <w:pStyle w:val="TableParagraph"/>
              <w:spacing w:line="177" w:lineRule="exact"/>
              <w:ind w:left="125"/>
              <w:rPr>
                <w:sz w:val="16"/>
              </w:rPr>
            </w:pPr>
            <w:r>
              <w:rPr>
                <w:rFonts w:ascii="Consolas"/>
                <w:color w:val="231F20"/>
                <w:sz w:val="16"/>
              </w:rPr>
              <w:t>-</w:t>
            </w:r>
            <w:r>
              <w:rPr>
                <w:color w:val="231F20"/>
                <w:sz w:val="16"/>
              </w:rPr>
              <w:t>0.057</w:t>
            </w:r>
          </w:p>
        </w:tc>
        <w:tc>
          <w:tcPr>
            <w:tcW w:w="1443" w:type="dxa"/>
          </w:tcPr>
          <w:p w:rsidR="00B343CB" w:rsidRDefault="00544B36">
            <w:pPr>
              <w:pStyle w:val="TableParagraph"/>
              <w:ind w:left="545" w:right="498"/>
              <w:jc w:val="center"/>
              <w:rPr>
                <w:sz w:val="16"/>
              </w:rPr>
            </w:pPr>
            <w:r>
              <w:rPr>
                <w:color w:val="231F20"/>
                <w:sz w:val="16"/>
              </w:rPr>
              <w:t>0.121</w:t>
            </w:r>
          </w:p>
        </w:tc>
      </w:tr>
      <w:tr w:rsidR="00B343CB">
        <w:trPr>
          <w:trHeight w:hRule="exact" w:val="180"/>
        </w:trPr>
        <w:tc>
          <w:tcPr>
            <w:tcW w:w="2254" w:type="dxa"/>
          </w:tcPr>
          <w:p w:rsidR="00B343CB" w:rsidRDefault="00544B36">
            <w:pPr>
              <w:pStyle w:val="TableParagraph"/>
              <w:spacing w:line="170" w:lineRule="exact"/>
              <w:ind w:left="35"/>
              <w:rPr>
                <w:sz w:val="16"/>
              </w:rPr>
            </w:pPr>
            <w:r>
              <w:rPr>
                <w:color w:val="231F20"/>
                <w:w w:val="105"/>
                <w:sz w:val="16"/>
              </w:rPr>
              <w:t>Political scientist</w:t>
            </w:r>
          </w:p>
        </w:tc>
        <w:tc>
          <w:tcPr>
            <w:tcW w:w="782" w:type="dxa"/>
          </w:tcPr>
          <w:p w:rsidR="00B343CB" w:rsidRDefault="00544B36">
            <w:pPr>
              <w:pStyle w:val="TableParagraph"/>
              <w:spacing w:line="170" w:lineRule="exact"/>
              <w:ind w:left="160"/>
              <w:rPr>
                <w:sz w:val="16"/>
              </w:rPr>
            </w:pPr>
            <w:r>
              <w:rPr>
                <w:color w:val="231F20"/>
                <w:sz w:val="16"/>
              </w:rPr>
              <w:t>0.132</w:t>
            </w:r>
          </w:p>
        </w:tc>
        <w:tc>
          <w:tcPr>
            <w:tcW w:w="1461" w:type="dxa"/>
          </w:tcPr>
          <w:p w:rsidR="00B343CB" w:rsidRDefault="00544B36">
            <w:pPr>
              <w:pStyle w:val="TableParagraph"/>
              <w:spacing w:line="170" w:lineRule="exact"/>
              <w:ind w:left="545" w:right="516"/>
              <w:jc w:val="center"/>
              <w:rPr>
                <w:sz w:val="16"/>
              </w:rPr>
            </w:pPr>
            <w:r>
              <w:rPr>
                <w:color w:val="231F20"/>
                <w:sz w:val="16"/>
              </w:rPr>
              <w:t>0.144</w:t>
            </w:r>
          </w:p>
        </w:tc>
        <w:tc>
          <w:tcPr>
            <w:tcW w:w="835" w:type="dxa"/>
          </w:tcPr>
          <w:p w:rsidR="00B343CB" w:rsidRDefault="00544B36">
            <w:pPr>
              <w:pStyle w:val="TableParagraph"/>
              <w:spacing w:line="176" w:lineRule="exact"/>
              <w:ind w:left="125"/>
              <w:rPr>
                <w:sz w:val="16"/>
              </w:rPr>
            </w:pPr>
            <w:r>
              <w:rPr>
                <w:rFonts w:ascii="Consolas"/>
                <w:color w:val="231F20"/>
                <w:sz w:val="16"/>
              </w:rPr>
              <w:t>-</w:t>
            </w:r>
            <w:r>
              <w:rPr>
                <w:color w:val="231F20"/>
                <w:sz w:val="16"/>
              </w:rPr>
              <w:t>0.130</w:t>
            </w:r>
          </w:p>
        </w:tc>
        <w:tc>
          <w:tcPr>
            <w:tcW w:w="1443" w:type="dxa"/>
          </w:tcPr>
          <w:p w:rsidR="00B343CB" w:rsidRDefault="00544B36">
            <w:pPr>
              <w:pStyle w:val="TableParagraph"/>
              <w:spacing w:line="170" w:lineRule="exact"/>
              <w:ind w:left="545" w:right="498"/>
              <w:jc w:val="center"/>
              <w:rPr>
                <w:sz w:val="16"/>
              </w:rPr>
            </w:pPr>
            <w:r>
              <w:rPr>
                <w:color w:val="231F20"/>
                <w:sz w:val="16"/>
              </w:rPr>
              <w:t>0.112</w:t>
            </w:r>
          </w:p>
        </w:tc>
      </w:tr>
      <w:tr w:rsidR="00B343CB">
        <w:trPr>
          <w:trHeight w:hRule="exact" w:val="180"/>
        </w:trPr>
        <w:tc>
          <w:tcPr>
            <w:tcW w:w="2254" w:type="dxa"/>
          </w:tcPr>
          <w:p w:rsidR="00B343CB" w:rsidRDefault="00544B36">
            <w:pPr>
              <w:pStyle w:val="TableParagraph"/>
              <w:spacing w:line="170" w:lineRule="exact"/>
              <w:ind w:left="35"/>
              <w:rPr>
                <w:sz w:val="16"/>
              </w:rPr>
            </w:pPr>
            <w:r>
              <w:rPr>
                <w:color w:val="231F20"/>
                <w:w w:val="105"/>
                <w:sz w:val="16"/>
              </w:rPr>
              <w:t>Sociologist</w:t>
            </w:r>
          </w:p>
        </w:tc>
        <w:tc>
          <w:tcPr>
            <w:tcW w:w="782" w:type="dxa"/>
          </w:tcPr>
          <w:p w:rsidR="00B343CB" w:rsidRDefault="00544B36">
            <w:pPr>
              <w:pStyle w:val="TableParagraph"/>
              <w:spacing w:line="176" w:lineRule="exact"/>
              <w:ind w:left="72"/>
              <w:rPr>
                <w:sz w:val="16"/>
              </w:rPr>
            </w:pPr>
            <w:r>
              <w:rPr>
                <w:rFonts w:ascii="Consolas"/>
                <w:color w:val="231F20"/>
                <w:sz w:val="16"/>
              </w:rPr>
              <w:t>-</w:t>
            </w:r>
            <w:r>
              <w:rPr>
                <w:color w:val="231F20"/>
                <w:sz w:val="16"/>
              </w:rPr>
              <w:t>0.355</w:t>
            </w:r>
          </w:p>
        </w:tc>
        <w:tc>
          <w:tcPr>
            <w:tcW w:w="1461" w:type="dxa"/>
          </w:tcPr>
          <w:p w:rsidR="00B343CB" w:rsidRDefault="00544B36">
            <w:pPr>
              <w:pStyle w:val="TableParagraph"/>
              <w:spacing w:line="170" w:lineRule="exact"/>
              <w:ind w:left="545" w:right="516"/>
              <w:jc w:val="center"/>
              <w:rPr>
                <w:sz w:val="16"/>
              </w:rPr>
            </w:pPr>
            <w:r>
              <w:rPr>
                <w:color w:val="231F20"/>
                <w:sz w:val="16"/>
              </w:rPr>
              <w:t>0.274</w:t>
            </w:r>
          </w:p>
        </w:tc>
        <w:tc>
          <w:tcPr>
            <w:tcW w:w="835" w:type="dxa"/>
          </w:tcPr>
          <w:p w:rsidR="00B343CB" w:rsidRDefault="00544B36">
            <w:pPr>
              <w:pStyle w:val="TableParagraph"/>
              <w:spacing w:line="176" w:lineRule="exact"/>
              <w:ind w:left="125"/>
              <w:rPr>
                <w:sz w:val="16"/>
              </w:rPr>
            </w:pPr>
            <w:r>
              <w:rPr>
                <w:rFonts w:ascii="Consolas"/>
                <w:color w:val="231F20"/>
                <w:sz w:val="16"/>
              </w:rPr>
              <w:t>-</w:t>
            </w:r>
            <w:r>
              <w:rPr>
                <w:color w:val="231F20"/>
                <w:sz w:val="16"/>
              </w:rPr>
              <w:t>0.036</w:t>
            </w:r>
          </w:p>
        </w:tc>
        <w:tc>
          <w:tcPr>
            <w:tcW w:w="1443" w:type="dxa"/>
          </w:tcPr>
          <w:p w:rsidR="00B343CB" w:rsidRDefault="00544B36">
            <w:pPr>
              <w:pStyle w:val="TableParagraph"/>
              <w:spacing w:line="170" w:lineRule="exact"/>
              <w:ind w:left="545" w:right="498"/>
              <w:jc w:val="center"/>
              <w:rPr>
                <w:sz w:val="16"/>
              </w:rPr>
            </w:pPr>
            <w:r>
              <w:rPr>
                <w:color w:val="231F20"/>
                <w:sz w:val="16"/>
              </w:rPr>
              <w:t>0.212</w:t>
            </w:r>
          </w:p>
        </w:tc>
      </w:tr>
      <w:tr w:rsidR="00B343CB">
        <w:trPr>
          <w:trHeight w:hRule="exact" w:val="178"/>
        </w:trPr>
        <w:tc>
          <w:tcPr>
            <w:tcW w:w="2254" w:type="dxa"/>
          </w:tcPr>
          <w:p w:rsidR="00B343CB" w:rsidRDefault="00544B36">
            <w:pPr>
              <w:pStyle w:val="TableParagraph"/>
              <w:spacing w:line="170" w:lineRule="exact"/>
              <w:ind w:left="35"/>
              <w:rPr>
                <w:sz w:val="16"/>
              </w:rPr>
            </w:pPr>
            <w:r>
              <w:rPr>
                <w:color w:val="231F20"/>
                <w:w w:val="110"/>
                <w:sz w:val="16"/>
              </w:rPr>
              <w:t>Other social scientist</w:t>
            </w:r>
          </w:p>
        </w:tc>
        <w:tc>
          <w:tcPr>
            <w:tcW w:w="782" w:type="dxa"/>
          </w:tcPr>
          <w:p w:rsidR="00B343CB" w:rsidRDefault="00544B36">
            <w:pPr>
              <w:pStyle w:val="TableParagraph"/>
              <w:spacing w:line="170" w:lineRule="exact"/>
              <w:ind w:left="160"/>
              <w:rPr>
                <w:sz w:val="16"/>
              </w:rPr>
            </w:pPr>
            <w:r>
              <w:rPr>
                <w:color w:val="231F20"/>
                <w:sz w:val="16"/>
              </w:rPr>
              <w:t>0.260</w:t>
            </w:r>
          </w:p>
        </w:tc>
        <w:tc>
          <w:tcPr>
            <w:tcW w:w="1461" w:type="dxa"/>
          </w:tcPr>
          <w:p w:rsidR="00B343CB" w:rsidRDefault="00544B36">
            <w:pPr>
              <w:pStyle w:val="TableParagraph"/>
              <w:spacing w:line="170" w:lineRule="exact"/>
              <w:ind w:left="545" w:right="516"/>
              <w:jc w:val="center"/>
              <w:rPr>
                <w:sz w:val="16"/>
              </w:rPr>
            </w:pPr>
            <w:r>
              <w:rPr>
                <w:color w:val="231F20"/>
                <w:sz w:val="16"/>
              </w:rPr>
              <w:t>0.168</w:t>
            </w:r>
          </w:p>
        </w:tc>
        <w:tc>
          <w:tcPr>
            <w:tcW w:w="835" w:type="dxa"/>
          </w:tcPr>
          <w:p w:rsidR="00B343CB" w:rsidRDefault="00544B36">
            <w:pPr>
              <w:pStyle w:val="TableParagraph"/>
              <w:spacing w:line="170" w:lineRule="exact"/>
              <w:ind w:left="213"/>
              <w:rPr>
                <w:sz w:val="16"/>
              </w:rPr>
            </w:pPr>
            <w:r>
              <w:rPr>
                <w:color w:val="231F20"/>
                <w:sz w:val="16"/>
              </w:rPr>
              <w:t>0.056</w:t>
            </w:r>
          </w:p>
        </w:tc>
        <w:tc>
          <w:tcPr>
            <w:tcW w:w="1443" w:type="dxa"/>
          </w:tcPr>
          <w:p w:rsidR="00B343CB" w:rsidRDefault="00544B36">
            <w:pPr>
              <w:pStyle w:val="TableParagraph"/>
              <w:spacing w:line="170" w:lineRule="exact"/>
              <w:ind w:left="545" w:right="498"/>
              <w:jc w:val="center"/>
              <w:rPr>
                <w:sz w:val="16"/>
              </w:rPr>
            </w:pPr>
            <w:r>
              <w:rPr>
                <w:color w:val="231F20"/>
                <w:sz w:val="16"/>
              </w:rPr>
              <w:t>0.130</w:t>
            </w:r>
          </w:p>
        </w:tc>
      </w:tr>
      <w:tr w:rsidR="00B343CB">
        <w:trPr>
          <w:trHeight w:hRule="exact" w:val="181"/>
        </w:trPr>
        <w:tc>
          <w:tcPr>
            <w:tcW w:w="2254" w:type="dxa"/>
          </w:tcPr>
          <w:p w:rsidR="00B343CB" w:rsidRDefault="00544B36">
            <w:pPr>
              <w:pStyle w:val="TableParagraph"/>
              <w:ind w:left="35"/>
              <w:rPr>
                <w:sz w:val="16"/>
              </w:rPr>
            </w:pPr>
            <w:r>
              <w:rPr>
                <w:color w:val="231F20"/>
                <w:w w:val="110"/>
                <w:sz w:val="16"/>
              </w:rPr>
              <w:t>Humanist</w:t>
            </w:r>
          </w:p>
        </w:tc>
        <w:tc>
          <w:tcPr>
            <w:tcW w:w="782" w:type="dxa"/>
          </w:tcPr>
          <w:p w:rsidR="00B343CB" w:rsidRDefault="00544B36">
            <w:pPr>
              <w:pStyle w:val="TableParagraph"/>
              <w:ind w:left="160"/>
              <w:rPr>
                <w:sz w:val="16"/>
              </w:rPr>
            </w:pPr>
            <w:r>
              <w:rPr>
                <w:color w:val="231F20"/>
                <w:sz w:val="16"/>
              </w:rPr>
              <w:t>0.125</w:t>
            </w:r>
          </w:p>
        </w:tc>
        <w:tc>
          <w:tcPr>
            <w:tcW w:w="1461" w:type="dxa"/>
          </w:tcPr>
          <w:p w:rsidR="00B343CB" w:rsidRDefault="00544B36">
            <w:pPr>
              <w:pStyle w:val="TableParagraph"/>
              <w:ind w:left="545" w:right="516"/>
              <w:jc w:val="center"/>
              <w:rPr>
                <w:sz w:val="16"/>
              </w:rPr>
            </w:pPr>
            <w:r>
              <w:rPr>
                <w:color w:val="231F20"/>
                <w:sz w:val="16"/>
              </w:rPr>
              <w:t>0.178</w:t>
            </w:r>
          </w:p>
        </w:tc>
        <w:tc>
          <w:tcPr>
            <w:tcW w:w="835" w:type="dxa"/>
          </w:tcPr>
          <w:p w:rsidR="00B343CB" w:rsidRDefault="00544B36">
            <w:pPr>
              <w:pStyle w:val="TableParagraph"/>
              <w:spacing w:line="177" w:lineRule="exact"/>
              <w:ind w:left="125"/>
              <w:rPr>
                <w:sz w:val="16"/>
              </w:rPr>
            </w:pPr>
            <w:r>
              <w:rPr>
                <w:rFonts w:ascii="Consolas"/>
                <w:color w:val="231F20"/>
                <w:sz w:val="16"/>
              </w:rPr>
              <w:t>-</w:t>
            </w:r>
            <w:r>
              <w:rPr>
                <w:color w:val="231F20"/>
                <w:sz w:val="16"/>
              </w:rPr>
              <w:t>0.162</w:t>
            </w:r>
          </w:p>
        </w:tc>
        <w:tc>
          <w:tcPr>
            <w:tcW w:w="1443" w:type="dxa"/>
          </w:tcPr>
          <w:p w:rsidR="00B343CB" w:rsidRDefault="00544B36">
            <w:pPr>
              <w:pStyle w:val="TableParagraph"/>
              <w:ind w:left="545" w:right="498"/>
              <w:jc w:val="center"/>
              <w:rPr>
                <w:sz w:val="16"/>
              </w:rPr>
            </w:pPr>
            <w:r>
              <w:rPr>
                <w:color w:val="231F20"/>
                <w:sz w:val="16"/>
              </w:rPr>
              <w:t>0.138</w:t>
            </w:r>
          </w:p>
        </w:tc>
      </w:tr>
      <w:tr w:rsidR="00B343CB">
        <w:trPr>
          <w:trHeight w:hRule="exact" w:val="178"/>
        </w:trPr>
        <w:tc>
          <w:tcPr>
            <w:tcW w:w="2254" w:type="dxa"/>
          </w:tcPr>
          <w:p w:rsidR="00B343CB" w:rsidRDefault="00544B36">
            <w:pPr>
              <w:pStyle w:val="TableParagraph"/>
              <w:spacing w:line="170" w:lineRule="exact"/>
              <w:ind w:left="35"/>
              <w:rPr>
                <w:sz w:val="16"/>
              </w:rPr>
            </w:pPr>
            <w:r>
              <w:rPr>
                <w:color w:val="231F20"/>
                <w:w w:val="110"/>
                <w:sz w:val="16"/>
              </w:rPr>
              <w:t>Natural scientist</w:t>
            </w:r>
          </w:p>
        </w:tc>
        <w:tc>
          <w:tcPr>
            <w:tcW w:w="782" w:type="dxa"/>
          </w:tcPr>
          <w:p w:rsidR="00B343CB" w:rsidRDefault="00544B36">
            <w:pPr>
              <w:pStyle w:val="TableParagraph"/>
              <w:spacing w:line="170" w:lineRule="exact"/>
              <w:ind w:left="160"/>
              <w:rPr>
                <w:sz w:val="16"/>
              </w:rPr>
            </w:pPr>
            <w:r>
              <w:rPr>
                <w:color w:val="231F20"/>
                <w:sz w:val="16"/>
              </w:rPr>
              <w:t>0.082</w:t>
            </w:r>
          </w:p>
        </w:tc>
        <w:tc>
          <w:tcPr>
            <w:tcW w:w="1461" w:type="dxa"/>
          </w:tcPr>
          <w:p w:rsidR="00B343CB" w:rsidRDefault="00544B36">
            <w:pPr>
              <w:pStyle w:val="TableParagraph"/>
              <w:spacing w:line="170" w:lineRule="exact"/>
              <w:ind w:left="545" w:right="516"/>
              <w:jc w:val="center"/>
              <w:rPr>
                <w:sz w:val="16"/>
              </w:rPr>
            </w:pPr>
            <w:r>
              <w:rPr>
                <w:color w:val="231F20"/>
                <w:sz w:val="16"/>
              </w:rPr>
              <w:t>0.127</w:t>
            </w:r>
          </w:p>
        </w:tc>
        <w:tc>
          <w:tcPr>
            <w:tcW w:w="835" w:type="dxa"/>
          </w:tcPr>
          <w:p w:rsidR="00B343CB" w:rsidRDefault="00544B36">
            <w:pPr>
              <w:pStyle w:val="TableParagraph"/>
              <w:spacing w:line="170" w:lineRule="exact"/>
              <w:ind w:left="212"/>
              <w:rPr>
                <w:sz w:val="16"/>
              </w:rPr>
            </w:pPr>
            <w:r>
              <w:rPr>
                <w:color w:val="231F20"/>
                <w:sz w:val="16"/>
              </w:rPr>
              <w:t>0.060</w:t>
            </w:r>
          </w:p>
        </w:tc>
        <w:tc>
          <w:tcPr>
            <w:tcW w:w="1443" w:type="dxa"/>
          </w:tcPr>
          <w:p w:rsidR="00B343CB" w:rsidRDefault="00544B36">
            <w:pPr>
              <w:pStyle w:val="TableParagraph"/>
              <w:spacing w:line="170" w:lineRule="exact"/>
              <w:ind w:left="545" w:right="498"/>
              <w:jc w:val="center"/>
              <w:rPr>
                <w:sz w:val="16"/>
              </w:rPr>
            </w:pPr>
            <w:r>
              <w:rPr>
                <w:color w:val="231F20"/>
                <w:sz w:val="16"/>
              </w:rPr>
              <w:t>0.103</w:t>
            </w:r>
          </w:p>
        </w:tc>
      </w:tr>
      <w:tr w:rsidR="00B343CB">
        <w:trPr>
          <w:trHeight w:hRule="exact" w:val="179"/>
        </w:trPr>
        <w:tc>
          <w:tcPr>
            <w:tcW w:w="2254" w:type="dxa"/>
          </w:tcPr>
          <w:p w:rsidR="00B343CB" w:rsidRDefault="00544B36">
            <w:pPr>
              <w:pStyle w:val="TableParagraph"/>
              <w:ind w:left="35"/>
              <w:rPr>
                <w:sz w:val="16"/>
              </w:rPr>
            </w:pPr>
            <w:r>
              <w:rPr>
                <w:color w:val="231F20"/>
                <w:w w:val="110"/>
                <w:sz w:val="16"/>
              </w:rPr>
              <w:t>Other type of education</w:t>
            </w:r>
          </w:p>
        </w:tc>
        <w:tc>
          <w:tcPr>
            <w:tcW w:w="782" w:type="dxa"/>
          </w:tcPr>
          <w:p w:rsidR="00B343CB" w:rsidRDefault="00544B36">
            <w:pPr>
              <w:pStyle w:val="TableParagraph"/>
              <w:ind w:right="21"/>
              <w:jc w:val="right"/>
              <w:rPr>
                <w:sz w:val="16"/>
              </w:rPr>
            </w:pPr>
            <w:r>
              <w:rPr>
                <w:color w:val="231F20"/>
                <w:w w:val="95"/>
                <w:sz w:val="16"/>
              </w:rPr>
              <w:t>0.420***</w:t>
            </w:r>
          </w:p>
        </w:tc>
        <w:tc>
          <w:tcPr>
            <w:tcW w:w="1461" w:type="dxa"/>
          </w:tcPr>
          <w:p w:rsidR="00B343CB" w:rsidRDefault="00544B36">
            <w:pPr>
              <w:pStyle w:val="TableParagraph"/>
              <w:ind w:left="545" w:right="516"/>
              <w:jc w:val="center"/>
              <w:rPr>
                <w:sz w:val="16"/>
              </w:rPr>
            </w:pPr>
            <w:r>
              <w:rPr>
                <w:color w:val="231F20"/>
                <w:sz w:val="16"/>
              </w:rPr>
              <w:t>0.150</w:t>
            </w:r>
          </w:p>
        </w:tc>
        <w:tc>
          <w:tcPr>
            <w:tcW w:w="835" w:type="dxa"/>
          </w:tcPr>
          <w:p w:rsidR="00B343CB" w:rsidRDefault="00544B36">
            <w:pPr>
              <w:pStyle w:val="TableParagraph"/>
              <w:ind w:right="21"/>
              <w:jc w:val="right"/>
              <w:rPr>
                <w:sz w:val="16"/>
              </w:rPr>
            </w:pPr>
            <w:r>
              <w:rPr>
                <w:color w:val="231F20"/>
                <w:w w:val="95"/>
                <w:sz w:val="16"/>
              </w:rPr>
              <w:t>0.321***</w:t>
            </w:r>
          </w:p>
        </w:tc>
        <w:tc>
          <w:tcPr>
            <w:tcW w:w="1443" w:type="dxa"/>
          </w:tcPr>
          <w:p w:rsidR="00B343CB" w:rsidRDefault="00544B36">
            <w:pPr>
              <w:pStyle w:val="TableParagraph"/>
              <w:ind w:left="545" w:right="498"/>
              <w:jc w:val="center"/>
              <w:rPr>
                <w:sz w:val="16"/>
              </w:rPr>
            </w:pPr>
            <w:r>
              <w:rPr>
                <w:color w:val="231F20"/>
                <w:sz w:val="16"/>
              </w:rPr>
              <w:t>0.117</w:t>
            </w:r>
          </w:p>
        </w:tc>
      </w:tr>
      <w:tr w:rsidR="00B343CB">
        <w:trPr>
          <w:trHeight w:hRule="exact" w:val="180"/>
        </w:trPr>
        <w:tc>
          <w:tcPr>
            <w:tcW w:w="2254" w:type="dxa"/>
          </w:tcPr>
          <w:p w:rsidR="00B343CB" w:rsidRDefault="00544B36">
            <w:pPr>
              <w:pStyle w:val="TableParagraph"/>
              <w:spacing w:line="173" w:lineRule="exact"/>
              <w:ind w:left="35"/>
              <w:rPr>
                <w:rFonts w:ascii="Georgia"/>
                <w:i/>
                <w:sz w:val="16"/>
              </w:rPr>
            </w:pPr>
            <w:r>
              <w:rPr>
                <w:rFonts w:ascii="Georgia"/>
                <w:i/>
                <w:color w:val="231F20"/>
                <w:w w:val="90"/>
                <w:sz w:val="16"/>
              </w:rPr>
              <w:t>Management  level:</w:t>
            </w:r>
          </w:p>
        </w:tc>
        <w:tc>
          <w:tcPr>
            <w:tcW w:w="782" w:type="dxa"/>
          </w:tcPr>
          <w:p w:rsidR="00B343CB" w:rsidRDefault="00B343CB"/>
        </w:tc>
        <w:tc>
          <w:tcPr>
            <w:tcW w:w="1461" w:type="dxa"/>
          </w:tcPr>
          <w:p w:rsidR="00B343CB" w:rsidRDefault="00B343CB"/>
        </w:tc>
        <w:tc>
          <w:tcPr>
            <w:tcW w:w="835" w:type="dxa"/>
          </w:tcPr>
          <w:p w:rsidR="00B343CB" w:rsidRDefault="00B343CB"/>
        </w:tc>
        <w:tc>
          <w:tcPr>
            <w:tcW w:w="1443" w:type="dxa"/>
          </w:tcPr>
          <w:p w:rsidR="00B343CB" w:rsidRDefault="00B343CB"/>
        </w:tc>
      </w:tr>
      <w:tr w:rsidR="00B343CB">
        <w:trPr>
          <w:trHeight w:hRule="exact" w:val="182"/>
        </w:trPr>
        <w:tc>
          <w:tcPr>
            <w:tcW w:w="2254" w:type="dxa"/>
          </w:tcPr>
          <w:p w:rsidR="00B343CB" w:rsidRDefault="00544B36">
            <w:pPr>
              <w:pStyle w:val="TableParagraph"/>
              <w:ind w:left="35"/>
              <w:rPr>
                <w:sz w:val="16"/>
              </w:rPr>
            </w:pPr>
            <w:r>
              <w:rPr>
                <w:color w:val="231F20"/>
                <w:w w:val="110"/>
                <w:sz w:val="16"/>
              </w:rPr>
              <w:t>Upper middle management</w:t>
            </w:r>
          </w:p>
        </w:tc>
        <w:tc>
          <w:tcPr>
            <w:tcW w:w="782" w:type="dxa"/>
          </w:tcPr>
          <w:p w:rsidR="00B343CB" w:rsidRDefault="00544B36">
            <w:pPr>
              <w:pStyle w:val="TableParagraph"/>
              <w:spacing w:line="178" w:lineRule="exact"/>
              <w:ind w:right="21"/>
              <w:jc w:val="right"/>
              <w:rPr>
                <w:sz w:val="16"/>
              </w:rPr>
            </w:pPr>
            <w:r>
              <w:rPr>
                <w:rFonts w:ascii="Consolas"/>
                <w:color w:val="231F20"/>
                <w:w w:val="95"/>
                <w:sz w:val="16"/>
              </w:rPr>
              <w:t>-</w:t>
            </w:r>
            <w:r>
              <w:rPr>
                <w:color w:val="231F20"/>
                <w:w w:val="95"/>
                <w:sz w:val="16"/>
              </w:rPr>
              <w:t>0.578***</w:t>
            </w:r>
          </w:p>
        </w:tc>
        <w:tc>
          <w:tcPr>
            <w:tcW w:w="1461" w:type="dxa"/>
          </w:tcPr>
          <w:p w:rsidR="00B343CB" w:rsidRDefault="00544B36">
            <w:pPr>
              <w:pStyle w:val="TableParagraph"/>
              <w:ind w:left="545" w:right="516"/>
              <w:jc w:val="center"/>
              <w:rPr>
                <w:sz w:val="16"/>
              </w:rPr>
            </w:pPr>
            <w:r>
              <w:rPr>
                <w:color w:val="231F20"/>
                <w:sz w:val="16"/>
              </w:rPr>
              <w:t>0.105</w:t>
            </w:r>
          </w:p>
        </w:tc>
        <w:tc>
          <w:tcPr>
            <w:tcW w:w="835" w:type="dxa"/>
          </w:tcPr>
          <w:p w:rsidR="00B343CB" w:rsidRDefault="00544B36">
            <w:pPr>
              <w:pStyle w:val="TableParagraph"/>
              <w:spacing w:line="178" w:lineRule="exact"/>
              <w:ind w:right="21"/>
              <w:jc w:val="right"/>
              <w:rPr>
                <w:sz w:val="16"/>
              </w:rPr>
            </w:pPr>
            <w:r>
              <w:rPr>
                <w:rFonts w:ascii="Consolas"/>
                <w:color w:val="231F20"/>
                <w:w w:val="95"/>
                <w:sz w:val="16"/>
              </w:rPr>
              <w:t>-</w:t>
            </w:r>
            <w:r>
              <w:rPr>
                <w:color w:val="231F20"/>
                <w:w w:val="95"/>
                <w:sz w:val="16"/>
              </w:rPr>
              <w:t>0.312***</w:t>
            </w:r>
          </w:p>
        </w:tc>
        <w:tc>
          <w:tcPr>
            <w:tcW w:w="1443" w:type="dxa"/>
          </w:tcPr>
          <w:p w:rsidR="00B343CB" w:rsidRDefault="00544B36">
            <w:pPr>
              <w:pStyle w:val="TableParagraph"/>
              <w:ind w:left="545" w:right="498"/>
              <w:jc w:val="center"/>
              <w:rPr>
                <w:sz w:val="16"/>
              </w:rPr>
            </w:pPr>
            <w:r>
              <w:rPr>
                <w:color w:val="231F20"/>
                <w:sz w:val="16"/>
              </w:rPr>
              <w:t>0.082</w:t>
            </w:r>
          </w:p>
        </w:tc>
      </w:tr>
      <w:tr w:rsidR="00B343CB">
        <w:trPr>
          <w:trHeight w:hRule="exact" w:val="180"/>
        </w:trPr>
        <w:tc>
          <w:tcPr>
            <w:tcW w:w="2254" w:type="dxa"/>
          </w:tcPr>
          <w:p w:rsidR="00B343CB" w:rsidRDefault="00544B36">
            <w:pPr>
              <w:pStyle w:val="TableParagraph"/>
              <w:spacing w:line="170" w:lineRule="exact"/>
              <w:ind w:left="35"/>
              <w:rPr>
                <w:sz w:val="16"/>
              </w:rPr>
            </w:pPr>
            <w:r>
              <w:rPr>
                <w:color w:val="231F20"/>
                <w:w w:val="110"/>
                <w:sz w:val="16"/>
              </w:rPr>
              <w:t>All other middle management</w:t>
            </w:r>
          </w:p>
        </w:tc>
        <w:tc>
          <w:tcPr>
            <w:tcW w:w="782" w:type="dxa"/>
          </w:tcPr>
          <w:p w:rsidR="00B343CB" w:rsidRDefault="00544B36">
            <w:pPr>
              <w:pStyle w:val="TableParagraph"/>
              <w:spacing w:line="176" w:lineRule="exact"/>
              <w:ind w:right="21"/>
              <w:jc w:val="right"/>
              <w:rPr>
                <w:sz w:val="16"/>
              </w:rPr>
            </w:pPr>
            <w:r>
              <w:rPr>
                <w:rFonts w:ascii="Consolas"/>
                <w:color w:val="231F20"/>
                <w:w w:val="95"/>
                <w:sz w:val="16"/>
              </w:rPr>
              <w:t>-</w:t>
            </w:r>
            <w:r>
              <w:rPr>
                <w:color w:val="231F20"/>
                <w:w w:val="95"/>
                <w:sz w:val="16"/>
              </w:rPr>
              <w:t>1.161***</w:t>
            </w:r>
          </w:p>
        </w:tc>
        <w:tc>
          <w:tcPr>
            <w:tcW w:w="1461" w:type="dxa"/>
          </w:tcPr>
          <w:p w:rsidR="00B343CB" w:rsidRDefault="00544B36">
            <w:pPr>
              <w:pStyle w:val="TableParagraph"/>
              <w:spacing w:line="170" w:lineRule="exact"/>
              <w:ind w:left="545" w:right="516"/>
              <w:jc w:val="center"/>
              <w:rPr>
                <w:sz w:val="16"/>
              </w:rPr>
            </w:pPr>
            <w:r>
              <w:rPr>
                <w:color w:val="231F20"/>
                <w:sz w:val="16"/>
              </w:rPr>
              <w:t>0.113</w:t>
            </w:r>
          </w:p>
        </w:tc>
        <w:tc>
          <w:tcPr>
            <w:tcW w:w="835" w:type="dxa"/>
          </w:tcPr>
          <w:p w:rsidR="00B343CB" w:rsidRDefault="00544B36">
            <w:pPr>
              <w:pStyle w:val="TableParagraph"/>
              <w:spacing w:line="176" w:lineRule="exact"/>
              <w:ind w:right="21"/>
              <w:jc w:val="right"/>
              <w:rPr>
                <w:sz w:val="16"/>
              </w:rPr>
            </w:pPr>
            <w:r>
              <w:rPr>
                <w:rFonts w:ascii="Consolas"/>
                <w:color w:val="231F20"/>
                <w:w w:val="95"/>
                <w:sz w:val="16"/>
              </w:rPr>
              <w:t>-</w:t>
            </w:r>
            <w:r>
              <w:rPr>
                <w:color w:val="231F20"/>
                <w:w w:val="95"/>
                <w:sz w:val="16"/>
              </w:rPr>
              <w:t>0.604***</w:t>
            </w:r>
          </w:p>
        </w:tc>
        <w:tc>
          <w:tcPr>
            <w:tcW w:w="1443" w:type="dxa"/>
          </w:tcPr>
          <w:p w:rsidR="00B343CB" w:rsidRDefault="00544B36">
            <w:pPr>
              <w:pStyle w:val="TableParagraph"/>
              <w:spacing w:line="170" w:lineRule="exact"/>
              <w:ind w:left="545" w:right="498"/>
              <w:jc w:val="center"/>
              <w:rPr>
                <w:sz w:val="16"/>
              </w:rPr>
            </w:pPr>
            <w:r>
              <w:rPr>
                <w:color w:val="231F20"/>
                <w:sz w:val="16"/>
              </w:rPr>
              <w:t>0.091</w:t>
            </w:r>
          </w:p>
        </w:tc>
      </w:tr>
      <w:tr w:rsidR="00B343CB">
        <w:trPr>
          <w:trHeight w:hRule="exact" w:val="178"/>
        </w:trPr>
        <w:tc>
          <w:tcPr>
            <w:tcW w:w="2254" w:type="dxa"/>
          </w:tcPr>
          <w:p w:rsidR="00B343CB" w:rsidRDefault="00544B36">
            <w:pPr>
              <w:pStyle w:val="TableParagraph"/>
              <w:spacing w:line="170" w:lineRule="exact"/>
              <w:ind w:left="35"/>
              <w:rPr>
                <w:sz w:val="16"/>
              </w:rPr>
            </w:pPr>
            <w:r>
              <w:rPr>
                <w:color w:val="231F20"/>
                <w:w w:val="105"/>
                <w:sz w:val="16"/>
              </w:rPr>
              <w:t>Ministry</w:t>
            </w:r>
          </w:p>
        </w:tc>
        <w:tc>
          <w:tcPr>
            <w:tcW w:w="782" w:type="dxa"/>
          </w:tcPr>
          <w:p w:rsidR="00B343CB" w:rsidRDefault="00B343CB"/>
        </w:tc>
        <w:tc>
          <w:tcPr>
            <w:tcW w:w="1461" w:type="dxa"/>
          </w:tcPr>
          <w:p w:rsidR="00B343CB" w:rsidRDefault="00B343CB"/>
        </w:tc>
        <w:tc>
          <w:tcPr>
            <w:tcW w:w="835" w:type="dxa"/>
          </w:tcPr>
          <w:p w:rsidR="00B343CB" w:rsidRDefault="00544B36">
            <w:pPr>
              <w:pStyle w:val="TableParagraph"/>
              <w:spacing w:line="170" w:lineRule="exact"/>
              <w:ind w:left="212"/>
              <w:rPr>
                <w:sz w:val="16"/>
              </w:rPr>
            </w:pPr>
            <w:r>
              <w:rPr>
                <w:color w:val="231F20"/>
                <w:sz w:val="16"/>
              </w:rPr>
              <w:t>0.043</w:t>
            </w:r>
          </w:p>
        </w:tc>
        <w:tc>
          <w:tcPr>
            <w:tcW w:w="1443" w:type="dxa"/>
          </w:tcPr>
          <w:p w:rsidR="00B343CB" w:rsidRDefault="00544B36">
            <w:pPr>
              <w:pStyle w:val="TableParagraph"/>
              <w:spacing w:line="170" w:lineRule="exact"/>
              <w:ind w:left="545" w:right="498"/>
              <w:jc w:val="center"/>
              <w:rPr>
                <w:sz w:val="16"/>
              </w:rPr>
            </w:pPr>
            <w:r>
              <w:rPr>
                <w:color w:val="231F20"/>
                <w:sz w:val="16"/>
              </w:rPr>
              <w:t>0.069</w:t>
            </w:r>
          </w:p>
        </w:tc>
      </w:tr>
      <w:tr w:rsidR="00B343CB">
        <w:trPr>
          <w:trHeight w:hRule="exact" w:val="210"/>
        </w:trPr>
        <w:tc>
          <w:tcPr>
            <w:tcW w:w="2254" w:type="dxa"/>
          </w:tcPr>
          <w:p w:rsidR="00B343CB" w:rsidRDefault="00544B36">
            <w:pPr>
              <w:pStyle w:val="TableParagraph"/>
              <w:ind w:left="35"/>
              <w:rPr>
                <w:sz w:val="16"/>
              </w:rPr>
            </w:pPr>
            <w:r>
              <w:rPr>
                <w:color w:val="231F20"/>
                <w:w w:val="110"/>
                <w:sz w:val="16"/>
              </w:rPr>
              <w:t>Number of applications</w:t>
            </w:r>
          </w:p>
        </w:tc>
        <w:tc>
          <w:tcPr>
            <w:tcW w:w="782" w:type="dxa"/>
          </w:tcPr>
          <w:p w:rsidR="00B343CB" w:rsidRDefault="00B343CB"/>
        </w:tc>
        <w:tc>
          <w:tcPr>
            <w:tcW w:w="1461" w:type="dxa"/>
          </w:tcPr>
          <w:p w:rsidR="00B343CB" w:rsidRDefault="00B343CB"/>
        </w:tc>
        <w:tc>
          <w:tcPr>
            <w:tcW w:w="835" w:type="dxa"/>
          </w:tcPr>
          <w:p w:rsidR="00B343CB" w:rsidRDefault="00544B36">
            <w:pPr>
              <w:pStyle w:val="TableParagraph"/>
              <w:ind w:left="212"/>
              <w:rPr>
                <w:sz w:val="16"/>
              </w:rPr>
            </w:pPr>
            <w:r>
              <w:rPr>
                <w:color w:val="231F20"/>
                <w:sz w:val="16"/>
              </w:rPr>
              <w:t>0.611</w:t>
            </w:r>
          </w:p>
        </w:tc>
        <w:tc>
          <w:tcPr>
            <w:tcW w:w="1443" w:type="dxa"/>
          </w:tcPr>
          <w:p w:rsidR="00B343CB" w:rsidRDefault="00544B36">
            <w:pPr>
              <w:pStyle w:val="TableParagraph"/>
              <w:ind w:left="545" w:right="498"/>
              <w:jc w:val="center"/>
              <w:rPr>
                <w:sz w:val="16"/>
              </w:rPr>
            </w:pPr>
            <w:r>
              <w:rPr>
                <w:color w:val="231F20"/>
                <w:sz w:val="16"/>
              </w:rPr>
              <w:t>0.025</w:t>
            </w:r>
          </w:p>
        </w:tc>
      </w:tr>
      <w:tr w:rsidR="00B343CB">
        <w:trPr>
          <w:trHeight w:hRule="exact" w:val="210"/>
        </w:trPr>
        <w:tc>
          <w:tcPr>
            <w:tcW w:w="2254" w:type="dxa"/>
          </w:tcPr>
          <w:p w:rsidR="00B343CB" w:rsidRDefault="00544B36">
            <w:pPr>
              <w:pStyle w:val="TableParagraph"/>
              <w:spacing w:before="17" w:line="240" w:lineRule="auto"/>
              <w:ind w:left="35"/>
              <w:rPr>
                <w:sz w:val="16"/>
              </w:rPr>
            </w:pPr>
            <w:r>
              <w:rPr>
                <w:color w:val="231F20"/>
                <w:w w:val="107"/>
                <w:sz w:val="16"/>
              </w:rPr>
              <w:t>N</w:t>
            </w:r>
          </w:p>
        </w:tc>
        <w:tc>
          <w:tcPr>
            <w:tcW w:w="782" w:type="dxa"/>
          </w:tcPr>
          <w:p w:rsidR="00B343CB" w:rsidRDefault="00544B36">
            <w:pPr>
              <w:pStyle w:val="TableParagraph"/>
              <w:spacing w:before="17" w:line="240" w:lineRule="auto"/>
              <w:rPr>
                <w:sz w:val="16"/>
              </w:rPr>
            </w:pPr>
            <w:r>
              <w:rPr>
                <w:color w:val="231F20"/>
                <w:sz w:val="16"/>
              </w:rPr>
              <w:t>917</w:t>
            </w:r>
          </w:p>
        </w:tc>
        <w:tc>
          <w:tcPr>
            <w:tcW w:w="1461" w:type="dxa"/>
          </w:tcPr>
          <w:p w:rsidR="00B343CB" w:rsidRDefault="00B343CB"/>
        </w:tc>
        <w:tc>
          <w:tcPr>
            <w:tcW w:w="835" w:type="dxa"/>
          </w:tcPr>
          <w:p w:rsidR="00B343CB" w:rsidRDefault="00544B36">
            <w:pPr>
              <w:pStyle w:val="TableParagraph"/>
              <w:spacing w:before="17" w:line="240" w:lineRule="auto"/>
              <w:ind w:left="53"/>
              <w:rPr>
                <w:sz w:val="16"/>
              </w:rPr>
            </w:pPr>
            <w:r>
              <w:rPr>
                <w:color w:val="231F20"/>
                <w:sz w:val="16"/>
              </w:rPr>
              <w:t>917</w:t>
            </w:r>
          </w:p>
        </w:tc>
        <w:tc>
          <w:tcPr>
            <w:tcW w:w="1443" w:type="dxa"/>
          </w:tcPr>
          <w:p w:rsidR="00B343CB" w:rsidRDefault="00B343CB"/>
        </w:tc>
      </w:tr>
      <w:tr w:rsidR="00B343CB">
        <w:trPr>
          <w:trHeight w:hRule="exact" w:val="272"/>
        </w:trPr>
        <w:tc>
          <w:tcPr>
            <w:tcW w:w="2254" w:type="dxa"/>
            <w:tcBorders>
              <w:bottom w:val="single" w:sz="4" w:space="0" w:color="231F20"/>
            </w:tcBorders>
          </w:tcPr>
          <w:p w:rsidR="00B343CB" w:rsidRDefault="00544B36">
            <w:pPr>
              <w:pStyle w:val="TableParagraph"/>
              <w:ind w:left="35"/>
              <w:rPr>
                <w:sz w:val="16"/>
              </w:rPr>
            </w:pPr>
            <w:r>
              <w:rPr>
                <w:color w:val="231F20"/>
                <w:w w:val="110"/>
                <w:sz w:val="16"/>
              </w:rPr>
              <w:t>R2-adjusted</w:t>
            </w:r>
          </w:p>
        </w:tc>
        <w:tc>
          <w:tcPr>
            <w:tcW w:w="782" w:type="dxa"/>
            <w:tcBorders>
              <w:bottom w:val="single" w:sz="4" w:space="0" w:color="231F20"/>
            </w:tcBorders>
          </w:tcPr>
          <w:p w:rsidR="00B343CB" w:rsidRDefault="00544B36">
            <w:pPr>
              <w:pStyle w:val="TableParagraph"/>
              <w:ind w:left="160"/>
              <w:rPr>
                <w:sz w:val="16"/>
              </w:rPr>
            </w:pPr>
            <w:r>
              <w:rPr>
                <w:color w:val="231F20"/>
                <w:sz w:val="16"/>
              </w:rPr>
              <w:t>0.182</w:t>
            </w:r>
          </w:p>
        </w:tc>
        <w:tc>
          <w:tcPr>
            <w:tcW w:w="1461" w:type="dxa"/>
            <w:tcBorders>
              <w:bottom w:val="single" w:sz="4" w:space="0" w:color="231F20"/>
            </w:tcBorders>
          </w:tcPr>
          <w:p w:rsidR="00B343CB" w:rsidRDefault="00B343CB"/>
        </w:tc>
        <w:tc>
          <w:tcPr>
            <w:tcW w:w="835" w:type="dxa"/>
            <w:tcBorders>
              <w:bottom w:val="single" w:sz="4" w:space="0" w:color="231F20"/>
            </w:tcBorders>
          </w:tcPr>
          <w:p w:rsidR="00B343CB" w:rsidRDefault="00544B36">
            <w:pPr>
              <w:pStyle w:val="TableParagraph"/>
              <w:ind w:left="212"/>
              <w:rPr>
                <w:sz w:val="16"/>
              </w:rPr>
            </w:pPr>
            <w:r>
              <w:rPr>
                <w:color w:val="231F20"/>
                <w:sz w:val="16"/>
              </w:rPr>
              <w:t>0.514</w:t>
            </w:r>
          </w:p>
        </w:tc>
        <w:tc>
          <w:tcPr>
            <w:tcW w:w="1443" w:type="dxa"/>
            <w:tcBorders>
              <w:bottom w:val="single" w:sz="4" w:space="0" w:color="231F20"/>
            </w:tcBorders>
          </w:tcPr>
          <w:p w:rsidR="00B343CB" w:rsidRDefault="00B343CB"/>
        </w:tc>
      </w:tr>
    </w:tbl>
    <w:p w:rsidR="00B343CB" w:rsidRDefault="00544B36">
      <w:pPr>
        <w:spacing w:before="71" w:line="180" w:lineRule="exact"/>
        <w:ind w:left="135" w:right="143"/>
        <w:jc w:val="both"/>
        <w:rPr>
          <w:sz w:val="16"/>
        </w:rPr>
      </w:pPr>
      <w:r>
        <w:rPr>
          <w:rFonts w:ascii="Georgia" w:hAnsi="Georgia"/>
          <w:i/>
          <w:color w:val="231F20"/>
          <w:w w:val="110"/>
          <w:sz w:val="16"/>
        </w:rPr>
        <w:t>Note</w:t>
      </w:r>
      <w:r>
        <w:rPr>
          <w:color w:val="231F20"/>
          <w:w w:val="110"/>
          <w:sz w:val="16"/>
        </w:rPr>
        <w:t>:</w:t>
      </w:r>
      <w:r>
        <w:rPr>
          <w:color w:val="231F20"/>
          <w:spacing w:val="17"/>
          <w:w w:val="110"/>
          <w:sz w:val="16"/>
        </w:rPr>
        <w:t xml:space="preserve"> </w:t>
      </w:r>
      <w:r>
        <w:rPr>
          <w:color w:val="231F20"/>
          <w:w w:val="110"/>
          <w:sz w:val="16"/>
        </w:rPr>
        <w:t>Group</w:t>
      </w:r>
      <w:r>
        <w:rPr>
          <w:color w:val="231F20"/>
          <w:spacing w:val="-13"/>
          <w:w w:val="110"/>
          <w:sz w:val="16"/>
        </w:rPr>
        <w:t xml:space="preserve"> </w:t>
      </w:r>
      <w:r>
        <w:rPr>
          <w:color w:val="231F20"/>
          <w:w w:val="110"/>
          <w:sz w:val="16"/>
        </w:rPr>
        <w:t>of</w:t>
      </w:r>
      <w:r>
        <w:rPr>
          <w:color w:val="231F20"/>
          <w:spacing w:val="-13"/>
          <w:w w:val="110"/>
          <w:sz w:val="16"/>
        </w:rPr>
        <w:t xml:space="preserve"> </w:t>
      </w:r>
      <w:r>
        <w:rPr>
          <w:color w:val="231F20"/>
          <w:w w:val="110"/>
          <w:sz w:val="16"/>
        </w:rPr>
        <w:t>reference</w:t>
      </w:r>
      <w:r>
        <w:rPr>
          <w:color w:val="231F20"/>
          <w:spacing w:val="-13"/>
          <w:w w:val="110"/>
          <w:sz w:val="16"/>
        </w:rPr>
        <w:t xml:space="preserve"> </w:t>
      </w:r>
      <w:r>
        <w:rPr>
          <w:color w:val="231F20"/>
          <w:w w:val="110"/>
          <w:sz w:val="16"/>
        </w:rPr>
        <w:t>for</w:t>
      </w:r>
      <w:r>
        <w:rPr>
          <w:color w:val="231F20"/>
          <w:spacing w:val="-13"/>
          <w:w w:val="110"/>
          <w:sz w:val="16"/>
        </w:rPr>
        <w:t xml:space="preserve"> </w:t>
      </w:r>
      <w:r>
        <w:rPr>
          <w:color w:val="231F20"/>
          <w:w w:val="110"/>
          <w:sz w:val="16"/>
        </w:rPr>
        <w:t>age</w:t>
      </w:r>
      <w:r>
        <w:rPr>
          <w:color w:val="231F20"/>
          <w:spacing w:val="-13"/>
          <w:w w:val="110"/>
          <w:sz w:val="16"/>
        </w:rPr>
        <w:t xml:space="preserve"> </w:t>
      </w:r>
      <w:r>
        <w:rPr>
          <w:color w:val="231F20"/>
          <w:w w:val="110"/>
          <w:sz w:val="16"/>
        </w:rPr>
        <w:t>is</w:t>
      </w:r>
      <w:r>
        <w:rPr>
          <w:color w:val="231F20"/>
          <w:spacing w:val="-13"/>
          <w:w w:val="110"/>
          <w:sz w:val="16"/>
        </w:rPr>
        <w:t xml:space="preserve"> </w:t>
      </w:r>
      <w:r>
        <w:rPr>
          <w:color w:val="231F20"/>
          <w:w w:val="110"/>
          <w:sz w:val="16"/>
        </w:rPr>
        <w:t>41–45</w:t>
      </w:r>
      <w:r>
        <w:rPr>
          <w:color w:val="231F20"/>
          <w:spacing w:val="-13"/>
          <w:w w:val="110"/>
          <w:sz w:val="16"/>
        </w:rPr>
        <w:t xml:space="preserve"> </w:t>
      </w:r>
      <w:r>
        <w:rPr>
          <w:color w:val="231F20"/>
          <w:w w:val="110"/>
          <w:sz w:val="16"/>
        </w:rPr>
        <w:t>years,</w:t>
      </w:r>
      <w:r>
        <w:rPr>
          <w:color w:val="231F20"/>
          <w:spacing w:val="-20"/>
          <w:w w:val="110"/>
          <w:sz w:val="16"/>
        </w:rPr>
        <w:t xml:space="preserve"> </w:t>
      </w:r>
      <w:r>
        <w:rPr>
          <w:color w:val="231F20"/>
          <w:w w:val="110"/>
          <w:sz w:val="16"/>
        </w:rPr>
        <w:t>group</w:t>
      </w:r>
      <w:r>
        <w:rPr>
          <w:color w:val="231F20"/>
          <w:spacing w:val="-13"/>
          <w:w w:val="110"/>
          <w:sz w:val="16"/>
        </w:rPr>
        <w:t xml:space="preserve"> </w:t>
      </w:r>
      <w:r>
        <w:rPr>
          <w:color w:val="231F20"/>
          <w:w w:val="110"/>
          <w:sz w:val="16"/>
        </w:rPr>
        <w:t>of</w:t>
      </w:r>
      <w:r>
        <w:rPr>
          <w:color w:val="231F20"/>
          <w:spacing w:val="-13"/>
          <w:w w:val="110"/>
          <w:sz w:val="16"/>
        </w:rPr>
        <w:t xml:space="preserve"> </w:t>
      </w:r>
      <w:r>
        <w:rPr>
          <w:color w:val="231F20"/>
          <w:w w:val="110"/>
          <w:sz w:val="16"/>
        </w:rPr>
        <w:t>reference</w:t>
      </w:r>
      <w:r>
        <w:rPr>
          <w:color w:val="231F20"/>
          <w:spacing w:val="-13"/>
          <w:w w:val="110"/>
          <w:sz w:val="16"/>
        </w:rPr>
        <w:t xml:space="preserve"> </w:t>
      </w:r>
      <w:r>
        <w:rPr>
          <w:color w:val="231F20"/>
          <w:w w:val="110"/>
          <w:sz w:val="16"/>
        </w:rPr>
        <w:t>for</w:t>
      </w:r>
      <w:r>
        <w:rPr>
          <w:color w:val="231F20"/>
          <w:spacing w:val="-13"/>
          <w:w w:val="110"/>
          <w:sz w:val="16"/>
        </w:rPr>
        <w:t xml:space="preserve"> </w:t>
      </w:r>
      <w:r>
        <w:rPr>
          <w:color w:val="231F20"/>
          <w:w w:val="110"/>
          <w:sz w:val="16"/>
        </w:rPr>
        <w:t>years</w:t>
      </w:r>
      <w:r>
        <w:rPr>
          <w:color w:val="231F20"/>
          <w:spacing w:val="-13"/>
          <w:w w:val="110"/>
          <w:sz w:val="16"/>
        </w:rPr>
        <w:t xml:space="preserve"> </w:t>
      </w:r>
      <w:r>
        <w:rPr>
          <w:color w:val="231F20"/>
          <w:w w:val="110"/>
          <w:sz w:val="16"/>
        </w:rPr>
        <w:t>of</w:t>
      </w:r>
      <w:r>
        <w:rPr>
          <w:color w:val="231F20"/>
          <w:spacing w:val="-13"/>
          <w:w w:val="110"/>
          <w:sz w:val="16"/>
        </w:rPr>
        <w:t xml:space="preserve"> </w:t>
      </w:r>
      <w:r>
        <w:rPr>
          <w:color w:val="231F20"/>
          <w:w w:val="110"/>
          <w:sz w:val="16"/>
        </w:rPr>
        <w:t>education</w:t>
      </w:r>
      <w:r>
        <w:rPr>
          <w:color w:val="231F20"/>
          <w:spacing w:val="-13"/>
          <w:w w:val="110"/>
          <w:sz w:val="16"/>
        </w:rPr>
        <w:t xml:space="preserve"> </w:t>
      </w:r>
      <w:r>
        <w:rPr>
          <w:color w:val="231F20"/>
          <w:w w:val="110"/>
          <w:sz w:val="16"/>
        </w:rPr>
        <w:t>is</w:t>
      </w:r>
      <w:r>
        <w:rPr>
          <w:color w:val="231F20"/>
          <w:spacing w:val="-13"/>
          <w:w w:val="110"/>
          <w:sz w:val="16"/>
        </w:rPr>
        <w:t xml:space="preserve"> </w:t>
      </w:r>
      <w:r>
        <w:rPr>
          <w:color w:val="231F20"/>
          <w:w w:val="110"/>
          <w:sz w:val="16"/>
        </w:rPr>
        <w:t>over 4 years, group of reference for type of education is law and group of reference for management level</w:t>
      </w:r>
      <w:r>
        <w:rPr>
          <w:color w:val="231F20"/>
          <w:spacing w:val="-2"/>
          <w:w w:val="110"/>
          <w:sz w:val="16"/>
        </w:rPr>
        <w:t xml:space="preserve"> </w:t>
      </w:r>
      <w:r>
        <w:rPr>
          <w:color w:val="231F20"/>
          <w:w w:val="110"/>
          <w:sz w:val="16"/>
        </w:rPr>
        <w:t>is</w:t>
      </w:r>
      <w:r>
        <w:rPr>
          <w:color w:val="231F20"/>
          <w:spacing w:val="-2"/>
          <w:w w:val="110"/>
          <w:sz w:val="16"/>
        </w:rPr>
        <w:t xml:space="preserve"> </w:t>
      </w:r>
      <w:r>
        <w:rPr>
          <w:color w:val="231F20"/>
          <w:w w:val="110"/>
          <w:sz w:val="16"/>
        </w:rPr>
        <w:t>top</w:t>
      </w:r>
      <w:r>
        <w:rPr>
          <w:color w:val="231F20"/>
          <w:spacing w:val="-2"/>
          <w:w w:val="110"/>
          <w:sz w:val="16"/>
        </w:rPr>
        <w:t xml:space="preserve"> </w:t>
      </w:r>
      <w:r>
        <w:rPr>
          <w:color w:val="231F20"/>
          <w:w w:val="110"/>
          <w:sz w:val="16"/>
        </w:rPr>
        <w:t>managers.</w:t>
      </w:r>
      <w:r>
        <w:rPr>
          <w:color w:val="231F20"/>
          <w:spacing w:val="-10"/>
          <w:w w:val="110"/>
          <w:sz w:val="16"/>
        </w:rPr>
        <w:t xml:space="preserve"> </w:t>
      </w:r>
      <w:r>
        <w:rPr>
          <w:color w:val="231F20"/>
          <w:w w:val="110"/>
          <w:sz w:val="16"/>
        </w:rPr>
        <w:t>Group</w:t>
      </w:r>
      <w:r>
        <w:rPr>
          <w:color w:val="231F20"/>
          <w:spacing w:val="-2"/>
          <w:w w:val="110"/>
          <w:sz w:val="16"/>
        </w:rPr>
        <w:t xml:space="preserve"> </w:t>
      </w:r>
      <w:r>
        <w:rPr>
          <w:color w:val="231F20"/>
          <w:w w:val="110"/>
          <w:sz w:val="16"/>
        </w:rPr>
        <w:t>of</w:t>
      </w:r>
      <w:r>
        <w:rPr>
          <w:color w:val="231F20"/>
          <w:spacing w:val="-2"/>
          <w:w w:val="110"/>
          <w:sz w:val="16"/>
        </w:rPr>
        <w:t xml:space="preserve"> </w:t>
      </w:r>
      <w:r>
        <w:rPr>
          <w:color w:val="231F20"/>
          <w:w w:val="110"/>
          <w:sz w:val="16"/>
        </w:rPr>
        <w:t>reference</w:t>
      </w:r>
      <w:r>
        <w:rPr>
          <w:color w:val="231F20"/>
          <w:spacing w:val="-2"/>
          <w:w w:val="110"/>
          <w:sz w:val="16"/>
        </w:rPr>
        <w:t xml:space="preserve"> </w:t>
      </w:r>
      <w:r>
        <w:rPr>
          <w:color w:val="231F20"/>
          <w:w w:val="110"/>
          <w:sz w:val="16"/>
        </w:rPr>
        <w:t>for</w:t>
      </w:r>
      <w:r>
        <w:rPr>
          <w:color w:val="231F20"/>
          <w:spacing w:val="-2"/>
          <w:w w:val="110"/>
          <w:sz w:val="16"/>
        </w:rPr>
        <w:t xml:space="preserve"> </w:t>
      </w:r>
      <w:r>
        <w:rPr>
          <w:color w:val="231F20"/>
          <w:w w:val="110"/>
          <w:sz w:val="16"/>
        </w:rPr>
        <w:t>ministry</w:t>
      </w:r>
      <w:r>
        <w:rPr>
          <w:color w:val="231F20"/>
          <w:spacing w:val="-2"/>
          <w:w w:val="110"/>
          <w:sz w:val="16"/>
        </w:rPr>
        <w:t xml:space="preserve"> </w:t>
      </w:r>
      <w:r>
        <w:rPr>
          <w:color w:val="231F20"/>
          <w:w w:val="110"/>
          <w:sz w:val="16"/>
        </w:rPr>
        <w:t>is</w:t>
      </w:r>
      <w:r>
        <w:rPr>
          <w:color w:val="231F20"/>
          <w:spacing w:val="-2"/>
          <w:w w:val="110"/>
          <w:sz w:val="16"/>
        </w:rPr>
        <w:t xml:space="preserve"> </w:t>
      </w:r>
      <w:r>
        <w:rPr>
          <w:color w:val="231F20"/>
          <w:w w:val="110"/>
          <w:sz w:val="16"/>
        </w:rPr>
        <w:t>directorate.</w:t>
      </w:r>
      <w:r>
        <w:rPr>
          <w:color w:val="231F20"/>
          <w:spacing w:val="-10"/>
          <w:w w:val="110"/>
          <w:sz w:val="16"/>
        </w:rPr>
        <w:t xml:space="preserve"> </w:t>
      </w:r>
      <w:r>
        <w:rPr>
          <w:color w:val="231F20"/>
          <w:w w:val="110"/>
          <w:sz w:val="16"/>
        </w:rPr>
        <w:t>***</w:t>
      </w:r>
      <w:r>
        <w:rPr>
          <w:color w:val="231F20"/>
          <w:spacing w:val="-12"/>
          <w:w w:val="110"/>
          <w:sz w:val="16"/>
        </w:rPr>
        <w:t xml:space="preserve"> </w:t>
      </w:r>
      <w:r>
        <w:rPr>
          <w:color w:val="231F20"/>
          <w:w w:val="110"/>
          <w:sz w:val="16"/>
        </w:rPr>
        <w:t>Significant</w:t>
      </w:r>
      <w:r>
        <w:rPr>
          <w:color w:val="231F20"/>
          <w:spacing w:val="-2"/>
          <w:w w:val="110"/>
          <w:sz w:val="16"/>
        </w:rPr>
        <w:t xml:space="preserve"> </w:t>
      </w:r>
      <w:r>
        <w:rPr>
          <w:color w:val="231F20"/>
          <w:w w:val="110"/>
          <w:sz w:val="16"/>
        </w:rPr>
        <w:t>at</w:t>
      </w:r>
      <w:r>
        <w:rPr>
          <w:color w:val="231F20"/>
          <w:spacing w:val="-2"/>
          <w:w w:val="110"/>
          <w:sz w:val="16"/>
        </w:rPr>
        <w:t xml:space="preserve"> </w:t>
      </w:r>
      <w:r>
        <w:rPr>
          <w:color w:val="231F20"/>
          <w:w w:val="110"/>
          <w:sz w:val="16"/>
        </w:rPr>
        <w:t>the</w:t>
      </w:r>
      <w:r>
        <w:rPr>
          <w:color w:val="231F20"/>
          <w:spacing w:val="-2"/>
          <w:w w:val="110"/>
          <w:sz w:val="16"/>
        </w:rPr>
        <w:t xml:space="preserve"> </w:t>
      </w:r>
      <w:r>
        <w:rPr>
          <w:color w:val="231F20"/>
          <w:w w:val="110"/>
          <w:sz w:val="16"/>
        </w:rPr>
        <w:t>1</w:t>
      </w:r>
      <w:r>
        <w:rPr>
          <w:color w:val="231F20"/>
          <w:spacing w:val="-2"/>
          <w:w w:val="110"/>
          <w:sz w:val="16"/>
        </w:rPr>
        <w:t xml:space="preserve"> </w:t>
      </w:r>
      <w:r>
        <w:rPr>
          <w:color w:val="231F20"/>
          <w:w w:val="110"/>
          <w:sz w:val="16"/>
        </w:rPr>
        <w:t>per cent</w:t>
      </w:r>
      <w:r>
        <w:rPr>
          <w:color w:val="231F20"/>
          <w:spacing w:val="-7"/>
          <w:w w:val="110"/>
          <w:sz w:val="16"/>
        </w:rPr>
        <w:t xml:space="preserve"> </w:t>
      </w:r>
      <w:r>
        <w:rPr>
          <w:color w:val="231F20"/>
          <w:w w:val="110"/>
          <w:sz w:val="16"/>
        </w:rPr>
        <w:t>level,</w:t>
      </w:r>
      <w:r>
        <w:rPr>
          <w:color w:val="231F20"/>
          <w:spacing w:val="-13"/>
          <w:w w:val="110"/>
          <w:sz w:val="16"/>
        </w:rPr>
        <w:t xml:space="preserve"> </w:t>
      </w:r>
      <w:r>
        <w:rPr>
          <w:color w:val="231F20"/>
          <w:w w:val="110"/>
          <w:sz w:val="16"/>
        </w:rPr>
        <w:t>**</w:t>
      </w:r>
      <w:r>
        <w:rPr>
          <w:color w:val="231F20"/>
          <w:spacing w:val="-13"/>
          <w:w w:val="110"/>
          <w:sz w:val="16"/>
        </w:rPr>
        <w:t xml:space="preserve"> </w:t>
      </w:r>
      <w:r>
        <w:rPr>
          <w:color w:val="231F20"/>
          <w:w w:val="110"/>
          <w:sz w:val="16"/>
        </w:rPr>
        <w:t>significant</w:t>
      </w:r>
      <w:r>
        <w:rPr>
          <w:color w:val="231F20"/>
          <w:spacing w:val="-7"/>
          <w:w w:val="110"/>
          <w:sz w:val="16"/>
        </w:rPr>
        <w:t xml:space="preserve"> </w:t>
      </w:r>
      <w:r>
        <w:rPr>
          <w:color w:val="231F20"/>
          <w:w w:val="110"/>
          <w:sz w:val="16"/>
        </w:rPr>
        <w:t>at</w:t>
      </w:r>
      <w:r>
        <w:rPr>
          <w:color w:val="231F20"/>
          <w:spacing w:val="-7"/>
          <w:w w:val="110"/>
          <w:sz w:val="16"/>
        </w:rPr>
        <w:t xml:space="preserve"> </w:t>
      </w:r>
      <w:r>
        <w:rPr>
          <w:color w:val="231F20"/>
          <w:w w:val="110"/>
          <w:sz w:val="16"/>
        </w:rPr>
        <w:t>the</w:t>
      </w:r>
      <w:r>
        <w:rPr>
          <w:color w:val="231F20"/>
          <w:spacing w:val="-7"/>
          <w:w w:val="110"/>
          <w:sz w:val="16"/>
        </w:rPr>
        <w:t xml:space="preserve"> </w:t>
      </w:r>
      <w:r>
        <w:rPr>
          <w:color w:val="231F20"/>
          <w:w w:val="110"/>
          <w:sz w:val="16"/>
        </w:rPr>
        <w:t>5</w:t>
      </w:r>
      <w:r>
        <w:rPr>
          <w:color w:val="231F20"/>
          <w:spacing w:val="-7"/>
          <w:w w:val="110"/>
          <w:sz w:val="16"/>
        </w:rPr>
        <w:t xml:space="preserve"> </w:t>
      </w:r>
      <w:r>
        <w:rPr>
          <w:color w:val="231F20"/>
          <w:w w:val="110"/>
          <w:sz w:val="16"/>
        </w:rPr>
        <w:t>per</w:t>
      </w:r>
      <w:r>
        <w:rPr>
          <w:color w:val="231F20"/>
          <w:spacing w:val="-7"/>
          <w:w w:val="110"/>
          <w:sz w:val="16"/>
        </w:rPr>
        <w:t xml:space="preserve"> </w:t>
      </w:r>
      <w:r>
        <w:rPr>
          <w:color w:val="231F20"/>
          <w:w w:val="110"/>
          <w:sz w:val="16"/>
        </w:rPr>
        <w:t>cent</w:t>
      </w:r>
      <w:r>
        <w:rPr>
          <w:color w:val="231F20"/>
          <w:spacing w:val="-7"/>
          <w:w w:val="110"/>
          <w:sz w:val="16"/>
        </w:rPr>
        <w:t xml:space="preserve"> </w:t>
      </w:r>
      <w:r>
        <w:rPr>
          <w:color w:val="231F20"/>
          <w:w w:val="110"/>
          <w:sz w:val="16"/>
        </w:rPr>
        <w:t>level,</w:t>
      </w:r>
      <w:r>
        <w:rPr>
          <w:color w:val="231F20"/>
          <w:spacing w:val="-13"/>
          <w:w w:val="110"/>
          <w:sz w:val="16"/>
        </w:rPr>
        <w:t xml:space="preserve"> </w:t>
      </w:r>
      <w:r>
        <w:rPr>
          <w:color w:val="231F20"/>
          <w:w w:val="110"/>
          <w:sz w:val="16"/>
        </w:rPr>
        <w:t>*</w:t>
      </w:r>
      <w:r>
        <w:rPr>
          <w:color w:val="231F20"/>
          <w:spacing w:val="-13"/>
          <w:w w:val="110"/>
          <w:sz w:val="16"/>
        </w:rPr>
        <w:t xml:space="preserve"> </w:t>
      </w:r>
      <w:r>
        <w:rPr>
          <w:color w:val="231F20"/>
          <w:w w:val="110"/>
          <w:sz w:val="16"/>
        </w:rPr>
        <w:t>significant</w:t>
      </w:r>
      <w:r>
        <w:rPr>
          <w:color w:val="231F20"/>
          <w:spacing w:val="-7"/>
          <w:w w:val="110"/>
          <w:sz w:val="16"/>
        </w:rPr>
        <w:t xml:space="preserve"> </w:t>
      </w:r>
      <w:r>
        <w:rPr>
          <w:color w:val="231F20"/>
          <w:w w:val="110"/>
          <w:sz w:val="16"/>
        </w:rPr>
        <w:t>at</w:t>
      </w:r>
      <w:r>
        <w:rPr>
          <w:color w:val="231F20"/>
          <w:spacing w:val="-7"/>
          <w:w w:val="110"/>
          <w:sz w:val="16"/>
        </w:rPr>
        <w:t xml:space="preserve"> </w:t>
      </w:r>
      <w:r>
        <w:rPr>
          <w:color w:val="231F20"/>
          <w:w w:val="110"/>
          <w:sz w:val="16"/>
        </w:rPr>
        <w:t>the</w:t>
      </w:r>
      <w:r>
        <w:rPr>
          <w:color w:val="231F20"/>
          <w:spacing w:val="-7"/>
          <w:w w:val="110"/>
          <w:sz w:val="16"/>
        </w:rPr>
        <w:t xml:space="preserve"> </w:t>
      </w:r>
      <w:r>
        <w:rPr>
          <w:color w:val="231F20"/>
          <w:w w:val="110"/>
          <w:sz w:val="16"/>
        </w:rPr>
        <w:t>10</w:t>
      </w:r>
      <w:r>
        <w:rPr>
          <w:color w:val="231F20"/>
          <w:spacing w:val="-7"/>
          <w:w w:val="110"/>
          <w:sz w:val="16"/>
        </w:rPr>
        <w:t xml:space="preserve"> </w:t>
      </w:r>
      <w:r>
        <w:rPr>
          <w:color w:val="231F20"/>
          <w:w w:val="110"/>
          <w:sz w:val="16"/>
        </w:rPr>
        <w:t>per</w:t>
      </w:r>
      <w:r>
        <w:rPr>
          <w:color w:val="231F20"/>
          <w:spacing w:val="-7"/>
          <w:w w:val="110"/>
          <w:sz w:val="16"/>
        </w:rPr>
        <w:t xml:space="preserve"> </w:t>
      </w:r>
      <w:r>
        <w:rPr>
          <w:color w:val="231F20"/>
          <w:w w:val="110"/>
          <w:sz w:val="16"/>
        </w:rPr>
        <w:t>cent</w:t>
      </w:r>
      <w:r>
        <w:rPr>
          <w:color w:val="231F20"/>
          <w:spacing w:val="-7"/>
          <w:w w:val="110"/>
          <w:sz w:val="16"/>
        </w:rPr>
        <w:t xml:space="preserve"> </w:t>
      </w:r>
      <w:r>
        <w:rPr>
          <w:color w:val="231F20"/>
          <w:w w:val="110"/>
          <w:sz w:val="16"/>
        </w:rPr>
        <w:t>level.</w:t>
      </w:r>
    </w:p>
    <w:p w:rsidR="00B343CB" w:rsidRDefault="00B343CB">
      <w:pPr>
        <w:spacing w:line="180" w:lineRule="exact"/>
        <w:jc w:val="both"/>
        <w:rPr>
          <w:sz w:val="16"/>
        </w:rPr>
        <w:sectPr w:rsidR="00B343CB">
          <w:pgSz w:w="8790" w:h="13210"/>
          <w:pgMar w:top="880" w:right="840" w:bottom="740" w:left="96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08" w:right="110"/>
        <w:jc w:val="both"/>
      </w:pPr>
      <w:r>
        <w:rPr>
          <w:color w:val="231F20"/>
          <w:w w:val="110"/>
        </w:rPr>
        <w:t>model</w:t>
      </w:r>
      <w:r>
        <w:rPr>
          <w:color w:val="231F20"/>
          <w:spacing w:val="-8"/>
          <w:w w:val="110"/>
        </w:rPr>
        <w:t xml:space="preserve"> </w:t>
      </w:r>
      <w:r>
        <w:rPr>
          <w:color w:val="231F20"/>
          <w:w w:val="110"/>
        </w:rPr>
        <w:t>show</w:t>
      </w:r>
      <w:r>
        <w:rPr>
          <w:color w:val="231F20"/>
          <w:spacing w:val="-8"/>
          <w:w w:val="110"/>
        </w:rPr>
        <w:t xml:space="preserve"> </w:t>
      </w:r>
      <w:r>
        <w:rPr>
          <w:color w:val="231F20"/>
          <w:w w:val="110"/>
        </w:rPr>
        <w:t>no</w:t>
      </w:r>
      <w:r>
        <w:rPr>
          <w:color w:val="231F20"/>
          <w:spacing w:val="-8"/>
          <w:w w:val="110"/>
        </w:rPr>
        <w:t xml:space="preserve"> </w:t>
      </w:r>
      <w:r>
        <w:rPr>
          <w:color w:val="231F20"/>
          <w:w w:val="110"/>
        </w:rPr>
        <w:t>gender</w:t>
      </w:r>
      <w:r>
        <w:rPr>
          <w:color w:val="231F20"/>
          <w:spacing w:val="-8"/>
          <w:w w:val="110"/>
        </w:rPr>
        <w:t xml:space="preserve"> </w:t>
      </w:r>
      <w:r>
        <w:rPr>
          <w:color w:val="231F20"/>
          <w:w w:val="110"/>
        </w:rPr>
        <w:t>differences.</w:t>
      </w:r>
      <w:r>
        <w:rPr>
          <w:color w:val="231F20"/>
          <w:spacing w:val="-26"/>
          <w:w w:val="110"/>
        </w:rPr>
        <w:t xml:space="preserve"> </w:t>
      </w:r>
      <w:r>
        <w:rPr>
          <w:color w:val="231F20"/>
          <w:spacing w:val="-3"/>
          <w:w w:val="110"/>
        </w:rPr>
        <w:t>Women</w:t>
      </w:r>
      <w:r>
        <w:rPr>
          <w:color w:val="231F20"/>
          <w:spacing w:val="-8"/>
          <w:w w:val="110"/>
        </w:rPr>
        <w:t xml:space="preserve"> </w:t>
      </w:r>
      <w:r>
        <w:rPr>
          <w:color w:val="231F20"/>
          <w:w w:val="110"/>
        </w:rPr>
        <w:t>are</w:t>
      </w:r>
      <w:r>
        <w:rPr>
          <w:color w:val="231F20"/>
          <w:spacing w:val="-8"/>
          <w:w w:val="110"/>
        </w:rPr>
        <w:t xml:space="preserve"> </w:t>
      </w:r>
      <w:r>
        <w:rPr>
          <w:color w:val="231F20"/>
          <w:w w:val="110"/>
        </w:rPr>
        <w:t>offered</w:t>
      </w:r>
      <w:r>
        <w:rPr>
          <w:color w:val="231F20"/>
          <w:spacing w:val="-8"/>
          <w:w w:val="110"/>
        </w:rPr>
        <w:t xml:space="preserve"> </w:t>
      </w:r>
      <w:r>
        <w:rPr>
          <w:color w:val="231F20"/>
          <w:w w:val="110"/>
        </w:rPr>
        <w:t>just</w:t>
      </w:r>
      <w:r>
        <w:rPr>
          <w:color w:val="231F20"/>
          <w:spacing w:val="-8"/>
          <w:w w:val="110"/>
        </w:rPr>
        <w:t xml:space="preserve"> </w:t>
      </w:r>
      <w:r>
        <w:rPr>
          <w:color w:val="231F20"/>
          <w:w w:val="110"/>
        </w:rPr>
        <w:t>as</w:t>
      </w:r>
      <w:r>
        <w:rPr>
          <w:color w:val="231F20"/>
          <w:spacing w:val="-8"/>
          <w:w w:val="110"/>
        </w:rPr>
        <w:t xml:space="preserve"> </w:t>
      </w:r>
      <w:r>
        <w:rPr>
          <w:color w:val="231F20"/>
          <w:w w:val="110"/>
        </w:rPr>
        <w:t>many</w:t>
      </w:r>
      <w:r>
        <w:rPr>
          <w:color w:val="231F20"/>
          <w:spacing w:val="-8"/>
          <w:w w:val="110"/>
        </w:rPr>
        <w:t xml:space="preserve"> </w:t>
      </w:r>
      <w:r>
        <w:rPr>
          <w:color w:val="231F20"/>
          <w:w w:val="110"/>
        </w:rPr>
        <w:t>manage- ment</w:t>
      </w:r>
      <w:r>
        <w:rPr>
          <w:color w:val="231F20"/>
          <w:spacing w:val="-19"/>
          <w:w w:val="110"/>
        </w:rPr>
        <w:t xml:space="preserve"> </w:t>
      </w:r>
      <w:r>
        <w:rPr>
          <w:color w:val="231F20"/>
          <w:w w:val="110"/>
        </w:rPr>
        <w:t>positions</w:t>
      </w:r>
      <w:r>
        <w:rPr>
          <w:color w:val="231F20"/>
          <w:spacing w:val="-19"/>
          <w:w w:val="110"/>
        </w:rPr>
        <w:t xml:space="preserve"> </w:t>
      </w:r>
      <w:r>
        <w:rPr>
          <w:color w:val="231F20"/>
          <w:w w:val="110"/>
        </w:rPr>
        <w:t>as</w:t>
      </w:r>
      <w:r>
        <w:rPr>
          <w:color w:val="231F20"/>
          <w:spacing w:val="-19"/>
          <w:w w:val="110"/>
        </w:rPr>
        <w:t xml:space="preserve"> </w:t>
      </w:r>
      <w:r>
        <w:rPr>
          <w:color w:val="231F20"/>
          <w:w w:val="110"/>
        </w:rPr>
        <w:t>men</w:t>
      </w:r>
      <w:r>
        <w:rPr>
          <w:color w:val="231F20"/>
          <w:spacing w:val="-19"/>
          <w:w w:val="110"/>
        </w:rPr>
        <w:t xml:space="preserve"> </w:t>
      </w:r>
      <w:r>
        <w:rPr>
          <w:color w:val="231F20"/>
          <w:w w:val="110"/>
        </w:rPr>
        <w:t>and</w:t>
      </w:r>
      <w:r>
        <w:rPr>
          <w:color w:val="231F20"/>
          <w:spacing w:val="-19"/>
          <w:w w:val="110"/>
        </w:rPr>
        <w:t xml:space="preserve"> </w:t>
      </w:r>
      <w:r>
        <w:rPr>
          <w:color w:val="231F20"/>
          <w:w w:val="110"/>
        </w:rPr>
        <w:t>the</w:t>
      </w:r>
      <w:r>
        <w:rPr>
          <w:color w:val="231F20"/>
          <w:spacing w:val="-19"/>
          <w:w w:val="110"/>
        </w:rPr>
        <w:t xml:space="preserve"> </w:t>
      </w:r>
      <w:r>
        <w:rPr>
          <w:color w:val="231F20"/>
          <w:w w:val="110"/>
        </w:rPr>
        <w:t>number</w:t>
      </w:r>
      <w:r>
        <w:rPr>
          <w:color w:val="231F20"/>
          <w:spacing w:val="-19"/>
          <w:w w:val="110"/>
        </w:rPr>
        <w:t xml:space="preserve"> </w:t>
      </w:r>
      <w:r>
        <w:rPr>
          <w:color w:val="231F20"/>
          <w:w w:val="110"/>
        </w:rPr>
        <w:t>of</w:t>
      </w:r>
      <w:r>
        <w:rPr>
          <w:color w:val="231F20"/>
          <w:spacing w:val="-19"/>
          <w:w w:val="110"/>
        </w:rPr>
        <w:t xml:space="preserve"> </w:t>
      </w:r>
      <w:r>
        <w:rPr>
          <w:color w:val="231F20"/>
          <w:w w:val="110"/>
        </w:rPr>
        <w:t>job</w:t>
      </w:r>
      <w:r>
        <w:rPr>
          <w:color w:val="231F20"/>
          <w:spacing w:val="-19"/>
          <w:w w:val="110"/>
        </w:rPr>
        <w:t xml:space="preserve"> </w:t>
      </w:r>
      <w:r>
        <w:rPr>
          <w:color w:val="231F20"/>
          <w:w w:val="110"/>
        </w:rPr>
        <w:t>offers</w:t>
      </w:r>
      <w:r>
        <w:rPr>
          <w:color w:val="231F20"/>
          <w:spacing w:val="-19"/>
          <w:w w:val="110"/>
        </w:rPr>
        <w:t xml:space="preserve"> </w:t>
      </w:r>
      <w:r>
        <w:rPr>
          <w:color w:val="231F20"/>
          <w:w w:val="110"/>
        </w:rPr>
        <w:t>increases</w:t>
      </w:r>
      <w:r>
        <w:rPr>
          <w:color w:val="231F20"/>
          <w:spacing w:val="-19"/>
          <w:w w:val="110"/>
        </w:rPr>
        <w:t xml:space="preserve"> </w:t>
      </w:r>
      <w:r>
        <w:rPr>
          <w:color w:val="231F20"/>
          <w:w w:val="110"/>
        </w:rPr>
        <w:t>with</w:t>
      </w:r>
      <w:r>
        <w:rPr>
          <w:color w:val="231F20"/>
          <w:spacing w:val="-19"/>
          <w:w w:val="110"/>
        </w:rPr>
        <w:t xml:space="preserve"> </w:t>
      </w:r>
      <w:r>
        <w:rPr>
          <w:color w:val="231F20"/>
          <w:w w:val="110"/>
        </w:rPr>
        <w:t>age,</w:t>
      </w:r>
      <w:r>
        <w:rPr>
          <w:color w:val="231F20"/>
          <w:spacing w:val="-28"/>
          <w:w w:val="110"/>
        </w:rPr>
        <w:t xml:space="preserve"> </w:t>
      </w:r>
      <w:r>
        <w:rPr>
          <w:color w:val="231F20"/>
          <w:w w:val="110"/>
        </w:rPr>
        <w:t>level</w:t>
      </w:r>
      <w:r>
        <w:rPr>
          <w:color w:val="231F20"/>
          <w:spacing w:val="-19"/>
          <w:w w:val="110"/>
        </w:rPr>
        <w:t xml:space="preserve"> </w:t>
      </w:r>
      <w:r>
        <w:rPr>
          <w:color w:val="231F20"/>
          <w:w w:val="110"/>
        </w:rPr>
        <w:t>of education and management</w:t>
      </w:r>
      <w:r>
        <w:rPr>
          <w:color w:val="231F20"/>
          <w:spacing w:val="-12"/>
          <w:w w:val="110"/>
        </w:rPr>
        <w:t xml:space="preserve"> </w:t>
      </w:r>
      <w:r>
        <w:rPr>
          <w:color w:val="231F20"/>
          <w:w w:val="110"/>
        </w:rPr>
        <w:t>level.</w:t>
      </w:r>
    </w:p>
    <w:p w:rsidR="00B343CB" w:rsidRDefault="00544B36">
      <w:pPr>
        <w:pStyle w:val="BodyText"/>
        <w:spacing w:line="271" w:lineRule="auto"/>
        <w:ind w:left="108" w:right="109" w:firstLine="199"/>
        <w:jc w:val="both"/>
      </w:pPr>
      <w:r>
        <w:rPr>
          <w:color w:val="231F20"/>
          <w:w w:val="110"/>
        </w:rPr>
        <w:t>In</w:t>
      </w:r>
      <w:r>
        <w:rPr>
          <w:color w:val="231F20"/>
          <w:spacing w:val="-6"/>
          <w:w w:val="110"/>
        </w:rPr>
        <w:t xml:space="preserve"> </w:t>
      </w:r>
      <w:r>
        <w:rPr>
          <w:color w:val="231F20"/>
          <w:w w:val="110"/>
        </w:rPr>
        <w:t>model</w:t>
      </w:r>
      <w:r>
        <w:rPr>
          <w:color w:val="231F20"/>
          <w:spacing w:val="-6"/>
          <w:w w:val="110"/>
        </w:rPr>
        <w:t xml:space="preserve"> </w:t>
      </w:r>
      <w:r>
        <w:rPr>
          <w:color w:val="231F20"/>
          <w:w w:val="110"/>
        </w:rPr>
        <w:t>2</w:t>
      </w:r>
      <w:r>
        <w:rPr>
          <w:color w:val="231F20"/>
          <w:spacing w:val="-6"/>
          <w:w w:val="110"/>
        </w:rPr>
        <w:t xml:space="preserve"> </w:t>
      </w:r>
      <w:r>
        <w:rPr>
          <w:color w:val="231F20"/>
          <w:w w:val="110"/>
        </w:rPr>
        <w:t>we</w:t>
      </w:r>
      <w:r>
        <w:rPr>
          <w:color w:val="231F20"/>
          <w:spacing w:val="-6"/>
          <w:w w:val="110"/>
        </w:rPr>
        <w:t xml:space="preserve"> </w:t>
      </w:r>
      <w:r>
        <w:rPr>
          <w:color w:val="231F20"/>
          <w:w w:val="110"/>
        </w:rPr>
        <w:t>control</w:t>
      </w:r>
      <w:r>
        <w:rPr>
          <w:color w:val="231F20"/>
          <w:spacing w:val="-6"/>
          <w:w w:val="110"/>
        </w:rPr>
        <w:t xml:space="preserve"> </w:t>
      </w:r>
      <w:r>
        <w:rPr>
          <w:color w:val="231F20"/>
          <w:w w:val="110"/>
        </w:rPr>
        <w:t>for</w:t>
      </w:r>
      <w:r>
        <w:rPr>
          <w:color w:val="231F20"/>
          <w:spacing w:val="-6"/>
          <w:w w:val="110"/>
        </w:rPr>
        <w:t xml:space="preserve"> </w:t>
      </w:r>
      <w:r>
        <w:rPr>
          <w:color w:val="231F20"/>
          <w:w w:val="110"/>
        </w:rPr>
        <w:t>place</w:t>
      </w:r>
      <w:r>
        <w:rPr>
          <w:color w:val="231F20"/>
          <w:spacing w:val="-6"/>
          <w:w w:val="110"/>
        </w:rPr>
        <w:t xml:space="preserve"> </w:t>
      </w:r>
      <w:r>
        <w:rPr>
          <w:color w:val="231F20"/>
          <w:w w:val="110"/>
        </w:rPr>
        <w:t>of</w:t>
      </w:r>
      <w:r>
        <w:rPr>
          <w:color w:val="231F20"/>
          <w:spacing w:val="-6"/>
          <w:w w:val="110"/>
        </w:rPr>
        <w:t xml:space="preserve"> </w:t>
      </w:r>
      <w:r>
        <w:rPr>
          <w:color w:val="231F20"/>
          <w:w w:val="110"/>
        </w:rPr>
        <w:t>work</w:t>
      </w:r>
      <w:r>
        <w:rPr>
          <w:color w:val="231F20"/>
          <w:spacing w:val="-6"/>
          <w:w w:val="110"/>
        </w:rPr>
        <w:t xml:space="preserve"> </w:t>
      </w:r>
      <w:r>
        <w:rPr>
          <w:color w:val="231F20"/>
          <w:w w:val="110"/>
        </w:rPr>
        <w:t>(Ministry)</w:t>
      </w:r>
      <w:r>
        <w:rPr>
          <w:color w:val="231F20"/>
          <w:spacing w:val="-6"/>
          <w:w w:val="110"/>
        </w:rPr>
        <w:t xml:space="preserve"> </w:t>
      </w:r>
      <w:r>
        <w:rPr>
          <w:color w:val="231F20"/>
          <w:w w:val="110"/>
        </w:rPr>
        <w:t>and</w:t>
      </w:r>
      <w:r>
        <w:rPr>
          <w:color w:val="231F20"/>
          <w:spacing w:val="-6"/>
          <w:w w:val="110"/>
        </w:rPr>
        <w:t xml:space="preserve"> </w:t>
      </w:r>
      <w:r>
        <w:rPr>
          <w:color w:val="231F20"/>
          <w:w w:val="110"/>
        </w:rPr>
        <w:t>number</w:t>
      </w:r>
      <w:r>
        <w:rPr>
          <w:color w:val="231F20"/>
          <w:spacing w:val="-6"/>
          <w:w w:val="110"/>
        </w:rPr>
        <w:t xml:space="preserve"> </w:t>
      </w:r>
      <w:r>
        <w:rPr>
          <w:color w:val="231F20"/>
          <w:w w:val="110"/>
        </w:rPr>
        <w:t>of</w:t>
      </w:r>
      <w:r>
        <w:rPr>
          <w:color w:val="231F20"/>
          <w:spacing w:val="-6"/>
          <w:w w:val="110"/>
        </w:rPr>
        <w:t xml:space="preserve"> </w:t>
      </w:r>
      <w:r>
        <w:rPr>
          <w:color w:val="231F20"/>
          <w:w w:val="110"/>
        </w:rPr>
        <w:t>applica- tions submitted by applicants. Place of work does not seem to matter much when</w:t>
      </w:r>
      <w:r>
        <w:rPr>
          <w:color w:val="231F20"/>
          <w:spacing w:val="-12"/>
          <w:w w:val="110"/>
        </w:rPr>
        <w:t xml:space="preserve"> </w:t>
      </w:r>
      <w:r>
        <w:rPr>
          <w:color w:val="231F20"/>
          <w:w w:val="110"/>
        </w:rPr>
        <w:t>explaining</w:t>
      </w:r>
      <w:r>
        <w:rPr>
          <w:color w:val="231F20"/>
          <w:spacing w:val="-12"/>
          <w:w w:val="110"/>
        </w:rPr>
        <w:t xml:space="preserve"> </w:t>
      </w:r>
      <w:r>
        <w:rPr>
          <w:color w:val="231F20"/>
          <w:w w:val="110"/>
        </w:rPr>
        <w:t>job</w:t>
      </w:r>
      <w:r>
        <w:rPr>
          <w:color w:val="231F20"/>
          <w:spacing w:val="-12"/>
          <w:w w:val="110"/>
        </w:rPr>
        <w:t xml:space="preserve"> </w:t>
      </w:r>
      <w:r>
        <w:rPr>
          <w:color w:val="231F20"/>
          <w:spacing w:val="-3"/>
          <w:w w:val="110"/>
        </w:rPr>
        <w:t>offers,</w:t>
      </w:r>
      <w:r>
        <w:rPr>
          <w:color w:val="231F20"/>
          <w:spacing w:val="-21"/>
          <w:w w:val="110"/>
        </w:rPr>
        <w:t xml:space="preserve"> </w:t>
      </w:r>
      <w:r>
        <w:rPr>
          <w:color w:val="231F20"/>
          <w:w w:val="110"/>
        </w:rPr>
        <w:t>but</w:t>
      </w:r>
      <w:r>
        <w:rPr>
          <w:color w:val="231F20"/>
          <w:spacing w:val="-12"/>
          <w:w w:val="110"/>
        </w:rPr>
        <w:t xml:space="preserve"> </w:t>
      </w:r>
      <w:r>
        <w:rPr>
          <w:color w:val="231F20"/>
          <w:w w:val="110"/>
        </w:rPr>
        <w:t>including</w:t>
      </w:r>
      <w:r>
        <w:rPr>
          <w:color w:val="231F20"/>
          <w:spacing w:val="-12"/>
          <w:w w:val="110"/>
        </w:rPr>
        <w:t xml:space="preserve"> </w:t>
      </w:r>
      <w:r>
        <w:rPr>
          <w:color w:val="231F20"/>
          <w:w w:val="110"/>
        </w:rPr>
        <w:t>information</w:t>
      </w:r>
      <w:r>
        <w:rPr>
          <w:color w:val="231F20"/>
          <w:spacing w:val="-12"/>
          <w:w w:val="110"/>
        </w:rPr>
        <w:t xml:space="preserve"> </w:t>
      </w:r>
      <w:r>
        <w:rPr>
          <w:color w:val="231F20"/>
          <w:w w:val="110"/>
        </w:rPr>
        <w:t>on</w:t>
      </w:r>
      <w:r>
        <w:rPr>
          <w:color w:val="231F20"/>
          <w:spacing w:val="-12"/>
          <w:w w:val="110"/>
        </w:rPr>
        <w:t xml:space="preserve"> </w:t>
      </w:r>
      <w:r>
        <w:rPr>
          <w:color w:val="231F20"/>
          <w:w w:val="110"/>
        </w:rPr>
        <w:t>the</w:t>
      </w:r>
      <w:r>
        <w:rPr>
          <w:color w:val="231F20"/>
          <w:spacing w:val="-12"/>
          <w:w w:val="110"/>
        </w:rPr>
        <w:t xml:space="preserve"> </w:t>
      </w:r>
      <w:r>
        <w:rPr>
          <w:color w:val="231F20"/>
          <w:w w:val="110"/>
        </w:rPr>
        <w:t>number</w:t>
      </w:r>
      <w:r>
        <w:rPr>
          <w:color w:val="231F20"/>
          <w:spacing w:val="-12"/>
          <w:w w:val="110"/>
        </w:rPr>
        <w:t xml:space="preserve"> </w:t>
      </w:r>
      <w:r>
        <w:rPr>
          <w:color w:val="231F20"/>
          <w:w w:val="110"/>
        </w:rPr>
        <w:t>of</w:t>
      </w:r>
      <w:r>
        <w:rPr>
          <w:color w:val="231F20"/>
          <w:spacing w:val="-12"/>
          <w:w w:val="110"/>
        </w:rPr>
        <w:t xml:space="preserve"> </w:t>
      </w:r>
      <w:r>
        <w:rPr>
          <w:color w:val="231F20"/>
          <w:w w:val="110"/>
        </w:rPr>
        <w:t>appli- cations</w:t>
      </w:r>
      <w:r>
        <w:rPr>
          <w:color w:val="231F20"/>
          <w:spacing w:val="-26"/>
          <w:w w:val="110"/>
        </w:rPr>
        <w:t xml:space="preserve"> </w:t>
      </w:r>
      <w:r>
        <w:rPr>
          <w:color w:val="231F20"/>
          <w:w w:val="110"/>
        </w:rPr>
        <w:t>submitted</w:t>
      </w:r>
      <w:r>
        <w:rPr>
          <w:color w:val="231F20"/>
          <w:spacing w:val="-26"/>
          <w:w w:val="110"/>
        </w:rPr>
        <w:t xml:space="preserve"> </w:t>
      </w:r>
      <w:r>
        <w:rPr>
          <w:color w:val="231F20"/>
          <w:w w:val="110"/>
        </w:rPr>
        <w:t>does</w:t>
      </w:r>
      <w:r>
        <w:rPr>
          <w:color w:val="231F20"/>
          <w:spacing w:val="-26"/>
          <w:w w:val="110"/>
        </w:rPr>
        <w:t xml:space="preserve"> </w:t>
      </w:r>
      <w:r>
        <w:rPr>
          <w:color w:val="231F20"/>
          <w:w w:val="110"/>
        </w:rPr>
        <w:t>make</w:t>
      </w:r>
      <w:r>
        <w:rPr>
          <w:color w:val="231F20"/>
          <w:spacing w:val="-26"/>
          <w:w w:val="110"/>
        </w:rPr>
        <w:t xml:space="preserve"> </w:t>
      </w:r>
      <w:r>
        <w:rPr>
          <w:color w:val="231F20"/>
          <w:w w:val="110"/>
        </w:rPr>
        <w:t>a</w:t>
      </w:r>
      <w:r>
        <w:rPr>
          <w:color w:val="231F20"/>
          <w:spacing w:val="-26"/>
          <w:w w:val="110"/>
        </w:rPr>
        <w:t xml:space="preserve"> </w:t>
      </w:r>
      <w:r>
        <w:rPr>
          <w:color w:val="231F20"/>
          <w:w w:val="110"/>
        </w:rPr>
        <w:t>difference,</w:t>
      </w:r>
      <w:r>
        <w:rPr>
          <w:color w:val="231F20"/>
          <w:spacing w:val="-33"/>
          <w:w w:val="110"/>
        </w:rPr>
        <w:t xml:space="preserve"> </w:t>
      </w:r>
      <w:r>
        <w:rPr>
          <w:color w:val="231F20"/>
          <w:w w:val="110"/>
        </w:rPr>
        <w:t>especially</w:t>
      </w:r>
      <w:r>
        <w:rPr>
          <w:color w:val="231F20"/>
          <w:spacing w:val="-26"/>
          <w:w w:val="110"/>
        </w:rPr>
        <w:t xml:space="preserve"> </w:t>
      </w:r>
      <w:r>
        <w:rPr>
          <w:color w:val="231F20"/>
          <w:w w:val="110"/>
        </w:rPr>
        <w:t>for</w:t>
      </w:r>
      <w:r>
        <w:rPr>
          <w:color w:val="231F20"/>
          <w:spacing w:val="-26"/>
          <w:w w:val="110"/>
        </w:rPr>
        <w:t xml:space="preserve"> </w:t>
      </w:r>
      <w:r>
        <w:rPr>
          <w:color w:val="231F20"/>
          <w:w w:val="110"/>
        </w:rPr>
        <w:t>the</w:t>
      </w:r>
      <w:r>
        <w:rPr>
          <w:color w:val="231F20"/>
          <w:spacing w:val="-26"/>
          <w:w w:val="110"/>
        </w:rPr>
        <w:t xml:space="preserve"> </w:t>
      </w:r>
      <w:r>
        <w:rPr>
          <w:color w:val="231F20"/>
          <w:w w:val="110"/>
        </w:rPr>
        <w:t>gender</w:t>
      </w:r>
      <w:r>
        <w:rPr>
          <w:color w:val="231F20"/>
          <w:spacing w:val="-26"/>
          <w:w w:val="110"/>
        </w:rPr>
        <w:t xml:space="preserve"> </w:t>
      </w:r>
      <w:r>
        <w:rPr>
          <w:color w:val="231F20"/>
          <w:w w:val="110"/>
        </w:rPr>
        <w:t>coefficient. After</w:t>
      </w:r>
      <w:r>
        <w:rPr>
          <w:color w:val="231F20"/>
          <w:spacing w:val="-3"/>
          <w:w w:val="110"/>
        </w:rPr>
        <w:t xml:space="preserve"> </w:t>
      </w:r>
      <w:r>
        <w:rPr>
          <w:color w:val="231F20"/>
          <w:w w:val="110"/>
        </w:rPr>
        <w:t>control</w:t>
      </w:r>
      <w:r>
        <w:rPr>
          <w:color w:val="231F20"/>
          <w:spacing w:val="-3"/>
          <w:w w:val="110"/>
        </w:rPr>
        <w:t xml:space="preserve"> </w:t>
      </w:r>
      <w:r>
        <w:rPr>
          <w:color w:val="231F20"/>
          <w:w w:val="110"/>
        </w:rPr>
        <w:t>for</w:t>
      </w:r>
      <w:r>
        <w:rPr>
          <w:color w:val="231F20"/>
          <w:spacing w:val="-3"/>
          <w:w w:val="110"/>
        </w:rPr>
        <w:t xml:space="preserve"> </w:t>
      </w:r>
      <w:r>
        <w:rPr>
          <w:color w:val="231F20"/>
          <w:w w:val="110"/>
        </w:rPr>
        <w:t>the</w:t>
      </w:r>
      <w:r>
        <w:rPr>
          <w:color w:val="231F20"/>
          <w:spacing w:val="-3"/>
          <w:w w:val="110"/>
        </w:rPr>
        <w:t xml:space="preserve"> </w:t>
      </w:r>
      <w:r>
        <w:rPr>
          <w:color w:val="231F20"/>
          <w:w w:val="110"/>
        </w:rPr>
        <w:t>number</w:t>
      </w:r>
      <w:r>
        <w:rPr>
          <w:color w:val="231F20"/>
          <w:spacing w:val="-3"/>
          <w:w w:val="110"/>
        </w:rPr>
        <w:t xml:space="preserve"> </w:t>
      </w:r>
      <w:r>
        <w:rPr>
          <w:color w:val="231F20"/>
          <w:w w:val="110"/>
        </w:rPr>
        <w:t>of</w:t>
      </w:r>
      <w:r>
        <w:rPr>
          <w:color w:val="231F20"/>
          <w:spacing w:val="-3"/>
          <w:w w:val="110"/>
        </w:rPr>
        <w:t xml:space="preserve"> </w:t>
      </w:r>
      <w:r>
        <w:rPr>
          <w:color w:val="231F20"/>
          <w:w w:val="110"/>
        </w:rPr>
        <w:t>applications,</w:t>
      </w:r>
      <w:r>
        <w:rPr>
          <w:color w:val="231F20"/>
          <w:spacing w:val="-13"/>
          <w:w w:val="110"/>
        </w:rPr>
        <w:t xml:space="preserve"> </w:t>
      </w:r>
      <w:r>
        <w:rPr>
          <w:color w:val="231F20"/>
          <w:w w:val="110"/>
        </w:rPr>
        <w:t>we</w:t>
      </w:r>
      <w:r>
        <w:rPr>
          <w:color w:val="231F20"/>
          <w:spacing w:val="-3"/>
          <w:w w:val="110"/>
        </w:rPr>
        <w:t xml:space="preserve"> </w:t>
      </w:r>
      <w:r>
        <w:rPr>
          <w:color w:val="231F20"/>
          <w:w w:val="110"/>
        </w:rPr>
        <w:t>find</w:t>
      </w:r>
      <w:r>
        <w:rPr>
          <w:color w:val="231F20"/>
          <w:spacing w:val="-3"/>
          <w:w w:val="110"/>
        </w:rPr>
        <w:t xml:space="preserve"> </w:t>
      </w:r>
      <w:r>
        <w:rPr>
          <w:color w:val="231F20"/>
          <w:w w:val="110"/>
        </w:rPr>
        <w:t>that,</w:t>
      </w:r>
      <w:r>
        <w:rPr>
          <w:color w:val="231F20"/>
          <w:spacing w:val="-13"/>
          <w:w w:val="110"/>
        </w:rPr>
        <w:t xml:space="preserve"> </w:t>
      </w:r>
      <w:r>
        <w:rPr>
          <w:color w:val="231F20"/>
          <w:w w:val="110"/>
        </w:rPr>
        <w:t>in</w:t>
      </w:r>
      <w:r>
        <w:rPr>
          <w:color w:val="231F20"/>
          <w:spacing w:val="-3"/>
          <w:w w:val="110"/>
        </w:rPr>
        <w:t xml:space="preserve"> </w:t>
      </w:r>
      <w:r>
        <w:rPr>
          <w:color w:val="231F20"/>
          <w:w w:val="110"/>
        </w:rPr>
        <w:t>fact,</w:t>
      </w:r>
      <w:r>
        <w:rPr>
          <w:color w:val="231F20"/>
          <w:spacing w:val="-13"/>
          <w:w w:val="110"/>
        </w:rPr>
        <w:t xml:space="preserve"> </w:t>
      </w:r>
      <w:r>
        <w:rPr>
          <w:color w:val="231F20"/>
          <w:w w:val="110"/>
        </w:rPr>
        <w:t>women</w:t>
      </w:r>
      <w:r>
        <w:rPr>
          <w:color w:val="231F20"/>
          <w:spacing w:val="-3"/>
          <w:w w:val="110"/>
        </w:rPr>
        <w:t xml:space="preserve"> </w:t>
      </w:r>
      <w:r>
        <w:rPr>
          <w:color w:val="231F20"/>
          <w:w w:val="110"/>
        </w:rPr>
        <w:t>are offered</w:t>
      </w:r>
      <w:r>
        <w:rPr>
          <w:color w:val="231F20"/>
          <w:spacing w:val="-30"/>
          <w:w w:val="110"/>
        </w:rPr>
        <w:t xml:space="preserve"> </w:t>
      </w:r>
      <w:r>
        <w:rPr>
          <w:color w:val="231F20"/>
          <w:w w:val="110"/>
        </w:rPr>
        <w:t>more</w:t>
      </w:r>
      <w:r>
        <w:rPr>
          <w:color w:val="231F20"/>
          <w:spacing w:val="-30"/>
          <w:w w:val="110"/>
        </w:rPr>
        <w:t xml:space="preserve"> </w:t>
      </w:r>
      <w:r>
        <w:rPr>
          <w:color w:val="231F20"/>
          <w:spacing w:val="-3"/>
          <w:w w:val="110"/>
        </w:rPr>
        <w:t>jobs.</w:t>
      </w:r>
      <w:r>
        <w:rPr>
          <w:color w:val="231F20"/>
          <w:spacing w:val="-43"/>
          <w:w w:val="110"/>
        </w:rPr>
        <w:t xml:space="preserve"> </w:t>
      </w:r>
      <w:r>
        <w:rPr>
          <w:color w:val="231F20"/>
          <w:spacing w:val="-3"/>
          <w:w w:val="110"/>
        </w:rPr>
        <w:t>The</w:t>
      </w:r>
      <w:r>
        <w:rPr>
          <w:color w:val="231F20"/>
          <w:spacing w:val="-30"/>
          <w:w w:val="110"/>
        </w:rPr>
        <w:t xml:space="preserve"> </w:t>
      </w:r>
      <w:r>
        <w:rPr>
          <w:color w:val="231F20"/>
          <w:w w:val="110"/>
        </w:rPr>
        <w:t>estimated</w:t>
      </w:r>
      <w:r>
        <w:rPr>
          <w:color w:val="231F20"/>
          <w:spacing w:val="-30"/>
          <w:w w:val="110"/>
        </w:rPr>
        <w:t xml:space="preserve"> </w:t>
      </w:r>
      <w:r>
        <w:rPr>
          <w:color w:val="231F20"/>
          <w:w w:val="110"/>
        </w:rPr>
        <w:t>coefficient</w:t>
      </w:r>
      <w:r>
        <w:rPr>
          <w:color w:val="231F20"/>
          <w:spacing w:val="-30"/>
          <w:w w:val="110"/>
        </w:rPr>
        <w:t xml:space="preserve"> </w:t>
      </w:r>
      <w:r>
        <w:rPr>
          <w:color w:val="231F20"/>
          <w:w w:val="110"/>
        </w:rPr>
        <w:t>suggests</w:t>
      </w:r>
      <w:r>
        <w:rPr>
          <w:color w:val="231F20"/>
          <w:spacing w:val="-30"/>
          <w:w w:val="110"/>
        </w:rPr>
        <w:t xml:space="preserve"> </w:t>
      </w:r>
      <w:r>
        <w:rPr>
          <w:color w:val="231F20"/>
          <w:w w:val="110"/>
        </w:rPr>
        <w:t>that</w:t>
      </w:r>
      <w:r>
        <w:rPr>
          <w:color w:val="231F20"/>
          <w:spacing w:val="-30"/>
          <w:w w:val="110"/>
        </w:rPr>
        <w:t xml:space="preserve"> </w:t>
      </w:r>
      <w:r>
        <w:rPr>
          <w:color w:val="231F20"/>
          <w:w w:val="110"/>
        </w:rPr>
        <w:t>women</w:t>
      </w:r>
      <w:r>
        <w:rPr>
          <w:color w:val="231F20"/>
          <w:spacing w:val="-30"/>
          <w:w w:val="110"/>
        </w:rPr>
        <w:t xml:space="preserve"> </w:t>
      </w:r>
      <w:r>
        <w:rPr>
          <w:color w:val="231F20"/>
          <w:w w:val="110"/>
        </w:rPr>
        <w:t>receive</w:t>
      </w:r>
      <w:r>
        <w:rPr>
          <w:color w:val="231F20"/>
          <w:spacing w:val="-30"/>
          <w:w w:val="110"/>
        </w:rPr>
        <w:t xml:space="preserve"> </w:t>
      </w:r>
      <w:r>
        <w:rPr>
          <w:color w:val="231F20"/>
          <w:w w:val="110"/>
        </w:rPr>
        <w:t xml:space="preserve">0.115 more offers than men. Compared to the mean level of offers for men (2.20), this equals an increase of approximately 5 per cent. </w:t>
      </w:r>
      <w:r>
        <w:rPr>
          <w:color w:val="231F20"/>
          <w:spacing w:val="-3"/>
          <w:w w:val="110"/>
        </w:rPr>
        <w:t xml:space="preserve">The </w:t>
      </w:r>
      <w:r>
        <w:rPr>
          <w:color w:val="231F20"/>
          <w:w w:val="110"/>
        </w:rPr>
        <w:t>large change in the gender</w:t>
      </w:r>
      <w:r>
        <w:rPr>
          <w:color w:val="231F20"/>
          <w:spacing w:val="-7"/>
          <w:w w:val="110"/>
        </w:rPr>
        <w:t xml:space="preserve"> </w:t>
      </w:r>
      <w:r>
        <w:rPr>
          <w:color w:val="231F20"/>
          <w:w w:val="110"/>
        </w:rPr>
        <w:t>coefficient</w:t>
      </w:r>
      <w:r>
        <w:rPr>
          <w:color w:val="231F20"/>
          <w:spacing w:val="-7"/>
          <w:w w:val="110"/>
        </w:rPr>
        <w:t xml:space="preserve"> </w:t>
      </w:r>
      <w:r>
        <w:rPr>
          <w:color w:val="231F20"/>
          <w:w w:val="110"/>
        </w:rPr>
        <w:t>is</w:t>
      </w:r>
      <w:r>
        <w:rPr>
          <w:color w:val="231F20"/>
          <w:spacing w:val="-7"/>
          <w:w w:val="110"/>
        </w:rPr>
        <w:t xml:space="preserve"> </w:t>
      </w:r>
      <w:r>
        <w:rPr>
          <w:color w:val="231F20"/>
          <w:w w:val="110"/>
        </w:rPr>
        <w:t>explained</w:t>
      </w:r>
      <w:r>
        <w:rPr>
          <w:color w:val="231F20"/>
          <w:spacing w:val="-7"/>
          <w:w w:val="110"/>
        </w:rPr>
        <w:t xml:space="preserve"> </w:t>
      </w:r>
      <w:r>
        <w:rPr>
          <w:color w:val="231F20"/>
          <w:w w:val="110"/>
        </w:rPr>
        <w:t>by</w:t>
      </w:r>
      <w:r>
        <w:rPr>
          <w:color w:val="231F20"/>
          <w:spacing w:val="-7"/>
          <w:w w:val="110"/>
        </w:rPr>
        <w:t xml:space="preserve"> </w:t>
      </w:r>
      <w:r>
        <w:rPr>
          <w:color w:val="231F20"/>
          <w:w w:val="110"/>
        </w:rPr>
        <w:t>a</w:t>
      </w:r>
      <w:r>
        <w:rPr>
          <w:color w:val="231F20"/>
          <w:spacing w:val="-7"/>
          <w:w w:val="110"/>
        </w:rPr>
        <w:t xml:space="preserve"> </w:t>
      </w:r>
      <w:r>
        <w:rPr>
          <w:color w:val="231F20"/>
          <w:w w:val="110"/>
        </w:rPr>
        <w:t>combination</w:t>
      </w:r>
      <w:r>
        <w:rPr>
          <w:color w:val="231F20"/>
          <w:spacing w:val="-7"/>
          <w:w w:val="110"/>
        </w:rPr>
        <w:t xml:space="preserve"> </w:t>
      </w:r>
      <w:r>
        <w:rPr>
          <w:color w:val="231F20"/>
          <w:w w:val="110"/>
        </w:rPr>
        <w:t>of</w:t>
      </w:r>
      <w:r>
        <w:rPr>
          <w:color w:val="231F20"/>
          <w:spacing w:val="-7"/>
          <w:w w:val="110"/>
        </w:rPr>
        <w:t xml:space="preserve"> </w:t>
      </w:r>
      <w:r>
        <w:rPr>
          <w:color w:val="231F20"/>
          <w:w w:val="110"/>
        </w:rPr>
        <w:t>two</w:t>
      </w:r>
      <w:r>
        <w:rPr>
          <w:color w:val="231F20"/>
          <w:spacing w:val="-7"/>
          <w:w w:val="110"/>
        </w:rPr>
        <w:t xml:space="preserve"> </w:t>
      </w:r>
      <w:r>
        <w:rPr>
          <w:color w:val="231F20"/>
          <w:w w:val="110"/>
        </w:rPr>
        <w:t>factors:</w:t>
      </w:r>
      <w:r>
        <w:rPr>
          <w:color w:val="231F20"/>
          <w:spacing w:val="-16"/>
          <w:w w:val="110"/>
        </w:rPr>
        <w:t xml:space="preserve"> </w:t>
      </w:r>
      <w:r>
        <w:rPr>
          <w:color w:val="231F20"/>
          <w:w w:val="110"/>
        </w:rPr>
        <w:t>first,</w:t>
      </w:r>
      <w:r>
        <w:rPr>
          <w:color w:val="231F20"/>
          <w:spacing w:val="-16"/>
          <w:w w:val="110"/>
        </w:rPr>
        <w:t xml:space="preserve"> </w:t>
      </w:r>
      <w:r>
        <w:rPr>
          <w:color w:val="231F20"/>
          <w:w w:val="110"/>
        </w:rPr>
        <w:t xml:space="preserve">women submit fewer applications than men, and second, there is a positive relation- ship between the number of applications and number of </w:t>
      </w:r>
      <w:r>
        <w:rPr>
          <w:color w:val="231F20"/>
          <w:spacing w:val="-3"/>
          <w:w w:val="110"/>
        </w:rPr>
        <w:t xml:space="preserve">offers. </w:t>
      </w:r>
      <w:r>
        <w:rPr>
          <w:color w:val="231F20"/>
          <w:w w:val="110"/>
        </w:rPr>
        <w:t>When we control</w:t>
      </w:r>
      <w:r>
        <w:rPr>
          <w:color w:val="231F20"/>
          <w:spacing w:val="-6"/>
          <w:w w:val="110"/>
        </w:rPr>
        <w:t xml:space="preserve"> </w:t>
      </w:r>
      <w:r>
        <w:rPr>
          <w:color w:val="231F20"/>
          <w:w w:val="110"/>
        </w:rPr>
        <w:t>for</w:t>
      </w:r>
      <w:r>
        <w:rPr>
          <w:color w:val="231F20"/>
          <w:spacing w:val="-6"/>
          <w:w w:val="110"/>
        </w:rPr>
        <w:t xml:space="preserve"> </w:t>
      </w:r>
      <w:r>
        <w:rPr>
          <w:color w:val="231F20"/>
          <w:w w:val="110"/>
        </w:rPr>
        <w:t>the</w:t>
      </w:r>
      <w:r>
        <w:rPr>
          <w:color w:val="231F20"/>
          <w:spacing w:val="-6"/>
          <w:w w:val="110"/>
        </w:rPr>
        <w:t xml:space="preserve"> </w:t>
      </w:r>
      <w:r>
        <w:rPr>
          <w:color w:val="231F20"/>
          <w:w w:val="110"/>
        </w:rPr>
        <w:t>gender</w:t>
      </w:r>
      <w:r>
        <w:rPr>
          <w:color w:val="231F20"/>
          <w:spacing w:val="-6"/>
          <w:w w:val="110"/>
        </w:rPr>
        <w:t xml:space="preserve"> </w:t>
      </w:r>
      <w:r>
        <w:rPr>
          <w:color w:val="231F20"/>
          <w:w w:val="110"/>
        </w:rPr>
        <w:t>difference</w:t>
      </w:r>
      <w:r>
        <w:rPr>
          <w:color w:val="231F20"/>
          <w:spacing w:val="-6"/>
          <w:w w:val="110"/>
        </w:rPr>
        <w:t xml:space="preserve"> </w:t>
      </w:r>
      <w:r>
        <w:rPr>
          <w:color w:val="231F20"/>
          <w:w w:val="110"/>
        </w:rPr>
        <w:t>in</w:t>
      </w:r>
      <w:r>
        <w:rPr>
          <w:color w:val="231F20"/>
          <w:spacing w:val="-6"/>
          <w:w w:val="110"/>
        </w:rPr>
        <w:t xml:space="preserve"> </w:t>
      </w:r>
      <w:r>
        <w:rPr>
          <w:color w:val="231F20"/>
          <w:w w:val="110"/>
        </w:rPr>
        <w:t>applications,</w:t>
      </w:r>
      <w:r>
        <w:rPr>
          <w:color w:val="231F20"/>
          <w:spacing w:val="-16"/>
          <w:w w:val="110"/>
        </w:rPr>
        <w:t xml:space="preserve"> </w:t>
      </w:r>
      <w:r>
        <w:rPr>
          <w:color w:val="231F20"/>
          <w:w w:val="110"/>
        </w:rPr>
        <w:t>and</w:t>
      </w:r>
      <w:r>
        <w:rPr>
          <w:color w:val="231F20"/>
          <w:spacing w:val="-6"/>
          <w:w w:val="110"/>
        </w:rPr>
        <w:t xml:space="preserve"> </w:t>
      </w:r>
      <w:r>
        <w:rPr>
          <w:color w:val="231F20"/>
          <w:w w:val="110"/>
        </w:rPr>
        <w:t>thereby</w:t>
      </w:r>
      <w:r>
        <w:rPr>
          <w:color w:val="231F20"/>
          <w:spacing w:val="-6"/>
          <w:w w:val="110"/>
        </w:rPr>
        <w:t xml:space="preserve"> </w:t>
      </w:r>
      <w:r>
        <w:rPr>
          <w:color w:val="231F20"/>
          <w:w w:val="110"/>
        </w:rPr>
        <w:t>comparing</w:t>
      </w:r>
      <w:r>
        <w:rPr>
          <w:color w:val="231F20"/>
          <w:spacing w:val="-6"/>
          <w:w w:val="110"/>
        </w:rPr>
        <w:t xml:space="preserve"> </w:t>
      </w:r>
      <w:r>
        <w:rPr>
          <w:color w:val="231F20"/>
          <w:w w:val="110"/>
        </w:rPr>
        <w:t xml:space="preserve">men and women with an identical number of applications, women receive more </w:t>
      </w:r>
      <w:r>
        <w:rPr>
          <w:color w:val="231F20"/>
          <w:spacing w:val="-3"/>
          <w:w w:val="110"/>
        </w:rPr>
        <w:t>offers.</w:t>
      </w:r>
    </w:p>
    <w:p w:rsidR="00B343CB" w:rsidRDefault="00544B36">
      <w:pPr>
        <w:pStyle w:val="BodyText"/>
        <w:spacing w:line="271" w:lineRule="auto"/>
        <w:ind w:left="108" w:right="109" w:firstLine="199"/>
        <w:jc w:val="both"/>
      </w:pPr>
      <w:r>
        <w:rPr>
          <w:color w:val="231F20"/>
          <w:spacing w:val="-8"/>
          <w:w w:val="110"/>
        </w:rPr>
        <w:t xml:space="preserve">We </w:t>
      </w:r>
      <w:r>
        <w:rPr>
          <w:color w:val="231F20"/>
          <w:w w:val="110"/>
        </w:rPr>
        <w:t>see that the explained variation (measured by R</w:t>
      </w:r>
      <w:r>
        <w:rPr>
          <w:color w:val="231F20"/>
          <w:w w:val="110"/>
          <w:position w:val="7"/>
          <w:sz w:val="12"/>
        </w:rPr>
        <w:t>2</w:t>
      </w:r>
      <w:r>
        <w:rPr>
          <w:color w:val="231F20"/>
          <w:w w:val="110"/>
        </w:rPr>
        <w:t>-adj.) is increased considerably</w:t>
      </w:r>
      <w:r>
        <w:rPr>
          <w:color w:val="231F20"/>
          <w:spacing w:val="-26"/>
          <w:w w:val="110"/>
        </w:rPr>
        <w:t xml:space="preserve"> </w:t>
      </w:r>
      <w:r>
        <w:rPr>
          <w:color w:val="231F20"/>
          <w:w w:val="110"/>
        </w:rPr>
        <w:t>after</w:t>
      </w:r>
      <w:r>
        <w:rPr>
          <w:color w:val="231F20"/>
          <w:spacing w:val="-26"/>
          <w:w w:val="110"/>
        </w:rPr>
        <w:t xml:space="preserve"> </w:t>
      </w:r>
      <w:r>
        <w:rPr>
          <w:color w:val="231F20"/>
          <w:w w:val="110"/>
        </w:rPr>
        <w:t>including</w:t>
      </w:r>
      <w:r>
        <w:rPr>
          <w:color w:val="231F20"/>
          <w:spacing w:val="-26"/>
          <w:w w:val="110"/>
        </w:rPr>
        <w:t xml:space="preserve"> </w:t>
      </w:r>
      <w:r>
        <w:rPr>
          <w:color w:val="231F20"/>
          <w:w w:val="110"/>
        </w:rPr>
        <w:t>information</w:t>
      </w:r>
      <w:r>
        <w:rPr>
          <w:color w:val="231F20"/>
          <w:spacing w:val="-26"/>
          <w:w w:val="110"/>
        </w:rPr>
        <w:t xml:space="preserve"> </w:t>
      </w:r>
      <w:r>
        <w:rPr>
          <w:color w:val="231F20"/>
          <w:w w:val="110"/>
        </w:rPr>
        <w:t>on</w:t>
      </w:r>
      <w:r>
        <w:rPr>
          <w:color w:val="231F20"/>
          <w:spacing w:val="-26"/>
          <w:w w:val="110"/>
        </w:rPr>
        <w:t xml:space="preserve"> </w:t>
      </w:r>
      <w:r>
        <w:rPr>
          <w:color w:val="231F20"/>
          <w:w w:val="110"/>
        </w:rPr>
        <w:t>the</w:t>
      </w:r>
      <w:r>
        <w:rPr>
          <w:color w:val="231F20"/>
          <w:spacing w:val="-26"/>
          <w:w w:val="110"/>
        </w:rPr>
        <w:t xml:space="preserve"> </w:t>
      </w:r>
      <w:r>
        <w:rPr>
          <w:color w:val="231F20"/>
          <w:w w:val="110"/>
        </w:rPr>
        <w:t>number</w:t>
      </w:r>
      <w:r>
        <w:rPr>
          <w:color w:val="231F20"/>
          <w:spacing w:val="-26"/>
          <w:w w:val="110"/>
        </w:rPr>
        <w:t xml:space="preserve"> </w:t>
      </w:r>
      <w:r>
        <w:rPr>
          <w:color w:val="231F20"/>
          <w:w w:val="110"/>
        </w:rPr>
        <w:t>of</w:t>
      </w:r>
      <w:r>
        <w:rPr>
          <w:color w:val="231F20"/>
          <w:spacing w:val="-26"/>
          <w:w w:val="110"/>
        </w:rPr>
        <w:t xml:space="preserve"> </w:t>
      </w:r>
      <w:r>
        <w:rPr>
          <w:color w:val="231F20"/>
          <w:w w:val="110"/>
        </w:rPr>
        <w:t>applications,</w:t>
      </w:r>
      <w:r>
        <w:rPr>
          <w:color w:val="231F20"/>
          <w:spacing w:val="-33"/>
          <w:w w:val="110"/>
        </w:rPr>
        <w:t xml:space="preserve"> </w:t>
      </w:r>
      <w:r>
        <w:rPr>
          <w:color w:val="231F20"/>
          <w:w w:val="110"/>
        </w:rPr>
        <w:t>imply- ing that this information explains a considerable part of the variation in the dependent</w:t>
      </w:r>
      <w:r>
        <w:rPr>
          <w:color w:val="231F20"/>
          <w:spacing w:val="-10"/>
          <w:w w:val="110"/>
        </w:rPr>
        <w:t xml:space="preserve"> </w:t>
      </w:r>
      <w:r>
        <w:rPr>
          <w:color w:val="231F20"/>
          <w:w w:val="110"/>
        </w:rPr>
        <w:t>variable.</w:t>
      </w:r>
      <w:r>
        <w:rPr>
          <w:color w:val="231F20"/>
          <w:spacing w:val="-20"/>
          <w:w w:val="110"/>
        </w:rPr>
        <w:t xml:space="preserve"> </w:t>
      </w:r>
      <w:r>
        <w:rPr>
          <w:color w:val="231F20"/>
          <w:w w:val="110"/>
        </w:rPr>
        <w:t>One</w:t>
      </w:r>
      <w:r>
        <w:rPr>
          <w:color w:val="231F20"/>
          <w:spacing w:val="-10"/>
          <w:w w:val="110"/>
        </w:rPr>
        <w:t xml:space="preserve"> </w:t>
      </w:r>
      <w:r>
        <w:rPr>
          <w:color w:val="231F20"/>
          <w:w w:val="110"/>
        </w:rPr>
        <w:t>effect</w:t>
      </w:r>
      <w:r>
        <w:rPr>
          <w:color w:val="231F20"/>
          <w:spacing w:val="-10"/>
          <w:w w:val="110"/>
        </w:rPr>
        <w:t xml:space="preserve"> </w:t>
      </w:r>
      <w:r>
        <w:rPr>
          <w:color w:val="231F20"/>
          <w:w w:val="110"/>
        </w:rPr>
        <w:t>of</w:t>
      </w:r>
      <w:r>
        <w:rPr>
          <w:color w:val="231F20"/>
          <w:spacing w:val="-10"/>
          <w:w w:val="110"/>
        </w:rPr>
        <w:t xml:space="preserve"> </w:t>
      </w:r>
      <w:r>
        <w:rPr>
          <w:color w:val="231F20"/>
          <w:w w:val="110"/>
        </w:rPr>
        <w:t>including</w:t>
      </w:r>
      <w:r>
        <w:rPr>
          <w:color w:val="231F20"/>
          <w:spacing w:val="-10"/>
          <w:w w:val="110"/>
        </w:rPr>
        <w:t xml:space="preserve"> </w:t>
      </w:r>
      <w:r>
        <w:rPr>
          <w:color w:val="231F20"/>
          <w:w w:val="110"/>
        </w:rPr>
        <w:t>the</w:t>
      </w:r>
      <w:r>
        <w:rPr>
          <w:color w:val="231F20"/>
          <w:spacing w:val="-10"/>
          <w:w w:val="110"/>
        </w:rPr>
        <w:t xml:space="preserve"> </w:t>
      </w:r>
      <w:r>
        <w:rPr>
          <w:color w:val="231F20"/>
          <w:w w:val="110"/>
        </w:rPr>
        <w:t>number</w:t>
      </w:r>
      <w:r>
        <w:rPr>
          <w:color w:val="231F20"/>
          <w:spacing w:val="-10"/>
          <w:w w:val="110"/>
        </w:rPr>
        <w:t xml:space="preserve"> </w:t>
      </w:r>
      <w:r>
        <w:rPr>
          <w:color w:val="231F20"/>
          <w:w w:val="110"/>
        </w:rPr>
        <w:t>of</w:t>
      </w:r>
      <w:r>
        <w:rPr>
          <w:color w:val="231F20"/>
          <w:spacing w:val="-10"/>
          <w:w w:val="110"/>
        </w:rPr>
        <w:t xml:space="preserve"> </w:t>
      </w:r>
      <w:r>
        <w:rPr>
          <w:color w:val="231F20"/>
          <w:w w:val="110"/>
        </w:rPr>
        <w:t>applications</w:t>
      </w:r>
      <w:r>
        <w:rPr>
          <w:color w:val="231F20"/>
          <w:spacing w:val="-10"/>
          <w:w w:val="110"/>
        </w:rPr>
        <w:t xml:space="preserve"> </w:t>
      </w:r>
      <w:r>
        <w:rPr>
          <w:color w:val="231F20"/>
          <w:w w:val="110"/>
        </w:rPr>
        <w:t>is</w:t>
      </w:r>
      <w:r>
        <w:rPr>
          <w:color w:val="231F20"/>
          <w:spacing w:val="-10"/>
          <w:w w:val="110"/>
        </w:rPr>
        <w:t xml:space="preserve"> </w:t>
      </w:r>
      <w:r>
        <w:rPr>
          <w:color w:val="231F20"/>
          <w:w w:val="110"/>
        </w:rPr>
        <w:t>that some explanatory variables become insignificant, such as type of education and</w:t>
      </w:r>
      <w:r>
        <w:rPr>
          <w:color w:val="231F20"/>
          <w:spacing w:val="-19"/>
          <w:w w:val="110"/>
        </w:rPr>
        <w:t xml:space="preserve"> </w:t>
      </w:r>
      <w:r>
        <w:rPr>
          <w:color w:val="231F20"/>
          <w:w w:val="110"/>
        </w:rPr>
        <w:t>age</w:t>
      </w:r>
      <w:r>
        <w:rPr>
          <w:color w:val="231F20"/>
          <w:spacing w:val="-19"/>
          <w:w w:val="110"/>
        </w:rPr>
        <w:t xml:space="preserve"> </w:t>
      </w:r>
      <w:r>
        <w:rPr>
          <w:color w:val="231F20"/>
          <w:w w:val="110"/>
        </w:rPr>
        <w:t>(with</w:t>
      </w:r>
      <w:r>
        <w:rPr>
          <w:color w:val="231F20"/>
          <w:spacing w:val="-19"/>
          <w:w w:val="110"/>
        </w:rPr>
        <w:t xml:space="preserve"> </w:t>
      </w:r>
      <w:r>
        <w:rPr>
          <w:color w:val="231F20"/>
          <w:w w:val="110"/>
        </w:rPr>
        <w:t>one</w:t>
      </w:r>
      <w:r>
        <w:rPr>
          <w:color w:val="231F20"/>
          <w:spacing w:val="-19"/>
          <w:w w:val="110"/>
        </w:rPr>
        <w:t xml:space="preserve"> </w:t>
      </w:r>
      <w:r>
        <w:rPr>
          <w:color w:val="231F20"/>
          <w:w w:val="110"/>
        </w:rPr>
        <w:t>exception</w:t>
      </w:r>
      <w:r>
        <w:rPr>
          <w:color w:val="231F20"/>
          <w:spacing w:val="-19"/>
          <w:w w:val="110"/>
        </w:rPr>
        <w:t xml:space="preserve"> </w:t>
      </w:r>
      <w:r>
        <w:rPr>
          <w:color w:val="231F20"/>
          <w:w w:val="110"/>
        </w:rPr>
        <w:t>for</w:t>
      </w:r>
      <w:r>
        <w:rPr>
          <w:color w:val="231F20"/>
          <w:spacing w:val="-19"/>
          <w:w w:val="110"/>
        </w:rPr>
        <w:t xml:space="preserve"> </w:t>
      </w:r>
      <w:r>
        <w:rPr>
          <w:color w:val="231F20"/>
          <w:w w:val="110"/>
        </w:rPr>
        <w:t>the</w:t>
      </w:r>
      <w:r>
        <w:rPr>
          <w:color w:val="231F20"/>
          <w:spacing w:val="-19"/>
          <w:w w:val="110"/>
        </w:rPr>
        <w:t xml:space="preserve"> </w:t>
      </w:r>
      <w:r>
        <w:rPr>
          <w:color w:val="231F20"/>
          <w:w w:val="110"/>
        </w:rPr>
        <w:t>youngest</w:t>
      </w:r>
      <w:r>
        <w:rPr>
          <w:color w:val="231F20"/>
          <w:spacing w:val="-19"/>
          <w:w w:val="110"/>
        </w:rPr>
        <w:t xml:space="preserve"> </w:t>
      </w:r>
      <w:r>
        <w:rPr>
          <w:color w:val="231F20"/>
          <w:w w:val="110"/>
        </w:rPr>
        <w:t>group).</w:t>
      </w:r>
      <w:r>
        <w:rPr>
          <w:color w:val="231F20"/>
          <w:spacing w:val="-28"/>
          <w:w w:val="110"/>
        </w:rPr>
        <w:t xml:space="preserve"> </w:t>
      </w:r>
      <w:r>
        <w:rPr>
          <w:color w:val="231F20"/>
          <w:w w:val="110"/>
        </w:rPr>
        <w:t>Management</w:t>
      </w:r>
      <w:r>
        <w:rPr>
          <w:color w:val="231F20"/>
          <w:spacing w:val="-19"/>
          <w:w w:val="110"/>
        </w:rPr>
        <w:t xml:space="preserve"> </w:t>
      </w:r>
      <w:r>
        <w:rPr>
          <w:color w:val="231F20"/>
          <w:w w:val="110"/>
        </w:rPr>
        <w:t>level</w:t>
      </w:r>
      <w:r>
        <w:rPr>
          <w:color w:val="231F20"/>
          <w:spacing w:val="-19"/>
          <w:w w:val="110"/>
        </w:rPr>
        <w:t xml:space="preserve"> </w:t>
      </w:r>
      <w:r>
        <w:rPr>
          <w:color w:val="231F20"/>
          <w:w w:val="110"/>
        </w:rPr>
        <w:t>is</w:t>
      </w:r>
      <w:r>
        <w:rPr>
          <w:color w:val="231F20"/>
          <w:spacing w:val="-19"/>
          <w:w w:val="110"/>
        </w:rPr>
        <w:t xml:space="preserve"> </w:t>
      </w:r>
      <w:r>
        <w:rPr>
          <w:color w:val="231F20"/>
          <w:w w:val="110"/>
        </w:rPr>
        <w:t>still very</w:t>
      </w:r>
      <w:r>
        <w:rPr>
          <w:color w:val="231F20"/>
          <w:spacing w:val="-14"/>
          <w:w w:val="110"/>
        </w:rPr>
        <w:t xml:space="preserve"> </w:t>
      </w:r>
      <w:r>
        <w:rPr>
          <w:color w:val="231F20"/>
          <w:w w:val="110"/>
        </w:rPr>
        <w:t>significant,</w:t>
      </w:r>
      <w:r>
        <w:rPr>
          <w:color w:val="231F20"/>
          <w:spacing w:val="-23"/>
          <w:w w:val="110"/>
        </w:rPr>
        <w:t xml:space="preserve"> </w:t>
      </w:r>
      <w:r>
        <w:rPr>
          <w:color w:val="231F20"/>
          <w:w w:val="110"/>
        </w:rPr>
        <w:t>however.</w:t>
      </w:r>
      <w:r>
        <w:rPr>
          <w:color w:val="231F20"/>
          <w:spacing w:val="-31"/>
          <w:w w:val="110"/>
        </w:rPr>
        <w:t xml:space="preserve"> </w:t>
      </w:r>
      <w:r>
        <w:rPr>
          <w:color w:val="231F20"/>
          <w:spacing w:val="-3"/>
          <w:w w:val="110"/>
        </w:rPr>
        <w:t>The</w:t>
      </w:r>
      <w:r>
        <w:rPr>
          <w:color w:val="231F20"/>
          <w:spacing w:val="-14"/>
          <w:w w:val="110"/>
        </w:rPr>
        <w:t xml:space="preserve"> </w:t>
      </w:r>
      <w:r>
        <w:rPr>
          <w:color w:val="231F20"/>
          <w:w w:val="110"/>
        </w:rPr>
        <w:t>number</w:t>
      </w:r>
      <w:r>
        <w:rPr>
          <w:color w:val="231F20"/>
          <w:spacing w:val="-14"/>
          <w:w w:val="110"/>
        </w:rPr>
        <w:t xml:space="preserve"> </w:t>
      </w:r>
      <w:r>
        <w:rPr>
          <w:color w:val="231F20"/>
          <w:w w:val="110"/>
        </w:rPr>
        <w:t>of</w:t>
      </w:r>
      <w:r>
        <w:rPr>
          <w:color w:val="231F20"/>
          <w:spacing w:val="-14"/>
          <w:w w:val="110"/>
        </w:rPr>
        <w:t xml:space="preserve"> </w:t>
      </w:r>
      <w:r>
        <w:rPr>
          <w:color w:val="231F20"/>
          <w:w w:val="110"/>
        </w:rPr>
        <w:t>management</w:t>
      </w:r>
      <w:r>
        <w:rPr>
          <w:color w:val="231F20"/>
          <w:spacing w:val="-14"/>
          <w:w w:val="110"/>
        </w:rPr>
        <w:t xml:space="preserve"> </w:t>
      </w:r>
      <w:r>
        <w:rPr>
          <w:color w:val="231F20"/>
          <w:w w:val="110"/>
        </w:rPr>
        <w:t>positions</w:t>
      </w:r>
      <w:r>
        <w:rPr>
          <w:color w:val="231F20"/>
          <w:spacing w:val="-14"/>
          <w:w w:val="110"/>
        </w:rPr>
        <w:t xml:space="preserve"> </w:t>
      </w:r>
      <w:r>
        <w:rPr>
          <w:color w:val="231F20"/>
          <w:w w:val="110"/>
        </w:rPr>
        <w:t>one</w:t>
      </w:r>
      <w:r>
        <w:rPr>
          <w:color w:val="231F20"/>
          <w:spacing w:val="-14"/>
          <w:w w:val="110"/>
        </w:rPr>
        <w:t xml:space="preserve"> </w:t>
      </w:r>
      <w:r>
        <w:rPr>
          <w:color w:val="231F20"/>
          <w:w w:val="110"/>
        </w:rPr>
        <w:t>has</w:t>
      </w:r>
      <w:r>
        <w:rPr>
          <w:color w:val="231F20"/>
          <w:spacing w:val="-14"/>
          <w:w w:val="110"/>
        </w:rPr>
        <w:t xml:space="preserve"> </w:t>
      </w:r>
      <w:r>
        <w:rPr>
          <w:color w:val="231F20"/>
          <w:w w:val="110"/>
        </w:rPr>
        <w:t>been offered</w:t>
      </w:r>
      <w:r>
        <w:rPr>
          <w:color w:val="231F20"/>
          <w:spacing w:val="-10"/>
          <w:w w:val="110"/>
        </w:rPr>
        <w:t xml:space="preserve"> </w:t>
      </w:r>
      <w:r>
        <w:rPr>
          <w:color w:val="231F20"/>
          <w:w w:val="110"/>
        </w:rPr>
        <w:t>increases</w:t>
      </w:r>
      <w:r>
        <w:rPr>
          <w:color w:val="231F20"/>
          <w:spacing w:val="-10"/>
          <w:w w:val="110"/>
        </w:rPr>
        <w:t xml:space="preserve"> </w:t>
      </w:r>
      <w:r>
        <w:rPr>
          <w:color w:val="231F20"/>
          <w:w w:val="110"/>
        </w:rPr>
        <w:t>with</w:t>
      </w:r>
      <w:r>
        <w:rPr>
          <w:color w:val="231F20"/>
          <w:spacing w:val="-10"/>
          <w:w w:val="110"/>
        </w:rPr>
        <w:t xml:space="preserve"> </w:t>
      </w:r>
      <w:r>
        <w:rPr>
          <w:color w:val="231F20"/>
          <w:w w:val="110"/>
        </w:rPr>
        <w:t>management</w:t>
      </w:r>
      <w:r>
        <w:rPr>
          <w:color w:val="231F20"/>
          <w:spacing w:val="-10"/>
          <w:w w:val="110"/>
        </w:rPr>
        <w:t xml:space="preserve"> </w:t>
      </w:r>
      <w:r>
        <w:rPr>
          <w:color w:val="231F20"/>
          <w:w w:val="110"/>
        </w:rPr>
        <w:t>levels</w:t>
      </w:r>
      <w:r>
        <w:rPr>
          <w:color w:val="231F20"/>
          <w:spacing w:val="-10"/>
          <w:w w:val="110"/>
        </w:rPr>
        <w:t xml:space="preserve"> </w:t>
      </w:r>
      <w:r>
        <w:rPr>
          <w:color w:val="231F20"/>
          <w:w w:val="110"/>
        </w:rPr>
        <w:t>already</w:t>
      </w:r>
      <w:r>
        <w:rPr>
          <w:color w:val="231F20"/>
          <w:spacing w:val="-10"/>
          <w:w w:val="110"/>
        </w:rPr>
        <w:t xml:space="preserve"> </w:t>
      </w:r>
      <w:r>
        <w:rPr>
          <w:color w:val="231F20"/>
          <w:w w:val="110"/>
        </w:rPr>
        <w:t>attained,</w:t>
      </w:r>
      <w:r>
        <w:rPr>
          <w:color w:val="231F20"/>
          <w:spacing w:val="-19"/>
          <w:w w:val="110"/>
        </w:rPr>
        <w:t xml:space="preserve"> </w:t>
      </w:r>
      <w:r>
        <w:rPr>
          <w:color w:val="231F20"/>
          <w:w w:val="110"/>
        </w:rPr>
        <w:t>probably</w:t>
      </w:r>
      <w:r>
        <w:rPr>
          <w:color w:val="231F20"/>
          <w:spacing w:val="-10"/>
          <w:w w:val="110"/>
        </w:rPr>
        <w:t xml:space="preserve"> </w:t>
      </w:r>
      <w:r>
        <w:rPr>
          <w:color w:val="231F20"/>
          <w:w w:val="110"/>
        </w:rPr>
        <w:t xml:space="preserve">because managers at the highest level are seen as the most competent and suitable </w:t>
      </w:r>
      <w:r>
        <w:rPr>
          <w:color w:val="231F20"/>
          <w:spacing w:val="-3"/>
          <w:w w:val="110"/>
        </w:rPr>
        <w:t>ones,</w:t>
      </w:r>
      <w:r>
        <w:rPr>
          <w:color w:val="231F20"/>
          <w:spacing w:val="-20"/>
          <w:w w:val="110"/>
        </w:rPr>
        <w:t xml:space="preserve"> </w:t>
      </w:r>
      <w:r>
        <w:rPr>
          <w:color w:val="231F20"/>
          <w:w w:val="110"/>
        </w:rPr>
        <w:t>and</w:t>
      </w:r>
      <w:r>
        <w:rPr>
          <w:color w:val="231F20"/>
          <w:spacing w:val="-9"/>
          <w:w w:val="110"/>
        </w:rPr>
        <w:t xml:space="preserve"> </w:t>
      </w:r>
      <w:r>
        <w:rPr>
          <w:color w:val="231F20"/>
          <w:w w:val="110"/>
        </w:rPr>
        <w:t>of</w:t>
      </w:r>
      <w:r>
        <w:rPr>
          <w:color w:val="231F20"/>
          <w:spacing w:val="-9"/>
          <w:w w:val="110"/>
        </w:rPr>
        <w:t xml:space="preserve"> </w:t>
      </w:r>
      <w:r>
        <w:rPr>
          <w:color w:val="231F20"/>
          <w:w w:val="110"/>
        </w:rPr>
        <w:t>course</w:t>
      </w:r>
      <w:r>
        <w:rPr>
          <w:color w:val="231F20"/>
          <w:spacing w:val="-9"/>
          <w:w w:val="110"/>
        </w:rPr>
        <w:t xml:space="preserve"> </w:t>
      </w:r>
      <w:r>
        <w:rPr>
          <w:color w:val="231F20"/>
          <w:w w:val="110"/>
        </w:rPr>
        <w:t>since</w:t>
      </w:r>
      <w:r>
        <w:rPr>
          <w:color w:val="231F20"/>
          <w:spacing w:val="-9"/>
          <w:w w:val="110"/>
        </w:rPr>
        <w:t xml:space="preserve"> </w:t>
      </w:r>
      <w:r>
        <w:rPr>
          <w:color w:val="231F20"/>
          <w:w w:val="110"/>
        </w:rPr>
        <w:t>they</w:t>
      </w:r>
      <w:r>
        <w:rPr>
          <w:color w:val="231F20"/>
          <w:spacing w:val="-9"/>
          <w:w w:val="110"/>
        </w:rPr>
        <w:t xml:space="preserve"> </w:t>
      </w:r>
      <w:r>
        <w:rPr>
          <w:color w:val="231F20"/>
          <w:w w:val="110"/>
        </w:rPr>
        <w:t>have</w:t>
      </w:r>
      <w:r>
        <w:rPr>
          <w:color w:val="231F20"/>
          <w:spacing w:val="-9"/>
          <w:w w:val="110"/>
        </w:rPr>
        <w:t xml:space="preserve"> </w:t>
      </w:r>
      <w:r>
        <w:rPr>
          <w:color w:val="231F20"/>
          <w:w w:val="110"/>
        </w:rPr>
        <w:t>reached</w:t>
      </w:r>
      <w:r>
        <w:rPr>
          <w:color w:val="231F20"/>
          <w:spacing w:val="-9"/>
          <w:w w:val="110"/>
        </w:rPr>
        <w:t xml:space="preserve"> </w:t>
      </w:r>
      <w:r>
        <w:rPr>
          <w:color w:val="231F20"/>
          <w:w w:val="110"/>
        </w:rPr>
        <w:t>the</w:t>
      </w:r>
      <w:r>
        <w:rPr>
          <w:color w:val="231F20"/>
          <w:spacing w:val="-9"/>
          <w:w w:val="110"/>
        </w:rPr>
        <w:t xml:space="preserve"> </w:t>
      </w:r>
      <w:r>
        <w:rPr>
          <w:color w:val="231F20"/>
          <w:w w:val="110"/>
        </w:rPr>
        <w:t>top</w:t>
      </w:r>
      <w:r>
        <w:rPr>
          <w:color w:val="231F20"/>
          <w:spacing w:val="-9"/>
          <w:w w:val="110"/>
        </w:rPr>
        <w:t xml:space="preserve"> </w:t>
      </w:r>
      <w:r>
        <w:rPr>
          <w:color w:val="231F20"/>
          <w:w w:val="110"/>
        </w:rPr>
        <w:t>some</w:t>
      </w:r>
      <w:r>
        <w:rPr>
          <w:color w:val="231F20"/>
          <w:spacing w:val="-9"/>
          <w:w w:val="110"/>
        </w:rPr>
        <w:t xml:space="preserve"> </w:t>
      </w:r>
      <w:r>
        <w:rPr>
          <w:color w:val="231F20"/>
          <w:w w:val="110"/>
        </w:rPr>
        <w:t>of</w:t>
      </w:r>
      <w:r>
        <w:rPr>
          <w:color w:val="231F20"/>
          <w:spacing w:val="-9"/>
          <w:w w:val="110"/>
        </w:rPr>
        <w:t xml:space="preserve"> </w:t>
      </w:r>
      <w:r>
        <w:rPr>
          <w:color w:val="231F20"/>
          <w:w w:val="110"/>
        </w:rPr>
        <w:t>their</w:t>
      </w:r>
      <w:r>
        <w:rPr>
          <w:color w:val="231F20"/>
          <w:spacing w:val="-9"/>
          <w:w w:val="110"/>
        </w:rPr>
        <w:t xml:space="preserve"> </w:t>
      </w:r>
      <w:r>
        <w:rPr>
          <w:color w:val="231F20"/>
          <w:w w:val="110"/>
        </w:rPr>
        <w:t>applications necessarily must have been accepted. Separate analyses also show that the positive</w:t>
      </w:r>
      <w:r>
        <w:rPr>
          <w:color w:val="231F20"/>
          <w:spacing w:val="-20"/>
          <w:w w:val="110"/>
        </w:rPr>
        <w:t xml:space="preserve"> </w:t>
      </w:r>
      <w:r>
        <w:rPr>
          <w:color w:val="231F20"/>
          <w:w w:val="110"/>
        </w:rPr>
        <w:t>relationship</w:t>
      </w:r>
      <w:r>
        <w:rPr>
          <w:color w:val="231F20"/>
          <w:spacing w:val="-20"/>
          <w:w w:val="110"/>
        </w:rPr>
        <w:t xml:space="preserve"> </w:t>
      </w:r>
      <w:r>
        <w:rPr>
          <w:color w:val="231F20"/>
          <w:w w:val="110"/>
        </w:rPr>
        <w:t>between</w:t>
      </w:r>
      <w:r>
        <w:rPr>
          <w:color w:val="231F20"/>
          <w:spacing w:val="-20"/>
          <w:w w:val="110"/>
        </w:rPr>
        <w:t xml:space="preserve"> </w:t>
      </w:r>
      <w:r>
        <w:rPr>
          <w:color w:val="231F20"/>
          <w:w w:val="110"/>
        </w:rPr>
        <w:t>number</w:t>
      </w:r>
      <w:r>
        <w:rPr>
          <w:color w:val="231F20"/>
          <w:spacing w:val="-20"/>
          <w:w w:val="110"/>
        </w:rPr>
        <w:t xml:space="preserve"> </w:t>
      </w:r>
      <w:r>
        <w:rPr>
          <w:color w:val="231F20"/>
          <w:w w:val="110"/>
        </w:rPr>
        <w:t>of</w:t>
      </w:r>
      <w:r>
        <w:rPr>
          <w:color w:val="231F20"/>
          <w:spacing w:val="-20"/>
          <w:w w:val="110"/>
        </w:rPr>
        <w:t xml:space="preserve"> </w:t>
      </w:r>
      <w:r>
        <w:rPr>
          <w:color w:val="231F20"/>
          <w:w w:val="110"/>
        </w:rPr>
        <w:t>applications</w:t>
      </w:r>
      <w:r>
        <w:rPr>
          <w:color w:val="231F20"/>
          <w:spacing w:val="-20"/>
          <w:w w:val="110"/>
        </w:rPr>
        <w:t xml:space="preserve"> </w:t>
      </w:r>
      <w:r>
        <w:rPr>
          <w:color w:val="231F20"/>
          <w:w w:val="110"/>
        </w:rPr>
        <w:t>and</w:t>
      </w:r>
      <w:r>
        <w:rPr>
          <w:color w:val="231F20"/>
          <w:spacing w:val="-20"/>
          <w:w w:val="110"/>
        </w:rPr>
        <w:t xml:space="preserve"> </w:t>
      </w:r>
      <w:r>
        <w:rPr>
          <w:color w:val="231F20"/>
          <w:w w:val="110"/>
        </w:rPr>
        <w:t>number</w:t>
      </w:r>
      <w:r>
        <w:rPr>
          <w:color w:val="231F20"/>
          <w:spacing w:val="-20"/>
          <w:w w:val="110"/>
        </w:rPr>
        <w:t xml:space="preserve"> </w:t>
      </w:r>
      <w:r>
        <w:rPr>
          <w:color w:val="231F20"/>
          <w:w w:val="110"/>
        </w:rPr>
        <w:t>of</w:t>
      </w:r>
      <w:r>
        <w:rPr>
          <w:color w:val="231F20"/>
          <w:spacing w:val="-20"/>
          <w:w w:val="110"/>
        </w:rPr>
        <w:t xml:space="preserve"> </w:t>
      </w:r>
      <w:r>
        <w:rPr>
          <w:color w:val="231F20"/>
          <w:w w:val="110"/>
        </w:rPr>
        <w:t>job</w:t>
      </w:r>
      <w:r>
        <w:rPr>
          <w:color w:val="231F20"/>
          <w:spacing w:val="-20"/>
          <w:w w:val="110"/>
        </w:rPr>
        <w:t xml:space="preserve"> </w:t>
      </w:r>
      <w:r>
        <w:rPr>
          <w:color w:val="231F20"/>
          <w:w w:val="110"/>
        </w:rPr>
        <w:t>offers is equally strong for women and men (available upon</w:t>
      </w:r>
      <w:r>
        <w:rPr>
          <w:color w:val="231F20"/>
          <w:spacing w:val="-17"/>
          <w:w w:val="110"/>
        </w:rPr>
        <w:t xml:space="preserve"> </w:t>
      </w:r>
      <w:r>
        <w:rPr>
          <w:color w:val="231F20"/>
          <w:w w:val="110"/>
        </w:rPr>
        <w:t>request).</w:t>
      </w:r>
    </w:p>
    <w:p w:rsidR="00B343CB" w:rsidRDefault="00544B36">
      <w:pPr>
        <w:pStyle w:val="BodyText"/>
        <w:spacing w:line="271" w:lineRule="auto"/>
        <w:ind w:left="108" w:right="109" w:firstLine="199"/>
        <w:jc w:val="both"/>
      </w:pPr>
      <w:r>
        <w:rPr>
          <w:color w:val="231F20"/>
          <w:w w:val="110"/>
        </w:rPr>
        <w:t>In</w:t>
      </w:r>
      <w:r>
        <w:rPr>
          <w:color w:val="231F20"/>
          <w:spacing w:val="-23"/>
          <w:w w:val="110"/>
        </w:rPr>
        <w:t xml:space="preserve"> </w:t>
      </w:r>
      <w:r>
        <w:rPr>
          <w:color w:val="231F20"/>
          <w:w w:val="110"/>
        </w:rPr>
        <w:t>Model</w:t>
      </w:r>
      <w:r>
        <w:rPr>
          <w:color w:val="231F20"/>
          <w:spacing w:val="-23"/>
          <w:w w:val="110"/>
        </w:rPr>
        <w:t xml:space="preserve"> </w:t>
      </w:r>
      <w:r>
        <w:rPr>
          <w:color w:val="231F20"/>
          <w:w w:val="110"/>
        </w:rPr>
        <w:t>2</w:t>
      </w:r>
      <w:r>
        <w:rPr>
          <w:color w:val="231F20"/>
          <w:spacing w:val="-23"/>
          <w:w w:val="110"/>
        </w:rPr>
        <w:t xml:space="preserve"> </w:t>
      </w:r>
      <w:r>
        <w:rPr>
          <w:color w:val="231F20"/>
          <w:w w:val="110"/>
        </w:rPr>
        <w:t>the</w:t>
      </w:r>
      <w:r>
        <w:rPr>
          <w:color w:val="231F20"/>
          <w:spacing w:val="-23"/>
          <w:w w:val="110"/>
        </w:rPr>
        <w:t xml:space="preserve"> </w:t>
      </w:r>
      <w:r>
        <w:rPr>
          <w:color w:val="231F20"/>
          <w:w w:val="110"/>
        </w:rPr>
        <w:t>explained</w:t>
      </w:r>
      <w:r>
        <w:rPr>
          <w:color w:val="231F20"/>
          <w:spacing w:val="-23"/>
          <w:w w:val="110"/>
        </w:rPr>
        <w:t xml:space="preserve"> </w:t>
      </w:r>
      <w:r>
        <w:rPr>
          <w:color w:val="231F20"/>
          <w:w w:val="110"/>
        </w:rPr>
        <w:t>variation</w:t>
      </w:r>
      <w:r>
        <w:rPr>
          <w:color w:val="231F20"/>
          <w:spacing w:val="-23"/>
          <w:w w:val="110"/>
        </w:rPr>
        <w:t xml:space="preserve"> </w:t>
      </w:r>
      <w:r>
        <w:rPr>
          <w:color w:val="231F20"/>
          <w:w w:val="110"/>
        </w:rPr>
        <w:t>is</w:t>
      </w:r>
      <w:r>
        <w:rPr>
          <w:color w:val="231F20"/>
          <w:spacing w:val="-23"/>
          <w:w w:val="110"/>
        </w:rPr>
        <w:t xml:space="preserve"> </w:t>
      </w:r>
      <w:r>
        <w:rPr>
          <w:color w:val="231F20"/>
          <w:w w:val="110"/>
        </w:rPr>
        <w:t>increased</w:t>
      </w:r>
      <w:r>
        <w:rPr>
          <w:color w:val="231F20"/>
          <w:spacing w:val="-23"/>
          <w:w w:val="110"/>
        </w:rPr>
        <w:t xml:space="preserve"> </w:t>
      </w:r>
      <w:r>
        <w:rPr>
          <w:color w:val="231F20"/>
          <w:w w:val="110"/>
        </w:rPr>
        <w:t>to</w:t>
      </w:r>
      <w:r>
        <w:rPr>
          <w:color w:val="231F20"/>
          <w:spacing w:val="-23"/>
          <w:w w:val="110"/>
        </w:rPr>
        <w:t xml:space="preserve"> </w:t>
      </w:r>
      <w:r>
        <w:rPr>
          <w:color w:val="231F20"/>
          <w:w w:val="110"/>
        </w:rPr>
        <w:t>0.514.</w:t>
      </w:r>
      <w:r>
        <w:rPr>
          <w:color w:val="231F20"/>
          <w:spacing w:val="-31"/>
          <w:w w:val="110"/>
        </w:rPr>
        <w:t xml:space="preserve"> </w:t>
      </w:r>
      <w:r>
        <w:rPr>
          <w:color w:val="231F20"/>
          <w:w w:val="110"/>
        </w:rPr>
        <w:t>Still,</w:t>
      </w:r>
      <w:r>
        <w:rPr>
          <w:color w:val="231F20"/>
          <w:spacing w:val="-31"/>
          <w:w w:val="110"/>
        </w:rPr>
        <w:t xml:space="preserve"> </w:t>
      </w:r>
      <w:r>
        <w:rPr>
          <w:color w:val="231F20"/>
          <w:w w:val="110"/>
        </w:rPr>
        <w:t>almost</w:t>
      </w:r>
      <w:r>
        <w:rPr>
          <w:color w:val="231F20"/>
          <w:spacing w:val="-23"/>
          <w:w w:val="110"/>
        </w:rPr>
        <w:t xml:space="preserve"> </w:t>
      </w:r>
      <w:r>
        <w:rPr>
          <w:color w:val="231F20"/>
          <w:w w:val="110"/>
        </w:rPr>
        <w:t>half</w:t>
      </w:r>
      <w:r>
        <w:rPr>
          <w:color w:val="231F20"/>
          <w:spacing w:val="-23"/>
          <w:w w:val="110"/>
        </w:rPr>
        <w:t xml:space="preserve"> </w:t>
      </w:r>
      <w:r>
        <w:rPr>
          <w:color w:val="231F20"/>
          <w:w w:val="110"/>
        </w:rPr>
        <w:t xml:space="preserve">the variation in the dependent variable is unexplained. </w:t>
      </w:r>
      <w:r>
        <w:rPr>
          <w:color w:val="231F20"/>
          <w:spacing w:val="-3"/>
          <w:w w:val="110"/>
        </w:rPr>
        <w:t xml:space="preserve">The </w:t>
      </w:r>
      <w:r>
        <w:rPr>
          <w:color w:val="231F20"/>
          <w:w w:val="110"/>
        </w:rPr>
        <w:t>remaining variation might</w:t>
      </w:r>
      <w:r>
        <w:rPr>
          <w:color w:val="231F20"/>
          <w:spacing w:val="-16"/>
          <w:w w:val="110"/>
        </w:rPr>
        <w:t xml:space="preserve"> </w:t>
      </w:r>
      <w:r>
        <w:rPr>
          <w:color w:val="231F20"/>
          <w:w w:val="110"/>
        </w:rPr>
        <w:t>be</w:t>
      </w:r>
      <w:r>
        <w:rPr>
          <w:color w:val="231F20"/>
          <w:spacing w:val="-16"/>
          <w:w w:val="110"/>
        </w:rPr>
        <w:t xml:space="preserve"> </w:t>
      </w:r>
      <w:r>
        <w:rPr>
          <w:color w:val="231F20"/>
          <w:w w:val="110"/>
        </w:rPr>
        <w:t>explained</w:t>
      </w:r>
      <w:r>
        <w:rPr>
          <w:color w:val="231F20"/>
          <w:spacing w:val="-16"/>
          <w:w w:val="110"/>
        </w:rPr>
        <w:t xml:space="preserve"> </w:t>
      </w:r>
      <w:r>
        <w:rPr>
          <w:color w:val="231F20"/>
          <w:w w:val="110"/>
        </w:rPr>
        <w:t>by</w:t>
      </w:r>
      <w:r>
        <w:rPr>
          <w:color w:val="231F20"/>
          <w:spacing w:val="-16"/>
          <w:w w:val="110"/>
        </w:rPr>
        <w:t xml:space="preserve"> </w:t>
      </w:r>
      <w:r>
        <w:rPr>
          <w:color w:val="231F20"/>
          <w:w w:val="110"/>
        </w:rPr>
        <w:t>job</w:t>
      </w:r>
      <w:r>
        <w:rPr>
          <w:color w:val="231F20"/>
          <w:spacing w:val="-16"/>
          <w:w w:val="110"/>
        </w:rPr>
        <w:t xml:space="preserve"> </w:t>
      </w:r>
      <w:r>
        <w:rPr>
          <w:color w:val="231F20"/>
          <w:w w:val="110"/>
        </w:rPr>
        <w:t>characteristics.</w:t>
      </w:r>
      <w:r>
        <w:rPr>
          <w:color w:val="231F20"/>
          <w:spacing w:val="-25"/>
          <w:w w:val="110"/>
        </w:rPr>
        <w:t xml:space="preserve"> </w:t>
      </w:r>
      <w:r>
        <w:rPr>
          <w:color w:val="231F20"/>
          <w:w w:val="110"/>
        </w:rPr>
        <w:t>Even</w:t>
      </w:r>
      <w:r>
        <w:rPr>
          <w:color w:val="231F20"/>
          <w:spacing w:val="-16"/>
          <w:w w:val="110"/>
        </w:rPr>
        <w:t xml:space="preserve"> </w:t>
      </w:r>
      <w:r>
        <w:rPr>
          <w:color w:val="231F20"/>
          <w:w w:val="110"/>
        </w:rPr>
        <w:t>at</w:t>
      </w:r>
      <w:r>
        <w:rPr>
          <w:color w:val="231F20"/>
          <w:spacing w:val="-16"/>
          <w:w w:val="110"/>
        </w:rPr>
        <w:t xml:space="preserve"> </w:t>
      </w:r>
      <w:r>
        <w:rPr>
          <w:color w:val="231F20"/>
          <w:w w:val="110"/>
        </w:rPr>
        <w:t>the</w:t>
      </w:r>
      <w:r>
        <w:rPr>
          <w:color w:val="231F20"/>
          <w:spacing w:val="-16"/>
          <w:w w:val="110"/>
        </w:rPr>
        <w:t xml:space="preserve"> </w:t>
      </w:r>
      <w:r>
        <w:rPr>
          <w:color w:val="231F20"/>
          <w:w w:val="110"/>
        </w:rPr>
        <w:t>same</w:t>
      </w:r>
      <w:r>
        <w:rPr>
          <w:color w:val="231F20"/>
          <w:spacing w:val="-16"/>
          <w:w w:val="110"/>
        </w:rPr>
        <w:t xml:space="preserve"> </w:t>
      </w:r>
      <w:r>
        <w:rPr>
          <w:color w:val="231F20"/>
          <w:w w:val="110"/>
        </w:rPr>
        <w:t>management</w:t>
      </w:r>
      <w:r>
        <w:rPr>
          <w:color w:val="231F20"/>
          <w:spacing w:val="-16"/>
          <w:w w:val="110"/>
        </w:rPr>
        <w:t xml:space="preserve"> </w:t>
      </w:r>
      <w:r>
        <w:rPr>
          <w:color w:val="231F20"/>
          <w:w w:val="110"/>
        </w:rPr>
        <w:t>level some jobs are more highly valued than others and appear as better stepping stones to a new management position. Further, the variation might be explained by individual differences in work experience, motivation, work effort or</w:t>
      </w:r>
      <w:r>
        <w:rPr>
          <w:color w:val="231F20"/>
          <w:spacing w:val="-33"/>
          <w:w w:val="110"/>
        </w:rPr>
        <w:t xml:space="preserve"> </w:t>
      </w:r>
      <w:r>
        <w:rPr>
          <w:color w:val="231F20"/>
          <w:w w:val="110"/>
        </w:rPr>
        <w:t>seniority.</w:t>
      </w:r>
    </w:p>
    <w:p w:rsidR="00B343CB" w:rsidRDefault="00544B36">
      <w:pPr>
        <w:pStyle w:val="BodyText"/>
        <w:spacing w:line="271" w:lineRule="auto"/>
        <w:ind w:left="108" w:right="109" w:firstLine="199"/>
        <w:jc w:val="both"/>
      </w:pPr>
      <w:r>
        <w:rPr>
          <w:color w:val="231F20"/>
          <w:w w:val="110"/>
        </w:rPr>
        <w:t>Even</w:t>
      </w:r>
      <w:r>
        <w:rPr>
          <w:color w:val="231F20"/>
          <w:spacing w:val="-17"/>
          <w:w w:val="110"/>
        </w:rPr>
        <w:t xml:space="preserve"> </w:t>
      </w:r>
      <w:r>
        <w:rPr>
          <w:color w:val="231F20"/>
          <w:w w:val="110"/>
        </w:rPr>
        <w:t>though</w:t>
      </w:r>
      <w:r>
        <w:rPr>
          <w:color w:val="231F20"/>
          <w:spacing w:val="-17"/>
          <w:w w:val="110"/>
        </w:rPr>
        <w:t xml:space="preserve"> </w:t>
      </w:r>
      <w:r>
        <w:rPr>
          <w:color w:val="231F20"/>
          <w:w w:val="110"/>
        </w:rPr>
        <w:t>there</w:t>
      </w:r>
      <w:r>
        <w:rPr>
          <w:color w:val="231F20"/>
          <w:spacing w:val="-17"/>
          <w:w w:val="110"/>
        </w:rPr>
        <w:t xml:space="preserve"> </w:t>
      </w:r>
      <w:r>
        <w:rPr>
          <w:color w:val="231F20"/>
          <w:w w:val="110"/>
        </w:rPr>
        <w:t>are</w:t>
      </w:r>
      <w:r>
        <w:rPr>
          <w:color w:val="231F20"/>
          <w:spacing w:val="-17"/>
          <w:w w:val="110"/>
        </w:rPr>
        <w:t xml:space="preserve"> </w:t>
      </w:r>
      <w:r>
        <w:rPr>
          <w:color w:val="231F20"/>
          <w:w w:val="110"/>
        </w:rPr>
        <w:t>generally</w:t>
      </w:r>
      <w:r>
        <w:rPr>
          <w:color w:val="231F20"/>
          <w:spacing w:val="-17"/>
          <w:w w:val="110"/>
        </w:rPr>
        <w:t xml:space="preserve"> </w:t>
      </w:r>
      <w:r>
        <w:rPr>
          <w:color w:val="231F20"/>
          <w:w w:val="110"/>
        </w:rPr>
        <w:t>no</w:t>
      </w:r>
      <w:r>
        <w:rPr>
          <w:color w:val="231F20"/>
          <w:spacing w:val="-17"/>
          <w:w w:val="110"/>
        </w:rPr>
        <w:t xml:space="preserve"> </w:t>
      </w:r>
      <w:r>
        <w:rPr>
          <w:color w:val="231F20"/>
          <w:w w:val="110"/>
        </w:rPr>
        <w:t>gender</w:t>
      </w:r>
      <w:r>
        <w:rPr>
          <w:color w:val="231F20"/>
          <w:spacing w:val="-17"/>
          <w:w w:val="110"/>
        </w:rPr>
        <w:t xml:space="preserve"> </w:t>
      </w:r>
      <w:r>
        <w:rPr>
          <w:color w:val="231F20"/>
          <w:w w:val="110"/>
        </w:rPr>
        <w:t>differences,</w:t>
      </w:r>
      <w:r>
        <w:rPr>
          <w:color w:val="231F20"/>
          <w:spacing w:val="-27"/>
          <w:w w:val="110"/>
        </w:rPr>
        <w:t xml:space="preserve"> </w:t>
      </w:r>
      <w:r>
        <w:rPr>
          <w:color w:val="231F20"/>
          <w:w w:val="110"/>
        </w:rPr>
        <w:t>it</w:t>
      </w:r>
      <w:r>
        <w:rPr>
          <w:color w:val="231F20"/>
          <w:spacing w:val="-17"/>
          <w:w w:val="110"/>
        </w:rPr>
        <w:t xml:space="preserve"> </w:t>
      </w:r>
      <w:r>
        <w:rPr>
          <w:color w:val="231F20"/>
          <w:w w:val="110"/>
        </w:rPr>
        <w:t>could</w:t>
      </w:r>
      <w:r>
        <w:rPr>
          <w:color w:val="231F20"/>
          <w:spacing w:val="-17"/>
          <w:w w:val="110"/>
        </w:rPr>
        <w:t xml:space="preserve"> </w:t>
      </w:r>
      <w:r>
        <w:rPr>
          <w:color w:val="231F20"/>
          <w:w w:val="110"/>
        </w:rPr>
        <w:t>be</w:t>
      </w:r>
      <w:r>
        <w:rPr>
          <w:color w:val="231F20"/>
          <w:spacing w:val="-17"/>
          <w:w w:val="110"/>
        </w:rPr>
        <w:t xml:space="preserve"> </w:t>
      </w:r>
      <w:r>
        <w:rPr>
          <w:color w:val="231F20"/>
          <w:w w:val="110"/>
        </w:rPr>
        <w:t>that</w:t>
      </w:r>
      <w:r>
        <w:rPr>
          <w:color w:val="231F20"/>
          <w:spacing w:val="-17"/>
          <w:w w:val="110"/>
        </w:rPr>
        <w:t xml:space="preserve"> </w:t>
      </w:r>
      <w:r>
        <w:rPr>
          <w:color w:val="231F20"/>
          <w:w w:val="110"/>
        </w:rPr>
        <w:t>some such</w:t>
      </w:r>
      <w:r>
        <w:rPr>
          <w:color w:val="231F20"/>
          <w:spacing w:val="-25"/>
          <w:w w:val="110"/>
        </w:rPr>
        <w:t xml:space="preserve"> </w:t>
      </w:r>
      <w:r>
        <w:rPr>
          <w:color w:val="231F20"/>
          <w:w w:val="110"/>
        </w:rPr>
        <w:t>differences</w:t>
      </w:r>
      <w:r>
        <w:rPr>
          <w:color w:val="231F20"/>
          <w:spacing w:val="-25"/>
          <w:w w:val="110"/>
        </w:rPr>
        <w:t xml:space="preserve"> </w:t>
      </w:r>
      <w:r>
        <w:rPr>
          <w:color w:val="231F20"/>
          <w:w w:val="110"/>
        </w:rPr>
        <w:t>exist</w:t>
      </w:r>
      <w:r>
        <w:rPr>
          <w:color w:val="231F20"/>
          <w:spacing w:val="-25"/>
          <w:w w:val="110"/>
        </w:rPr>
        <w:t xml:space="preserve"> </w:t>
      </w:r>
      <w:r>
        <w:rPr>
          <w:color w:val="231F20"/>
          <w:w w:val="110"/>
        </w:rPr>
        <w:t>within</w:t>
      </w:r>
      <w:r>
        <w:rPr>
          <w:color w:val="231F20"/>
          <w:spacing w:val="-25"/>
          <w:w w:val="110"/>
        </w:rPr>
        <w:t xml:space="preserve"> </w:t>
      </w:r>
      <w:r>
        <w:rPr>
          <w:color w:val="231F20"/>
          <w:w w:val="110"/>
        </w:rPr>
        <w:t>the</w:t>
      </w:r>
      <w:r>
        <w:rPr>
          <w:color w:val="231F20"/>
          <w:spacing w:val="-25"/>
          <w:w w:val="110"/>
        </w:rPr>
        <w:t xml:space="preserve"> </w:t>
      </w:r>
      <w:r>
        <w:rPr>
          <w:color w:val="231F20"/>
          <w:w w:val="110"/>
        </w:rPr>
        <w:t>various</w:t>
      </w:r>
      <w:r>
        <w:rPr>
          <w:color w:val="231F20"/>
          <w:spacing w:val="-25"/>
          <w:w w:val="110"/>
        </w:rPr>
        <w:t xml:space="preserve"> </w:t>
      </w:r>
      <w:r>
        <w:rPr>
          <w:color w:val="231F20"/>
          <w:w w:val="110"/>
        </w:rPr>
        <w:t>sectors.</w:t>
      </w:r>
      <w:r>
        <w:rPr>
          <w:color w:val="231F20"/>
          <w:spacing w:val="-38"/>
          <w:w w:val="110"/>
        </w:rPr>
        <w:t xml:space="preserve"> </w:t>
      </w:r>
      <w:r>
        <w:rPr>
          <w:color w:val="231F20"/>
          <w:spacing w:val="-10"/>
          <w:w w:val="110"/>
        </w:rPr>
        <w:t>To</w:t>
      </w:r>
      <w:r>
        <w:rPr>
          <w:color w:val="231F20"/>
          <w:spacing w:val="-25"/>
          <w:w w:val="110"/>
        </w:rPr>
        <w:t xml:space="preserve"> </w:t>
      </w:r>
      <w:r>
        <w:rPr>
          <w:color w:val="231F20"/>
          <w:w w:val="110"/>
        </w:rPr>
        <w:t>investigate</w:t>
      </w:r>
      <w:r>
        <w:rPr>
          <w:color w:val="231F20"/>
          <w:spacing w:val="-25"/>
          <w:w w:val="110"/>
        </w:rPr>
        <w:t xml:space="preserve"> </w:t>
      </w:r>
      <w:r>
        <w:rPr>
          <w:color w:val="231F20"/>
          <w:w w:val="110"/>
        </w:rPr>
        <w:t>this</w:t>
      </w:r>
      <w:r>
        <w:rPr>
          <w:color w:val="231F20"/>
          <w:spacing w:val="-25"/>
          <w:w w:val="110"/>
        </w:rPr>
        <w:t xml:space="preserve"> </w:t>
      </w:r>
      <w:r>
        <w:rPr>
          <w:color w:val="231F20"/>
          <w:w w:val="110"/>
        </w:rPr>
        <w:t>possibility, parts of the state bureaucracy have been looked at where a low proportion</w:t>
      </w:r>
      <w:r>
        <w:rPr>
          <w:color w:val="231F20"/>
          <w:spacing w:val="-32"/>
          <w:w w:val="110"/>
        </w:rPr>
        <w:t xml:space="preserve"> </w:t>
      </w:r>
      <w:r>
        <w:rPr>
          <w:color w:val="231F20"/>
          <w:w w:val="110"/>
        </w:rPr>
        <w:t>of female managers has been reported. Eight sectors have less than 30 per cent women in management, however the inclusion of a variable for this in the analysis did not make any difference (data available upon</w:t>
      </w:r>
      <w:r>
        <w:rPr>
          <w:color w:val="231F20"/>
          <w:spacing w:val="-13"/>
          <w:w w:val="110"/>
        </w:rPr>
        <w:t xml:space="preserve"> </w:t>
      </w:r>
      <w:r>
        <w:rPr>
          <w:color w:val="231F20"/>
          <w:w w:val="110"/>
        </w:rPr>
        <w:t>request).</w:t>
      </w:r>
    </w:p>
    <w:p w:rsidR="00B343CB" w:rsidRDefault="00B343CB">
      <w:pPr>
        <w:spacing w:line="271" w:lineRule="auto"/>
        <w:jc w:val="both"/>
        <w:sectPr w:rsidR="00B343CB">
          <w:pgSz w:w="8790" w:h="13210"/>
          <w:pgMar w:top="880" w:right="1020" w:bottom="740" w:left="840" w:header="691" w:footer="559" w:gutter="0"/>
          <w:cols w:space="708"/>
        </w:sectPr>
      </w:pPr>
    </w:p>
    <w:p w:rsidR="00B343CB" w:rsidRDefault="00B343CB">
      <w:pPr>
        <w:pStyle w:val="BodyText"/>
        <w:spacing w:before="9"/>
        <w:rPr>
          <w:sz w:val="15"/>
        </w:rPr>
      </w:pPr>
    </w:p>
    <w:p w:rsidR="00B343CB" w:rsidRDefault="00544B36">
      <w:pPr>
        <w:spacing w:before="84" w:line="180" w:lineRule="exact"/>
        <w:ind w:left="135" w:right="136"/>
        <w:rPr>
          <w:rFonts w:ascii="Georgia"/>
          <w:i/>
          <w:sz w:val="16"/>
        </w:rPr>
      </w:pPr>
      <w:r>
        <w:rPr>
          <w:b/>
          <w:color w:val="231F20"/>
          <w:spacing w:val="-3"/>
          <w:sz w:val="16"/>
        </w:rPr>
        <w:t>Table</w:t>
      </w:r>
      <w:r>
        <w:rPr>
          <w:b/>
          <w:color w:val="231F20"/>
          <w:spacing w:val="-24"/>
          <w:sz w:val="16"/>
        </w:rPr>
        <w:t xml:space="preserve"> </w:t>
      </w:r>
      <w:r>
        <w:rPr>
          <w:b/>
          <w:color w:val="231F20"/>
          <w:sz w:val="16"/>
        </w:rPr>
        <w:t>II:</w:t>
      </w:r>
      <w:r>
        <w:rPr>
          <w:b/>
          <w:color w:val="231F20"/>
          <w:spacing w:val="-8"/>
          <w:sz w:val="16"/>
        </w:rPr>
        <w:t xml:space="preserve"> </w:t>
      </w:r>
      <w:r>
        <w:rPr>
          <w:rFonts w:ascii="Georgia"/>
          <w:i/>
          <w:color w:val="231F20"/>
          <w:sz w:val="16"/>
        </w:rPr>
        <w:t>How</w:t>
      </w:r>
      <w:r>
        <w:rPr>
          <w:rFonts w:ascii="Georgia"/>
          <w:i/>
          <w:color w:val="231F20"/>
          <w:spacing w:val="-21"/>
          <w:sz w:val="16"/>
        </w:rPr>
        <w:t xml:space="preserve"> </w:t>
      </w:r>
      <w:r>
        <w:rPr>
          <w:rFonts w:ascii="Georgia"/>
          <w:i/>
          <w:color w:val="231F20"/>
          <w:sz w:val="16"/>
        </w:rPr>
        <w:t>many</w:t>
      </w:r>
      <w:r>
        <w:rPr>
          <w:rFonts w:ascii="Georgia"/>
          <w:i/>
          <w:color w:val="231F20"/>
          <w:spacing w:val="-21"/>
          <w:sz w:val="16"/>
        </w:rPr>
        <w:t xml:space="preserve"> </w:t>
      </w:r>
      <w:r>
        <w:rPr>
          <w:rFonts w:ascii="Georgia"/>
          <w:i/>
          <w:color w:val="231F20"/>
          <w:sz w:val="16"/>
        </w:rPr>
        <w:t>management</w:t>
      </w:r>
      <w:r>
        <w:rPr>
          <w:rFonts w:ascii="Georgia"/>
          <w:i/>
          <w:color w:val="231F20"/>
          <w:spacing w:val="-21"/>
          <w:sz w:val="16"/>
        </w:rPr>
        <w:t xml:space="preserve"> </w:t>
      </w:r>
      <w:r>
        <w:rPr>
          <w:rFonts w:ascii="Georgia"/>
          <w:i/>
          <w:color w:val="231F20"/>
          <w:sz w:val="16"/>
        </w:rPr>
        <w:t>positions</w:t>
      </w:r>
      <w:r>
        <w:rPr>
          <w:rFonts w:ascii="Georgia"/>
          <w:i/>
          <w:color w:val="231F20"/>
          <w:spacing w:val="-21"/>
          <w:sz w:val="16"/>
        </w:rPr>
        <w:t xml:space="preserve"> </w:t>
      </w:r>
      <w:r>
        <w:rPr>
          <w:rFonts w:ascii="Georgia"/>
          <w:i/>
          <w:color w:val="231F20"/>
          <w:sz w:val="16"/>
        </w:rPr>
        <w:t>have</w:t>
      </w:r>
      <w:r>
        <w:rPr>
          <w:rFonts w:ascii="Georgia"/>
          <w:i/>
          <w:color w:val="231F20"/>
          <w:spacing w:val="-21"/>
          <w:sz w:val="16"/>
        </w:rPr>
        <w:t xml:space="preserve"> </w:t>
      </w:r>
      <w:r>
        <w:rPr>
          <w:rFonts w:ascii="Georgia"/>
          <w:i/>
          <w:color w:val="231F20"/>
          <w:sz w:val="16"/>
        </w:rPr>
        <w:t>you</w:t>
      </w:r>
      <w:r>
        <w:rPr>
          <w:rFonts w:ascii="Georgia"/>
          <w:i/>
          <w:color w:val="231F20"/>
          <w:spacing w:val="-21"/>
          <w:sz w:val="16"/>
        </w:rPr>
        <w:t xml:space="preserve"> </w:t>
      </w:r>
      <w:r>
        <w:rPr>
          <w:rFonts w:ascii="Georgia"/>
          <w:i/>
          <w:color w:val="231F20"/>
          <w:sz w:val="16"/>
        </w:rPr>
        <w:t>been</w:t>
      </w:r>
      <w:r>
        <w:rPr>
          <w:rFonts w:ascii="Georgia"/>
          <w:i/>
          <w:color w:val="231F20"/>
          <w:spacing w:val="-21"/>
          <w:sz w:val="16"/>
        </w:rPr>
        <w:t xml:space="preserve"> </w:t>
      </w:r>
      <w:r>
        <w:rPr>
          <w:rFonts w:ascii="Georgia"/>
          <w:i/>
          <w:color w:val="231F20"/>
          <w:sz w:val="16"/>
        </w:rPr>
        <w:t>invited</w:t>
      </w:r>
      <w:r>
        <w:rPr>
          <w:rFonts w:ascii="Georgia"/>
          <w:i/>
          <w:color w:val="231F20"/>
          <w:spacing w:val="-21"/>
          <w:sz w:val="16"/>
        </w:rPr>
        <w:t xml:space="preserve"> </w:t>
      </w:r>
      <w:r>
        <w:rPr>
          <w:rFonts w:ascii="Georgia"/>
          <w:i/>
          <w:color w:val="231F20"/>
          <w:sz w:val="16"/>
        </w:rPr>
        <w:t>to</w:t>
      </w:r>
      <w:r>
        <w:rPr>
          <w:rFonts w:ascii="Georgia"/>
          <w:i/>
          <w:color w:val="231F20"/>
          <w:spacing w:val="-21"/>
          <w:sz w:val="16"/>
        </w:rPr>
        <w:t xml:space="preserve"> </w:t>
      </w:r>
      <w:r>
        <w:rPr>
          <w:rFonts w:ascii="Georgia"/>
          <w:i/>
          <w:color w:val="231F20"/>
          <w:sz w:val="16"/>
        </w:rPr>
        <w:t>apply</w:t>
      </w:r>
      <w:r>
        <w:rPr>
          <w:rFonts w:ascii="Georgia"/>
          <w:i/>
          <w:color w:val="231F20"/>
          <w:spacing w:val="-21"/>
          <w:sz w:val="16"/>
        </w:rPr>
        <w:t xml:space="preserve"> </w:t>
      </w:r>
      <w:r>
        <w:rPr>
          <w:rFonts w:ascii="Georgia"/>
          <w:i/>
          <w:color w:val="231F20"/>
          <w:sz w:val="16"/>
        </w:rPr>
        <w:t>for</w:t>
      </w:r>
      <w:r>
        <w:rPr>
          <w:rFonts w:ascii="Georgia"/>
          <w:i/>
          <w:color w:val="231F20"/>
          <w:spacing w:val="-21"/>
          <w:sz w:val="16"/>
        </w:rPr>
        <w:t xml:space="preserve"> </w:t>
      </w:r>
      <w:r>
        <w:rPr>
          <w:rFonts w:ascii="Georgia"/>
          <w:i/>
          <w:color w:val="231F20"/>
          <w:sz w:val="16"/>
        </w:rPr>
        <w:t>during</w:t>
      </w:r>
      <w:r>
        <w:rPr>
          <w:rFonts w:ascii="Georgia"/>
          <w:i/>
          <w:color w:val="231F20"/>
          <w:spacing w:val="-21"/>
          <w:sz w:val="16"/>
        </w:rPr>
        <w:t xml:space="preserve"> </w:t>
      </w:r>
      <w:r>
        <w:rPr>
          <w:rFonts w:ascii="Georgia"/>
          <w:i/>
          <w:color w:val="231F20"/>
          <w:sz w:val="16"/>
        </w:rPr>
        <w:t>your</w:t>
      </w:r>
      <w:r>
        <w:rPr>
          <w:rFonts w:ascii="Georgia"/>
          <w:i/>
          <w:color w:val="231F20"/>
          <w:spacing w:val="-21"/>
          <w:sz w:val="16"/>
        </w:rPr>
        <w:t xml:space="preserve"> </w:t>
      </w:r>
      <w:r>
        <w:rPr>
          <w:rFonts w:ascii="Georgia"/>
          <w:i/>
          <w:color w:val="231F20"/>
          <w:sz w:val="16"/>
        </w:rPr>
        <w:t xml:space="preserve">career </w:t>
      </w:r>
      <w:r>
        <w:rPr>
          <w:rFonts w:ascii="Georgia"/>
          <w:i/>
          <w:color w:val="231F20"/>
          <w:w w:val="95"/>
          <w:sz w:val="16"/>
        </w:rPr>
        <w:t>in the state</w:t>
      </w:r>
      <w:r>
        <w:rPr>
          <w:rFonts w:ascii="Georgia"/>
          <w:i/>
          <w:color w:val="231F20"/>
          <w:spacing w:val="-8"/>
          <w:w w:val="95"/>
          <w:sz w:val="16"/>
        </w:rPr>
        <w:t xml:space="preserve"> </w:t>
      </w:r>
      <w:r>
        <w:rPr>
          <w:rFonts w:ascii="Georgia"/>
          <w:i/>
          <w:color w:val="231F20"/>
          <w:w w:val="95"/>
          <w:sz w:val="16"/>
        </w:rPr>
        <w:t>sector?</w:t>
      </w:r>
    </w:p>
    <w:p w:rsidR="00B343CB" w:rsidRDefault="00B343CB">
      <w:pPr>
        <w:pStyle w:val="BodyText"/>
        <w:spacing w:before="7"/>
        <w:rPr>
          <w:rFonts w:ascii="Georgia"/>
          <w:i/>
          <w:sz w:val="8"/>
        </w:rPr>
      </w:pPr>
    </w:p>
    <w:tbl>
      <w:tblPr>
        <w:tblStyle w:val="TableNormal1"/>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705"/>
        <w:gridCol w:w="644"/>
        <w:gridCol w:w="822"/>
        <w:gridCol w:w="884"/>
        <w:gridCol w:w="884"/>
        <w:gridCol w:w="884"/>
        <w:gridCol w:w="884"/>
        <w:gridCol w:w="662"/>
        <w:gridCol w:w="406"/>
      </w:tblGrid>
      <w:tr w:rsidR="00B343CB">
        <w:trPr>
          <w:trHeight w:hRule="exact" w:val="509"/>
        </w:trPr>
        <w:tc>
          <w:tcPr>
            <w:tcW w:w="705" w:type="dxa"/>
            <w:tcBorders>
              <w:top w:val="single" w:sz="4" w:space="0" w:color="231F20"/>
              <w:bottom w:val="single" w:sz="4" w:space="0" w:color="231F20"/>
            </w:tcBorders>
          </w:tcPr>
          <w:p w:rsidR="00B343CB" w:rsidRDefault="00B343CB"/>
        </w:tc>
        <w:tc>
          <w:tcPr>
            <w:tcW w:w="644" w:type="dxa"/>
            <w:tcBorders>
              <w:top w:val="single" w:sz="4" w:space="0" w:color="231F20"/>
              <w:bottom w:val="single" w:sz="4" w:space="0" w:color="231F20"/>
            </w:tcBorders>
          </w:tcPr>
          <w:p w:rsidR="00B343CB" w:rsidRDefault="00544B36">
            <w:pPr>
              <w:pStyle w:val="TableParagraph"/>
              <w:spacing w:before="40" w:line="240" w:lineRule="auto"/>
              <w:ind w:left="111" w:right="111"/>
              <w:jc w:val="center"/>
              <w:rPr>
                <w:sz w:val="16"/>
              </w:rPr>
            </w:pPr>
            <w:r>
              <w:rPr>
                <w:color w:val="231F20"/>
                <w:w w:val="110"/>
                <w:sz w:val="16"/>
              </w:rPr>
              <w:t>None</w:t>
            </w:r>
          </w:p>
        </w:tc>
        <w:tc>
          <w:tcPr>
            <w:tcW w:w="822" w:type="dxa"/>
            <w:tcBorders>
              <w:top w:val="single" w:sz="4" w:space="0" w:color="231F20"/>
              <w:bottom w:val="single" w:sz="4" w:space="0" w:color="231F20"/>
            </w:tcBorders>
          </w:tcPr>
          <w:p w:rsidR="00B343CB" w:rsidRDefault="00544B36">
            <w:pPr>
              <w:pStyle w:val="TableParagraph"/>
              <w:spacing w:before="45" w:line="180" w:lineRule="exact"/>
              <w:ind w:left="131" w:firstLine="128"/>
              <w:rPr>
                <w:sz w:val="16"/>
              </w:rPr>
            </w:pPr>
            <w:r>
              <w:rPr>
                <w:color w:val="231F20"/>
                <w:w w:val="110"/>
                <w:sz w:val="16"/>
              </w:rPr>
              <w:t xml:space="preserve">One </w:t>
            </w:r>
            <w:r>
              <w:rPr>
                <w:color w:val="231F20"/>
                <w:w w:val="105"/>
                <w:sz w:val="16"/>
              </w:rPr>
              <w:t>position</w:t>
            </w:r>
          </w:p>
        </w:tc>
        <w:tc>
          <w:tcPr>
            <w:tcW w:w="884" w:type="dxa"/>
            <w:tcBorders>
              <w:top w:val="single" w:sz="4" w:space="0" w:color="231F20"/>
              <w:bottom w:val="single" w:sz="4" w:space="0" w:color="231F20"/>
            </w:tcBorders>
          </w:tcPr>
          <w:p w:rsidR="00B343CB" w:rsidRDefault="00544B36">
            <w:pPr>
              <w:pStyle w:val="TableParagraph"/>
              <w:spacing w:before="45" w:line="180" w:lineRule="exact"/>
              <w:ind w:left="131" w:right="126" w:firstLine="164"/>
              <w:rPr>
                <w:sz w:val="16"/>
              </w:rPr>
            </w:pPr>
            <w:r>
              <w:rPr>
                <w:color w:val="231F20"/>
                <w:w w:val="105"/>
                <w:sz w:val="16"/>
              </w:rPr>
              <w:t>Two positions</w:t>
            </w:r>
          </w:p>
        </w:tc>
        <w:tc>
          <w:tcPr>
            <w:tcW w:w="884" w:type="dxa"/>
            <w:tcBorders>
              <w:top w:val="single" w:sz="4" w:space="0" w:color="231F20"/>
              <w:bottom w:val="single" w:sz="4" w:space="0" w:color="231F20"/>
            </w:tcBorders>
          </w:tcPr>
          <w:p w:rsidR="00B343CB" w:rsidRDefault="00544B36">
            <w:pPr>
              <w:pStyle w:val="TableParagraph"/>
              <w:spacing w:before="45" w:line="180" w:lineRule="exact"/>
              <w:ind w:left="131" w:right="126" w:firstLine="105"/>
              <w:rPr>
                <w:sz w:val="16"/>
              </w:rPr>
            </w:pPr>
            <w:r>
              <w:rPr>
                <w:color w:val="231F20"/>
                <w:w w:val="110"/>
                <w:sz w:val="16"/>
              </w:rPr>
              <w:t xml:space="preserve">Three </w:t>
            </w:r>
            <w:r>
              <w:rPr>
                <w:color w:val="231F20"/>
                <w:w w:val="105"/>
                <w:sz w:val="16"/>
              </w:rPr>
              <w:t>positions</w:t>
            </w:r>
          </w:p>
        </w:tc>
        <w:tc>
          <w:tcPr>
            <w:tcW w:w="884" w:type="dxa"/>
            <w:tcBorders>
              <w:top w:val="single" w:sz="4" w:space="0" w:color="231F20"/>
              <w:bottom w:val="single" w:sz="4" w:space="0" w:color="231F20"/>
            </w:tcBorders>
          </w:tcPr>
          <w:p w:rsidR="00B343CB" w:rsidRDefault="00544B36">
            <w:pPr>
              <w:pStyle w:val="TableParagraph"/>
              <w:spacing w:before="45" w:line="180" w:lineRule="exact"/>
              <w:ind w:left="131" w:right="126" w:firstLine="146"/>
              <w:rPr>
                <w:sz w:val="16"/>
              </w:rPr>
            </w:pPr>
            <w:r>
              <w:rPr>
                <w:color w:val="231F20"/>
                <w:w w:val="110"/>
                <w:sz w:val="16"/>
              </w:rPr>
              <w:t xml:space="preserve">Four </w:t>
            </w:r>
            <w:r>
              <w:rPr>
                <w:color w:val="231F20"/>
                <w:w w:val="105"/>
                <w:sz w:val="16"/>
              </w:rPr>
              <w:t>positions</w:t>
            </w:r>
          </w:p>
        </w:tc>
        <w:tc>
          <w:tcPr>
            <w:tcW w:w="884" w:type="dxa"/>
            <w:tcBorders>
              <w:top w:val="single" w:sz="4" w:space="0" w:color="231F20"/>
              <w:bottom w:val="single" w:sz="4" w:space="0" w:color="231F20"/>
            </w:tcBorders>
          </w:tcPr>
          <w:p w:rsidR="00B343CB" w:rsidRDefault="00544B36">
            <w:pPr>
              <w:pStyle w:val="TableParagraph"/>
              <w:spacing w:before="45" w:line="180" w:lineRule="exact"/>
              <w:ind w:left="131" w:right="126" w:firstLine="162"/>
              <w:rPr>
                <w:sz w:val="16"/>
              </w:rPr>
            </w:pPr>
            <w:r>
              <w:rPr>
                <w:color w:val="231F20"/>
                <w:w w:val="105"/>
                <w:sz w:val="16"/>
              </w:rPr>
              <w:t>Five positions</w:t>
            </w:r>
          </w:p>
        </w:tc>
        <w:tc>
          <w:tcPr>
            <w:tcW w:w="662" w:type="dxa"/>
            <w:tcBorders>
              <w:top w:val="single" w:sz="4" w:space="0" w:color="231F20"/>
              <w:bottom w:val="single" w:sz="4" w:space="0" w:color="231F20"/>
            </w:tcBorders>
          </w:tcPr>
          <w:p w:rsidR="00B343CB" w:rsidRDefault="00544B36">
            <w:pPr>
              <w:pStyle w:val="TableParagraph"/>
              <w:spacing w:before="40" w:line="240" w:lineRule="auto"/>
              <w:ind w:left="152"/>
              <w:rPr>
                <w:sz w:val="16"/>
              </w:rPr>
            </w:pPr>
            <w:r>
              <w:rPr>
                <w:color w:val="231F20"/>
                <w:w w:val="110"/>
                <w:sz w:val="16"/>
              </w:rPr>
              <w:t>Total</w:t>
            </w:r>
          </w:p>
        </w:tc>
        <w:tc>
          <w:tcPr>
            <w:tcW w:w="406" w:type="dxa"/>
            <w:tcBorders>
              <w:top w:val="single" w:sz="4" w:space="0" w:color="231F20"/>
              <w:bottom w:val="single" w:sz="4" w:space="0" w:color="231F20"/>
            </w:tcBorders>
          </w:tcPr>
          <w:p w:rsidR="00B343CB" w:rsidRDefault="00544B36">
            <w:pPr>
              <w:pStyle w:val="TableParagraph"/>
              <w:spacing w:before="40" w:line="240" w:lineRule="auto"/>
              <w:ind w:left="189"/>
              <w:rPr>
                <w:sz w:val="16"/>
              </w:rPr>
            </w:pPr>
            <w:r>
              <w:rPr>
                <w:color w:val="231F20"/>
                <w:w w:val="107"/>
                <w:sz w:val="16"/>
              </w:rPr>
              <w:t>N</w:t>
            </w:r>
          </w:p>
        </w:tc>
      </w:tr>
      <w:tr w:rsidR="00B343CB">
        <w:trPr>
          <w:trHeight w:hRule="exact" w:val="267"/>
        </w:trPr>
        <w:tc>
          <w:tcPr>
            <w:tcW w:w="705" w:type="dxa"/>
            <w:tcBorders>
              <w:top w:val="single" w:sz="4" w:space="0" w:color="231F20"/>
            </w:tcBorders>
          </w:tcPr>
          <w:p w:rsidR="00B343CB" w:rsidRDefault="00544B36">
            <w:pPr>
              <w:pStyle w:val="TableParagraph"/>
              <w:spacing w:before="70" w:line="240" w:lineRule="auto"/>
              <w:ind w:left="35"/>
              <w:rPr>
                <w:sz w:val="16"/>
              </w:rPr>
            </w:pPr>
            <w:r>
              <w:rPr>
                <w:color w:val="231F20"/>
                <w:w w:val="110"/>
                <w:sz w:val="16"/>
              </w:rPr>
              <w:t>Men</w:t>
            </w:r>
          </w:p>
        </w:tc>
        <w:tc>
          <w:tcPr>
            <w:tcW w:w="644" w:type="dxa"/>
            <w:tcBorders>
              <w:top w:val="single" w:sz="4" w:space="0" w:color="231F20"/>
            </w:tcBorders>
          </w:tcPr>
          <w:p w:rsidR="00B343CB" w:rsidRDefault="00544B36">
            <w:pPr>
              <w:pStyle w:val="TableParagraph"/>
              <w:spacing w:before="70" w:line="240" w:lineRule="auto"/>
              <w:ind w:left="111" w:right="111"/>
              <w:jc w:val="center"/>
              <w:rPr>
                <w:sz w:val="16"/>
              </w:rPr>
            </w:pPr>
            <w:r>
              <w:rPr>
                <w:color w:val="231F20"/>
                <w:w w:val="110"/>
                <w:sz w:val="16"/>
              </w:rPr>
              <w:t>24%</w:t>
            </w:r>
          </w:p>
        </w:tc>
        <w:tc>
          <w:tcPr>
            <w:tcW w:w="822" w:type="dxa"/>
            <w:tcBorders>
              <w:top w:val="single" w:sz="4" w:space="0" w:color="231F20"/>
            </w:tcBorders>
          </w:tcPr>
          <w:p w:rsidR="00B343CB" w:rsidRDefault="00544B36">
            <w:pPr>
              <w:pStyle w:val="TableParagraph"/>
              <w:spacing w:before="70" w:line="240" w:lineRule="auto"/>
              <w:ind w:left="229" w:right="229"/>
              <w:jc w:val="center"/>
              <w:rPr>
                <w:sz w:val="16"/>
              </w:rPr>
            </w:pPr>
            <w:r>
              <w:rPr>
                <w:color w:val="231F20"/>
                <w:w w:val="110"/>
                <w:sz w:val="16"/>
              </w:rPr>
              <w:t>28%</w:t>
            </w:r>
          </w:p>
        </w:tc>
        <w:tc>
          <w:tcPr>
            <w:tcW w:w="884" w:type="dxa"/>
            <w:tcBorders>
              <w:top w:val="single" w:sz="4" w:space="0" w:color="231F20"/>
            </w:tcBorders>
          </w:tcPr>
          <w:p w:rsidR="00B343CB" w:rsidRDefault="00544B36">
            <w:pPr>
              <w:pStyle w:val="TableParagraph"/>
              <w:spacing w:before="70" w:line="240" w:lineRule="auto"/>
              <w:ind w:right="280"/>
              <w:jc w:val="right"/>
              <w:rPr>
                <w:sz w:val="16"/>
              </w:rPr>
            </w:pPr>
            <w:r>
              <w:rPr>
                <w:color w:val="231F20"/>
                <w:w w:val="105"/>
                <w:sz w:val="16"/>
              </w:rPr>
              <w:t>26%</w:t>
            </w:r>
          </w:p>
        </w:tc>
        <w:tc>
          <w:tcPr>
            <w:tcW w:w="884" w:type="dxa"/>
            <w:tcBorders>
              <w:top w:val="single" w:sz="4" w:space="0" w:color="231F20"/>
            </w:tcBorders>
          </w:tcPr>
          <w:p w:rsidR="00B343CB" w:rsidRDefault="00544B36">
            <w:pPr>
              <w:pStyle w:val="TableParagraph"/>
              <w:spacing w:before="70" w:line="240" w:lineRule="auto"/>
              <w:ind w:right="280"/>
              <w:jc w:val="right"/>
              <w:rPr>
                <w:sz w:val="16"/>
              </w:rPr>
            </w:pPr>
            <w:r>
              <w:rPr>
                <w:color w:val="231F20"/>
                <w:w w:val="105"/>
                <w:sz w:val="16"/>
              </w:rPr>
              <w:t>12%</w:t>
            </w:r>
          </w:p>
        </w:tc>
        <w:tc>
          <w:tcPr>
            <w:tcW w:w="884" w:type="dxa"/>
            <w:tcBorders>
              <w:top w:val="single" w:sz="4" w:space="0" w:color="231F20"/>
            </w:tcBorders>
          </w:tcPr>
          <w:p w:rsidR="00B343CB" w:rsidRDefault="00544B36">
            <w:pPr>
              <w:pStyle w:val="TableParagraph"/>
              <w:spacing w:before="70" w:line="240" w:lineRule="auto"/>
              <w:ind w:right="320"/>
              <w:jc w:val="right"/>
              <w:rPr>
                <w:sz w:val="16"/>
              </w:rPr>
            </w:pPr>
            <w:r>
              <w:rPr>
                <w:color w:val="231F20"/>
                <w:w w:val="110"/>
                <w:sz w:val="16"/>
              </w:rPr>
              <w:t>5%</w:t>
            </w:r>
          </w:p>
        </w:tc>
        <w:tc>
          <w:tcPr>
            <w:tcW w:w="884" w:type="dxa"/>
            <w:tcBorders>
              <w:top w:val="single" w:sz="4" w:space="0" w:color="231F20"/>
            </w:tcBorders>
          </w:tcPr>
          <w:p w:rsidR="00B343CB" w:rsidRDefault="00544B36">
            <w:pPr>
              <w:pStyle w:val="TableParagraph"/>
              <w:spacing w:before="70" w:line="240" w:lineRule="auto"/>
              <w:ind w:left="304" w:right="304"/>
              <w:jc w:val="center"/>
              <w:rPr>
                <w:sz w:val="16"/>
              </w:rPr>
            </w:pPr>
            <w:r>
              <w:rPr>
                <w:color w:val="231F20"/>
                <w:w w:val="110"/>
                <w:sz w:val="16"/>
              </w:rPr>
              <w:t>5%</w:t>
            </w:r>
          </w:p>
        </w:tc>
        <w:tc>
          <w:tcPr>
            <w:tcW w:w="662" w:type="dxa"/>
            <w:tcBorders>
              <w:top w:val="single" w:sz="4" w:space="0" w:color="231F20"/>
            </w:tcBorders>
          </w:tcPr>
          <w:p w:rsidR="00B343CB" w:rsidRDefault="00544B36">
            <w:pPr>
              <w:pStyle w:val="TableParagraph"/>
              <w:spacing w:before="70" w:line="240" w:lineRule="auto"/>
              <w:ind w:left="131"/>
              <w:rPr>
                <w:sz w:val="16"/>
              </w:rPr>
            </w:pPr>
            <w:r>
              <w:rPr>
                <w:color w:val="231F20"/>
                <w:w w:val="105"/>
                <w:sz w:val="16"/>
              </w:rPr>
              <w:t>100%</w:t>
            </w:r>
          </w:p>
        </w:tc>
        <w:tc>
          <w:tcPr>
            <w:tcW w:w="406" w:type="dxa"/>
            <w:tcBorders>
              <w:top w:val="single" w:sz="4" w:space="0" w:color="231F20"/>
            </w:tcBorders>
          </w:tcPr>
          <w:p w:rsidR="00B343CB" w:rsidRDefault="00544B36">
            <w:pPr>
              <w:pStyle w:val="TableParagraph"/>
              <w:spacing w:before="70" w:line="240" w:lineRule="auto"/>
              <w:ind w:left="131"/>
              <w:rPr>
                <w:sz w:val="16"/>
              </w:rPr>
            </w:pPr>
            <w:r>
              <w:rPr>
                <w:color w:val="231F20"/>
                <w:sz w:val="16"/>
              </w:rPr>
              <w:t>583</w:t>
            </w:r>
          </w:p>
        </w:tc>
      </w:tr>
      <w:tr w:rsidR="00B343CB">
        <w:trPr>
          <w:trHeight w:hRule="exact" w:val="180"/>
        </w:trPr>
        <w:tc>
          <w:tcPr>
            <w:tcW w:w="705" w:type="dxa"/>
          </w:tcPr>
          <w:p w:rsidR="00B343CB" w:rsidRDefault="00544B36">
            <w:pPr>
              <w:pStyle w:val="TableParagraph"/>
              <w:ind w:left="35"/>
              <w:rPr>
                <w:sz w:val="16"/>
              </w:rPr>
            </w:pPr>
            <w:r>
              <w:rPr>
                <w:color w:val="231F20"/>
                <w:w w:val="110"/>
                <w:sz w:val="16"/>
              </w:rPr>
              <w:t>Women</w:t>
            </w:r>
          </w:p>
        </w:tc>
        <w:tc>
          <w:tcPr>
            <w:tcW w:w="644" w:type="dxa"/>
          </w:tcPr>
          <w:p w:rsidR="00B343CB" w:rsidRDefault="00544B36">
            <w:pPr>
              <w:pStyle w:val="TableParagraph"/>
              <w:ind w:left="111" w:right="111"/>
              <w:jc w:val="center"/>
              <w:rPr>
                <w:sz w:val="16"/>
              </w:rPr>
            </w:pPr>
            <w:r>
              <w:rPr>
                <w:color w:val="231F20"/>
                <w:w w:val="110"/>
                <w:sz w:val="16"/>
              </w:rPr>
              <w:t>23%</w:t>
            </w:r>
          </w:p>
        </w:tc>
        <w:tc>
          <w:tcPr>
            <w:tcW w:w="822" w:type="dxa"/>
          </w:tcPr>
          <w:p w:rsidR="00B343CB" w:rsidRDefault="00544B36">
            <w:pPr>
              <w:pStyle w:val="TableParagraph"/>
              <w:ind w:left="229" w:right="229"/>
              <w:jc w:val="center"/>
              <w:rPr>
                <w:sz w:val="16"/>
              </w:rPr>
            </w:pPr>
            <w:r>
              <w:rPr>
                <w:color w:val="231F20"/>
                <w:w w:val="110"/>
                <w:sz w:val="16"/>
              </w:rPr>
              <w:t>30%</w:t>
            </w:r>
          </w:p>
        </w:tc>
        <w:tc>
          <w:tcPr>
            <w:tcW w:w="884" w:type="dxa"/>
          </w:tcPr>
          <w:p w:rsidR="00B343CB" w:rsidRDefault="00544B36">
            <w:pPr>
              <w:pStyle w:val="TableParagraph"/>
              <w:ind w:right="280"/>
              <w:jc w:val="right"/>
              <w:rPr>
                <w:sz w:val="16"/>
              </w:rPr>
            </w:pPr>
            <w:r>
              <w:rPr>
                <w:color w:val="231F20"/>
                <w:w w:val="105"/>
                <w:sz w:val="16"/>
              </w:rPr>
              <w:t>24%</w:t>
            </w:r>
          </w:p>
        </w:tc>
        <w:tc>
          <w:tcPr>
            <w:tcW w:w="884" w:type="dxa"/>
          </w:tcPr>
          <w:p w:rsidR="00B343CB" w:rsidRDefault="00544B36">
            <w:pPr>
              <w:pStyle w:val="TableParagraph"/>
              <w:ind w:right="280"/>
              <w:jc w:val="right"/>
              <w:rPr>
                <w:sz w:val="16"/>
              </w:rPr>
            </w:pPr>
            <w:r>
              <w:rPr>
                <w:color w:val="231F20"/>
                <w:w w:val="105"/>
                <w:sz w:val="16"/>
              </w:rPr>
              <w:t>11%</w:t>
            </w:r>
          </w:p>
        </w:tc>
        <w:tc>
          <w:tcPr>
            <w:tcW w:w="884" w:type="dxa"/>
          </w:tcPr>
          <w:p w:rsidR="00B343CB" w:rsidRDefault="00544B36">
            <w:pPr>
              <w:pStyle w:val="TableParagraph"/>
              <w:ind w:right="320"/>
              <w:jc w:val="right"/>
              <w:rPr>
                <w:sz w:val="16"/>
              </w:rPr>
            </w:pPr>
            <w:r>
              <w:rPr>
                <w:color w:val="231F20"/>
                <w:w w:val="110"/>
                <w:sz w:val="16"/>
              </w:rPr>
              <w:t>6%</w:t>
            </w:r>
          </w:p>
        </w:tc>
        <w:tc>
          <w:tcPr>
            <w:tcW w:w="884" w:type="dxa"/>
          </w:tcPr>
          <w:p w:rsidR="00B343CB" w:rsidRDefault="00544B36">
            <w:pPr>
              <w:pStyle w:val="TableParagraph"/>
              <w:ind w:left="304" w:right="304"/>
              <w:jc w:val="center"/>
              <w:rPr>
                <w:sz w:val="16"/>
              </w:rPr>
            </w:pPr>
            <w:r>
              <w:rPr>
                <w:color w:val="231F20"/>
                <w:w w:val="110"/>
                <w:sz w:val="16"/>
              </w:rPr>
              <w:t>5%</w:t>
            </w:r>
          </w:p>
        </w:tc>
        <w:tc>
          <w:tcPr>
            <w:tcW w:w="662" w:type="dxa"/>
          </w:tcPr>
          <w:p w:rsidR="00B343CB" w:rsidRDefault="00544B36">
            <w:pPr>
              <w:pStyle w:val="TableParagraph"/>
              <w:ind w:left="131"/>
              <w:rPr>
                <w:sz w:val="16"/>
              </w:rPr>
            </w:pPr>
            <w:r>
              <w:rPr>
                <w:color w:val="231F20"/>
                <w:w w:val="105"/>
                <w:sz w:val="16"/>
              </w:rPr>
              <w:t>100%</w:t>
            </w:r>
          </w:p>
        </w:tc>
        <w:tc>
          <w:tcPr>
            <w:tcW w:w="406" w:type="dxa"/>
          </w:tcPr>
          <w:p w:rsidR="00B343CB" w:rsidRDefault="00544B36">
            <w:pPr>
              <w:pStyle w:val="TableParagraph"/>
              <w:ind w:left="131"/>
              <w:rPr>
                <w:sz w:val="16"/>
              </w:rPr>
            </w:pPr>
            <w:r>
              <w:rPr>
                <w:color w:val="231F20"/>
                <w:sz w:val="16"/>
              </w:rPr>
              <w:t>392</w:t>
            </w:r>
          </w:p>
        </w:tc>
      </w:tr>
      <w:tr w:rsidR="00B343CB">
        <w:trPr>
          <w:trHeight w:hRule="exact" w:val="272"/>
        </w:trPr>
        <w:tc>
          <w:tcPr>
            <w:tcW w:w="705" w:type="dxa"/>
            <w:tcBorders>
              <w:bottom w:val="single" w:sz="4" w:space="0" w:color="231F20"/>
            </w:tcBorders>
          </w:tcPr>
          <w:p w:rsidR="00B343CB" w:rsidRDefault="00544B36">
            <w:pPr>
              <w:pStyle w:val="TableParagraph"/>
              <w:ind w:left="35"/>
              <w:rPr>
                <w:sz w:val="16"/>
              </w:rPr>
            </w:pPr>
            <w:r>
              <w:rPr>
                <w:color w:val="231F20"/>
                <w:w w:val="110"/>
                <w:sz w:val="16"/>
              </w:rPr>
              <w:t>All</w:t>
            </w:r>
          </w:p>
        </w:tc>
        <w:tc>
          <w:tcPr>
            <w:tcW w:w="644" w:type="dxa"/>
            <w:tcBorders>
              <w:bottom w:val="single" w:sz="4" w:space="0" w:color="231F20"/>
            </w:tcBorders>
          </w:tcPr>
          <w:p w:rsidR="00B343CB" w:rsidRDefault="00544B36">
            <w:pPr>
              <w:pStyle w:val="TableParagraph"/>
              <w:ind w:left="111" w:right="111"/>
              <w:jc w:val="center"/>
              <w:rPr>
                <w:sz w:val="16"/>
              </w:rPr>
            </w:pPr>
            <w:r>
              <w:rPr>
                <w:color w:val="231F20"/>
                <w:w w:val="110"/>
                <w:sz w:val="16"/>
              </w:rPr>
              <w:t>23%</w:t>
            </w:r>
          </w:p>
        </w:tc>
        <w:tc>
          <w:tcPr>
            <w:tcW w:w="822" w:type="dxa"/>
            <w:tcBorders>
              <w:bottom w:val="single" w:sz="4" w:space="0" w:color="231F20"/>
            </w:tcBorders>
          </w:tcPr>
          <w:p w:rsidR="00B343CB" w:rsidRDefault="00544B36">
            <w:pPr>
              <w:pStyle w:val="TableParagraph"/>
              <w:ind w:left="229" w:right="229"/>
              <w:jc w:val="center"/>
              <w:rPr>
                <w:sz w:val="16"/>
              </w:rPr>
            </w:pPr>
            <w:r>
              <w:rPr>
                <w:color w:val="231F20"/>
                <w:w w:val="110"/>
                <w:sz w:val="16"/>
              </w:rPr>
              <w:t>29%</w:t>
            </w:r>
          </w:p>
        </w:tc>
        <w:tc>
          <w:tcPr>
            <w:tcW w:w="884" w:type="dxa"/>
            <w:tcBorders>
              <w:bottom w:val="single" w:sz="4" w:space="0" w:color="231F20"/>
            </w:tcBorders>
          </w:tcPr>
          <w:p w:rsidR="00B343CB" w:rsidRDefault="00544B36">
            <w:pPr>
              <w:pStyle w:val="TableParagraph"/>
              <w:ind w:right="280"/>
              <w:jc w:val="right"/>
              <w:rPr>
                <w:sz w:val="16"/>
              </w:rPr>
            </w:pPr>
            <w:r>
              <w:rPr>
                <w:color w:val="231F20"/>
                <w:w w:val="105"/>
                <w:sz w:val="16"/>
              </w:rPr>
              <w:t>25%</w:t>
            </w:r>
          </w:p>
        </w:tc>
        <w:tc>
          <w:tcPr>
            <w:tcW w:w="884" w:type="dxa"/>
            <w:tcBorders>
              <w:bottom w:val="single" w:sz="4" w:space="0" w:color="231F20"/>
            </w:tcBorders>
          </w:tcPr>
          <w:p w:rsidR="00B343CB" w:rsidRDefault="00544B36">
            <w:pPr>
              <w:pStyle w:val="TableParagraph"/>
              <w:ind w:right="280"/>
              <w:jc w:val="right"/>
              <w:rPr>
                <w:sz w:val="16"/>
              </w:rPr>
            </w:pPr>
            <w:r>
              <w:rPr>
                <w:color w:val="231F20"/>
                <w:w w:val="105"/>
                <w:sz w:val="16"/>
              </w:rPr>
              <w:t>11%</w:t>
            </w:r>
          </w:p>
        </w:tc>
        <w:tc>
          <w:tcPr>
            <w:tcW w:w="884" w:type="dxa"/>
            <w:tcBorders>
              <w:bottom w:val="single" w:sz="4" w:space="0" w:color="231F20"/>
            </w:tcBorders>
          </w:tcPr>
          <w:p w:rsidR="00B343CB" w:rsidRDefault="00544B36">
            <w:pPr>
              <w:pStyle w:val="TableParagraph"/>
              <w:ind w:right="320"/>
              <w:jc w:val="right"/>
              <w:rPr>
                <w:sz w:val="16"/>
              </w:rPr>
            </w:pPr>
            <w:r>
              <w:rPr>
                <w:color w:val="231F20"/>
                <w:w w:val="110"/>
                <w:sz w:val="16"/>
              </w:rPr>
              <w:t>5%</w:t>
            </w:r>
          </w:p>
        </w:tc>
        <w:tc>
          <w:tcPr>
            <w:tcW w:w="884" w:type="dxa"/>
            <w:tcBorders>
              <w:bottom w:val="single" w:sz="4" w:space="0" w:color="231F20"/>
            </w:tcBorders>
          </w:tcPr>
          <w:p w:rsidR="00B343CB" w:rsidRDefault="00544B36">
            <w:pPr>
              <w:pStyle w:val="TableParagraph"/>
              <w:ind w:left="304" w:right="304"/>
              <w:jc w:val="center"/>
              <w:rPr>
                <w:sz w:val="16"/>
              </w:rPr>
            </w:pPr>
            <w:r>
              <w:rPr>
                <w:color w:val="231F20"/>
                <w:w w:val="110"/>
                <w:sz w:val="16"/>
              </w:rPr>
              <w:t>5%</w:t>
            </w:r>
          </w:p>
        </w:tc>
        <w:tc>
          <w:tcPr>
            <w:tcW w:w="662" w:type="dxa"/>
            <w:tcBorders>
              <w:bottom w:val="single" w:sz="4" w:space="0" w:color="231F20"/>
            </w:tcBorders>
          </w:tcPr>
          <w:p w:rsidR="00B343CB" w:rsidRDefault="00544B36">
            <w:pPr>
              <w:pStyle w:val="TableParagraph"/>
              <w:ind w:left="131"/>
              <w:rPr>
                <w:sz w:val="16"/>
              </w:rPr>
            </w:pPr>
            <w:r>
              <w:rPr>
                <w:color w:val="231F20"/>
                <w:w w:val="105"/>
                <w:sz w:val="16"/>
              </w:rPr>
              <w:t>100%</w:t>
            </w:r>
          </w:p>
        </w:tc>
        <w:tc>
          <w:tcPr>
            <w:tcW w:w="406" w:type="dxa"/>
            <w:tcBorders>
              <w:bottom w:val="single" w:sz="4" w:space="0" w:color="231F20"/>
            </w:tcBorders>
          </w:tcPr>
          <w:p w:rsidR="00B343CB" w:rsidRDefault="00544B36">
            <w:pPr>
              <w:pStyle w:val="TableParagraph"/>
              <w:ind w:left="131"/>
              <w:rPr>
                <w:sz w:val="16"/>
              </w:rPr>
            </w:pPr>
            <w:r>
              <w:rPr>
                <w:color w:val="231F20"/>
                <w:sz w:val="16"/>
              </w:rPr>
              <w:t>990</w:t>
            </w:r>
          </w:p>
        </w:tc>
      </w:tr>
    </w:tbl>
    <w:p w:rsidR="00B343CB" w:rsidRDefault="00B343CB">
      <w:pPr>
        <w:pStyle w:val="BodyText"/>
        <w:rPr>
          <w:rFonts w:ascii="Georgia"/>
          <w:i/>
        </w:rPr>
      </w:pPr>
    </w:p>
    <w:p w:rsidR="00B343CB" w:rsidRDefault="00B343CB">
      <w:pPr>
        <w:pStyle w:val="BodyText"/>
        <w:spacing w:before="3"/>
        <w:rPr>
          <w:rFonts w:ascii="Georgia"/>
          <w:i/>
          <w:sz w:val="24"/>
        </w:rPr>
      </w:pPr>
    </w:p>
    <w:p w:rsidR="00B343CB" w:rsidRDefault="00544B36">
      <w:pPr>
        <w:pStyle w:val="Heading1"/>
        <w:spacing w:before="72"/>
        <w:ind w:left="135"/>
      </w:pPr>
      <w:r>
        <w:rPr>
          <w:color w:val="231F20"/>
        </w:rPr>
        <w:t>Encouragement from the employer to apply for   jobs</w:t>
      </w:r>
    </w:p>
    <w:p w:rsidR="00B343CB" w:rsidRDefault="00B343CB">
      <w:pPr>
        <w:pStyle w:val="BodyText"/>
        <w:spacing w:before="1"/>
        <w:rPr>
          <w:b/>
          <w:sz w:val="25"/>
        </w:rPr>
      </w:pPr>
    </w:p>
    <w:p w:rsidR="00B343CB" w:rsidRDefault="00544B36">
      <w:pPr>
        <w:pStyle w:val="BodyText"/>
        <w:spacing w:line="271" w:lineRule="auto"/>
        <w:ind w:left="135" w:right="142"/>
        <w:jc w:val="both"/>
      </w:pPr>
      <w:r>
        <w:rPr>
          <w:color w:val="231F20"/>
          <w:spacing w:val="-3"/>
          <w:w w:val="110"/>
        </w:rPr>
        <w:t xml:space="preserve">The </w:t>
      </w:r>
      <w:r>
        <w:rPr>
          <w:color w:val="231F20"/>
          <w:w w:val="110"/>
        </w:rPr>
        <w:t>encouragement of candidates to apply for jobs is a common practice in Norway’s</w:t>
      </w:r>
      <w:r>
        <w:rPr>
          <w:color w:val="231F20"/>
          <w:spacing w:val="-13"/>
          <w:w w:val="110"/>
        </w:rPr>
        <w:t xml:space="preserve"> </w:t>
      </w:r>
      <w:r>
        <w:rPr>
          <w:color w:val="231F20"/>
          <w:w w:val="110"/>
        </w:rPr>
        <w:t>state</w:t>
      </w:r>
      <w:r>
        <w:rPr>
          <w:color w:val="231F20"/>
          <w:spacing w:val="-13"/>
          <w:w w:val="110"/>
        </w:rPr>
        <w:t xml:space="preserve"> </w:t>
      </w:r>
      <w:r>
        <w:rPr>
          <w:color w:val="231F20"/>
          <w:w w:val="110"/>
        </w:rPr>
        <w:t>administration</w:t>
      </w:r>
      <w:r>
        <w:rPr>
          <w:color w:val="231F20"/>
          <w:spacing w:val="-13"/>
          <w:w w:val="110"/>
        </w:rPr>
        <w:t xml:space="preserve"> </w:t>
      </w:r>
      <w:r>
        <w:rPr>
          <w:color w:val="231F20"/>
          <w:w w:val="110"/>
        </w:rPr>
        <w:t>(Storvik</w:t>
      </w:r>
      <w:r>
        <w:rPr>
          <w:color w:val="231F20"/>
          <w:spacing w:val="-13"/>
          <w:w w:val="110"/>
        </w:rPr>
        <w:t xml:space="preserve"> </w:t>
      </w:r>
      <w:r>
        <w:rPr>
          <w:color w:val="231F20"/>
          <w:w w:val="110"/>
        </w:rPr>
        <w:t>2002a).</w:t>
      </w:r>
      <w:r>
        <w:rPr>
          <w:color w:val="231F20"/>
          <w:spacing w:val="-22"/>
          <w:w w:val="110"/>
        </w:rPr>
        <w:t xml:space="preserve"> </w:t>
      </w:r>
      <w:r>
        <w:rPr>
          <w:color w:val="231F20"/>
          <w:w w:val="110"/>
        </w:rPr>
        <w:t>In</w:t>
      </w:r>
      <w:r>
        <w:rPr>
          <w:color w:val="231F20"/>
          <w:spacing w:val="-13"/>
          <w:w w:val="110"/>
        </w:rPr>
        <w:t xml:space="preserve"> </w:t>
      </w:r>
      <w:r>
        <w:rPr>
          <w:color w:val="231F20"/>
          <w:w w:val="110"/>
        </w:rPr>
        <w:t>total,</w:t>
      </w:r>
      <w:r>
        <w:rPr>
          <w:color w:val="231F20"/>
          <w:spacing w:val="-22"/>
          <w:w w:val="110"/>
        </w:rPr>
        <w:t xml:space="preserve"> </w:t>
      </w:r>
      <w:r>
        <w:rPr>
          <w:color w:val="231F20"/>
          <w:w w:val="110"/>
        </w:rPr>
        <w:t>23</w:t>
      </w:r>
      <w:r>
        <w:rPr>
          <w:color w:val="231F20"/>
          <w:spacing w:val="-13"/>
          <w:w w:val="110"/>
        </w:rPr>
        <w:t xml:space="preserve"> </w:t>
      </w:r>
      <w:r>
        <w:rPr>
          <w:color w:val="231F20"/>
          <w:w w:val="110"/>
        </w:rPr>
        <w:t>per</w:t>
      </w:r>
      <w:r>
        <w:rPr>
          <w:color w:val="231F20"/>
          <w:spacing w:val="-13"/>
          <w:w w:val="110"/>
        </w:rPr>
        <w:t xml:space="preserve"> </w:t>
      </w:r>
      <w:r>
        <w:rPr>
          <w:color w:val="231F20"/>
          <w:w w:val="110"/>
        </w:rPr>
        <w:t>cent</w:t>
      </w:r>
      <w:r>
        <w:rPr>
          <w:color w:val="231F20"/>
          <w:spacing w:val="-13"/>
          <w:w w:val="110"/>
        </w:rPr>
        <w:t xml:space="preserve"> </w:t>
      </w:r>
      <w:r>
        <w:rPr>
          <w:color w:val="231F20"/>
          <w:w w:val="110"/>
        </w:rPr>
        <w:t>of</w:t>
      </w:r>
      <w:r>
        <w:rPr>
          <w:color w:val="231F20"/>
          <w:spacing w:val="-13"/>
          <w:w w:val="110"/>
        </w:rPr>
        <w:t xml:space="preserve"> </w:t>
      </w:r>
      <w:r>
        <w:rPr>
          <w:color w:val="231F20"/>
          <w:w w:val="110"/>
        </w:rPr>
        <w:t>women and</w:t>
      </w:r>
      <w:r>
        <w:rPr>
          <w:color w:val="231F20"/>
          <w:spacing w:val="-10"/>
          <w:w w:val="110"/>
        </w:rPr>
        <w:t xml:space="preserve"> </w:t>
      </w:r>
      <w:r>
        <w:rPr>
          <w:color w:val="231F20"/>
          <w:w w:val="110"/>
        </w:rPr>
        <w:t>24</w:t>
      </w:r>
      <w:r>
        <w:rPr>
          <w:color w:val="231F20"/>
          <w:spacing w:val="-10"/>
          <w:w w:val="110"/>
        </w:rPr>
        <w:t xml:space="preserve"> </w:t>
      </w:r>
      <w:r>
        <w:rPr>
          <w:color w:val="231F20"/>
          <w:w w:val="110"/>
        </w:rPr>
        <w:t>per</w:t>
      </w:r>
      <w:r>
        <w:rPr>
          <w:color w:val="231F20"/>
          <w:spacing w:val="-10"/>
          <w:w w:val="110"/>
        </w:rPr>
        <w:t xml:space="preserve"> </w:t>
      </w:r>
      <w:r>
        <w:rPr>
          <w:color w:val="231F20"/>
          <w:w w:val="110"/>
        </w:rPr>
        <w:t>cent</w:t>
      </w:r>
      <w:r>
        <w:rPr>
          <w:color w:val="231F20"/>
          <w:spacing w:val="-10"/>
          <w:w w:val="110"/>
        </w:rPr>
        <w:t xml:space="preserve"> </w:t>
      </w:r>
      <w:r>
        <w:rPr>
          <w:color w:val="231F20"/>
          <w:w w:val="110"/>
        </w:rPr>
        <w:t>of</w:t>
      </w:r>
      <w:r>
        <w:rPr>
          <w:color w:val="231F20"/>
          <w:spacing w:val="-10"/>
          <w:w w:val="110"/>
        </w:rPr>
        <w:t xml:space="preserve"> </w:t>
      </w:r>
      <w:r>
        <w:rPr>
          <w:color w:val="231F20"/>
          <w:w w:val="110"/>
        </w:rPr>
        <w:t>men</w:t>
      </w:r>
      <w:r>
        <w:rPr>
          <w:color w:val="231F20"/>
          <w:spacing w:val="-10"/>
          <w:w w:val="110"/>
        </w:rPr>
        <w:t xml:space="preserve"> </w:t>
      </w:r>
      <w:r>
        <w:rPr>
          <w:color w:val="231F20"/>
          <w:w w:val="110"/>
        </w:rPr>
        <w:t>have</w:t>
      </w:r>
      <w:r>
        <w:rPr>
          <w:color w:val="231F20"/>
          <w:spacing w:val="-10"/>
          <w:w w:val="110"/>
        </w:rPr>
        <w:t xml:space="preserve"> </w:t>
      </w:r>
      <w:r>
        <w:rPr>
          <w:color w:val="231F20"/>
          <w:w w:val="110"/>
        </w:rPr>
        <w:t>never</w:t>
      </w:r>
      <w:r>
        <w:rPr>
          <w:color w:val="231F20"/>
          <w:spacing w:val="-10"/>
          <w:w w:val="110"/>
        </w:rPr>
        <w:t xml:space="preserve"> </w:t>
      </w:r>
      <w:r>
        <w:rPr>
          <w:color w:val="231F20"/>
          <w:w w:val="110"/>
        </w:rPr>
        <w:t>been</w:t>
      </w:r>
      <w:r>
        <w:rPr>
          <w:color w:val="231F20"/>
          <w:spacing w:val="-10"/>
          <w:w w:val="110"/>
        </w:rPr>
        <w:t xml:space="preserve"> </w:t>
      </w:r>
      <w:r>
        <w:rPr>
          <w:color w:val="231F20"/>
          <w:w w:val="110"/>
        </w:rPr>
        <w:t>encouraged</w:t>
      </w:r>
      <w:r>
        <w:rPr>
          <w:color w:val="231F20"/>
          <w:spacing w:val="-10"/>
          <w:w w:val="110"/>
        </w:rPr>
        <w:t xml:space="preserve"> </w:t>
      </w:r>
      <w:r>
        <w:rPr>
          <w:color w:val="231F20"/>
          <w:w w:val="110"/>
        </w:rPr>
        <w:t>by</w:t>
      </w:r>
      <w:r>
        <w:rPr>
          <w:color w:val="231F20"/>
          <w:spacing w:val="-10"/>
          <w:w w:val="110"/>
        </w:rPr>
        <w:t xml:space="preserve"> </w:t>
      </w:r>
      <w:r>
        <w:rPr>
          <w:color w:val="231F20"/>
          <w:w w:val="110"/>
        </w:rPr>
        <w:t>the</w:t>
      </w:r>
      <w:r>
        <w:rPr>
          <w:color w:val="231F20"/>
          <w:spacing w:val="-10"/>
          <w:w w:val="110"/>
        </w:rPr>
        <w:t xml:space="preserve"> </w:t>
      </w:r>
      <w:r>
        <w:rPr>
          <w:color w:val="231F20"/>
          <w:w w:val="110"/>
        </w:rPr>
        <w:t>employer</w:t>
      </w:r>
      <w:r>
        <w:rPr>
          <w:color w:val="231F20"/>
          <w:spacing w:val="-10"/>
          <w:w w:val="110"/>
        </w:rPr>
        <w:t xml:space="preserve"> </w:t>
      </w:r>
      <w:r>
        <w:rPr>
          <w:color w:val="231F20"/>
          <w:w w:val="110"/>
        </w:rPr>
        <w:t>to</w:t>
      </w:r>
      <w:r>
        <w:rPr>
          <w:color w:val="231F20"/>
          <w:spacing w:val="-10"/>
          <w:w w:val="110"/>
        </w:rPr>
        <w:t xml:space="preserve"> </w:t>
      </w:r>
      <w:r>
        <w:rPr>
          <w:color w:val="231F20"/>
          <w:w w:val="110"/>
        </w:rPr>
        <w:t>apply for</w:t>
      </w:r>
      <w:r>
        <w:rPr>
          <w:color w:val="231F20"/>
          <w:spacing w:val="-6"/>
          <w:w w:val="110"/>
        </w:rPr>
        <w:t xml:space="preserve"> </w:t>
      </w:r>
      <w:r>
        <w:rPr>
          <w:color w:val="231F20"/>
          <w:w w:val="110"/>
        </w:rPr>
        <w:t>a</w:t>
      </w:r>
      <w:r>
        <w:rPr>
          <w:color w:val="231F20"/>
          <w:spacing w:val="-6"/>
          <w:w w:val="110"/>
        </w:rPr>
        <w:t xml:space="preserve"> </w:t>
      </w:r>
      <w:r>
        <w:rPr>
          <w:color w:val="231F20"/>
          <w:w w:val="110"/>
        </w:rPr>
        <w:t>management</w:t>
      </w:r>
      <w:r>
        <w:rPr>
          <w:color w:val="231F20"/>
          <w:spacing w:val="-6"/>
          <w:w w:val="110"/>
        </w:rPr>
        <w:t xml:space="preserve"> </w:t>
      </w:r>
      <w:r>
        <w:rPr>
          <w:color w:val="231F20"/>
          <w:w w:val="110"/>
        </w:rPr>
        <w:t>position</w:t>
      </w:r>
      <w:r>
        <w:rPr>
          <w:color w:val="231F20"/>
          <w:spacing w:val="-6"/>
          <w:w w:val="110"/>
        </w:rPr>
        <w:t xml:space="preserve"> </w:t>
      </w:r>
      <w:r>
        <w:rPr>
          <w:color w:val="231F20"/>
          <w:spacing w:val="-4"/>
          <w:w w:val="110"/>
        </w:rPr>
        <w:t>(Table</w:t>
      </w:r>
      <w:r>
        <w:rPr>
          <w:color w:val="231F20"/>
          <w:spacing w:val="-7"/>
          <w:w w:val="110"/>
        </w:rPr>
        <w:t xml:space="preserve"> </w:t>
      </w:r>
      <w:r>
        <w:rPr>
          <w:color w:val="231F20"/>
          <w:w w:val="110"/>
        </w:rPr>
        <w:t>II).</w:t>
      </w:r>
      <w:r>
        <w:rPr>
          <w:color w:val="231F20"/>
          <w:spacing w:val="-17"/>
          <w:w w:val="110"/>
        </w:rPr>
        <w:t xml:space="preserve"> </w:t>
      </w:r>
      <w:r>
        <w:rPr>
          <w:color w:val="231F20"/>
          <w:w w:val="110"/>
        </w:rPr>
        <w:t>Further,</w:t>
      </w:r>
      <w:r>
        <w:rPr>
          <w:color w:val="231F20"/>
          <w:spacing w:val="-17"/>
          <w:w w:val="110"/>
        </w:rPr>
        <w:t xml:space="preserve"> </w:t>
      </w:r>
      <w:r>
        <w:rPr>
          <w:color w:val="231F20"/>
          <w:w w:val="110"/>
        </w:rPr>
        <w:t>there</w:t>
      </w:r>
      <w:r>
        <w:rPr>
          <w:color w:val="231F20"/>
          <w:spacing w:val="-6"/>
          <w:w w:val="110"/>
        </w:rPr>
        <w:t xml:space="preserve"> </w:t>
      </w:r>
      <w:r>
        <w:rPr>
          <w:color w:val="231F20"/>
          <w:w w:val="110"/>
        </w:rPr>
        <w:t>are</w:t>
      </w:r>
      <w:r>
        <w:rPr>
          <w:color w:val="231F20"/>
          <w:spacing w:val="-6"/>
          <w:w w:val="110"/>
        </w:rPr>
        <w:t xml:space="preserve"> </w:t>
      </w:r>
      <w:r>
        <w:rPr>
          <w:color w:val="231F20"/>
          <w:w w:val="110"/>
        </w:rPr>
        <w:t>equally</w:t>
      </w:r>
      <w:r>
        <w:rPr>
          <w:color w:val="231F20"/>
          <w:spacing w:val="-6"/>
          <w:w w:val="110"/>
        </w:rPr>
        <w:t xml:space="preserve"> </w:t>
      </w:r>
      <w:r>
        <w:rPr>
          <w:color w:val="231F20"/>
          <w:w w:val="110"/>
        </w:rPr>
        <w:t>as</w:t>
      </w:r>
      <w:r>
        <w:rPr>
          <w:color w:val="231F20"/>
          <w:spacing w:val="-6"/>
          <w:w w:val="110"/>
        </w:rPr>
        <w:t xml:space="preserve"> </w:t>
      </w:r>
      <w:r>
        <w:rPr>
          <w:color w:val="231F20"/>
          <w:w w:val="110"/>
        </w:rPr>
        <w:t>many</w:t>
      </w:r>
      <w:r>
        <w:rPr>
          <w:color w:val="231F20"/>
          <w:spacing w:val="-6"/>
          <w:w w:val="110"/>
        </w:rPr>
        <w:t xml:space="preserve"> </w:t>
      </w:r>
      <w:r>
        <w:rPr>
          <w:color w:val="231F20"/>
          <w:w w:val="110"/>
        </w:rPr>
        <w:t>men as</w:t>
      </w:r>
      <w:r>
        <w:rPr>
          <w:color w:val="231F20"/>
          <w:spacing w:val="-11"/>
          <w:w w:val="110"/>
        </w:rPr>
        <w:t xml:space="preserve"> </w:t>
      </w:r>
      <w:r>
        <w:rPr>
          <w:color w:val="231F20"/>
          <w:w w:val="110"/>
        </w:rPr>
        <w:t>women</w:t>
      </w:r>
      <w:r>
        <w:rPr>
          <w:color w:val="231F20"/>
          <w:spacing w:val="-11"/>
          <w:w w:val="110"/>
        </w:rPr>
        <w:t xml:space="preserve"> </w:t>
      </w:r>
      <w:r>
        <w:rPr>
          <w:color w:val="231F20"/>
          <w:w w:val="110"/>
        </w:rPr>
        <w:t>who</w:t>
      </w:r>
      <w:r>
        <w:rPr>
          <w:color w:val="231F20"/>
          <w:spacing w:val="-11"/>
          <w:w w:val="110"/>
        </w:rPr>
        <w:t xml:space="preserve"> </w:t>
      </w:r>
      <w:r>
        <w:rPr>
          <w:color w:val="231F20"/>
          <w:w w:val="110"/>
        </w:rPr>
        <w:t>have</w:t>
      </w:r>
      <w:r>
        <w:rPr>
          <w:color w:val="231F20"/>
          <w:spacing w:val="-11"/>
          <w:w w:val="110"/>
        </w:rPr>
        <w:t xml:space="preserve"> </w:t>
      </w:r>
      <w:r>
        <w:rPr>
          <w:color w:val="231F20"/>
          <w:w w:val="110"/>
        </w:rPr>
        <w:t>been</w:t>
      </w:r>
      <w:r>
        <w:rPr>
          <w:color w:val="231F20"/>
          <w:spacing w:val="-11"/>
          <w:w w:val="110"/>
        </w:rPr>
        <w:t xml:space="preserve"> </w:t>
      </w:r>
      <w:r>
        <w:rPr>
          <w:color w:val="231F20"/>
          <w:w w:val="110"/>
        </w:rPr>
        <w:t>invited</w:t>
      </w:r>
      <w:r>
        <w:rPr>
          <w:color w:val="231F20"/>
          <w:spacing w:val="-11"/>
          <w:w w:val="110"/>
        </w:rPr>
        <w:t xml:space="preserve"> </w:t>
      </w:r>
      <w:r>
        <w:rPr>
          <w:color w:val="231F20"/>
          <w:w w:val="110"/>
        </w:rPr>
        <w:t>to</w:t>
      </w:r>
      <w:r>
        <w:rPr>
          <w:color w:val="231F20"/>
          <w:spacing w:val="-11"/>
          <w:w w:val="110"/>
        </w:rPr>
        <w:t xml:space="preserve"> </w:t>
      </w:r>
      <w:r>
        <w:rPr>
          <w:color w:val="231F20"/>
          <w:w w:val="110"/>
        </w:rPr>
        <w:t>apply</w:t>
      </w:r>
      <w:r>
        <w:rPr>
          <w:color w:val="231F20"/>
          <w:spacing w:val="-11"/>
          <w:w w:val="110"/>
        </w:rPr>
        <w:t xml:space="preserve"> </w:t>
      </w:r>
      <w:r>
        <w:rPr>
          <w:color w:val="231F20"/>
          <w:w w:val="110"/>
        </w:rPr>
        <w:t>for</w:t>
      </w:r>
      <w:r>
        <w:rPr>
          <w:color w:val="231F20"/>
          <w:spacing w:val="-11"/>
          <w:w w:val="110"/>
        </w:rPr>
        <w:t xml:space="preserve"> </w:t>
      </w:r>
      <w:r>
        <w:rPr>
          <w:color w:val="231F20"/>
          <w:w w:val="110"/>
        </w:rPr>
        <w:t>one</w:t>
      </w:r>
      <w:r>
        <w:rPr>
          <w:color w:val="231F20"/>
          <w:spacing w:val="-11"/>
          <w:w w:val="110"/>
        </w:rPr>
        <w:t xml:space="preserve"> </w:t>
      </w:r>
      <w:r>
        <w:rPr>
          <w:color w:val="231F20"/>
          <w:w w:val="110"/>
        </w:rPr>
        <w:t>or</w:t>
      </w:r>
      <w:r>
        <w:rPr>
          <w:color w:val="231F20"/>
          <w:spacing w:val="-11"/>
          <w:w w:val="110"/>
        </w:rPr>
        <w:t xml:space="preserve"> </w:t>
      </w:r>
      <w:r>
        <w:rPr>
          <w:color w:val="231F20"/>
          <w:w w:val="110"/>
        </w:rPr>
        <w:t>two</w:t>
      </w:r>
      <w:r>
        <w:rPr>
          <w:color w:val="231F20"/>
          <w:spacing w:val="-11"/>
          <w:w w:val="110"/>
        </w:rPr>
        <w:t xml:space="preserve"> </w:t>
      </w:r>
      <w:r>
        <w:rPr>
          <w:color w:val="231F20"/>
          <w:w w:val="110"/>
        </w:rPr>
        <w:t>positions.</w:t>
      </w:r>
      <w:r>
        <w:rPr>
          <w:color w:val="231F20"/>
          <w:spacing w:val="-20"/>
          <w:w w:val="110"/>
        </w:rPr>
        <w:t xml:space="preserve"> </w:t>
      </w:r>
      <w:r>
        <w:rPr>
          <w:color w:val="231F20"/>
          <w:w w:val="110"/>
        </w:rPr>
        <w:t>If</w:t>
      </w:r>
      <w:r>
        <w:rPr>
          <w:color w:val="231F20"/>
          <w:spacing w:val="-11"/>
          <w:w w:val="110"/>
        </w:rPr>
        <w:t xml:space="preserve"> </w:t>
      </w:r>
      <w:r>
        <w:rPr>
          <w:color w:val="231F20"/>
          <w:w w:val="110"/>
        </w:rPr>
        <w:t>we</w:t>
      </w:r>
      <w:r>
        <w:rPr>
          <w:color w:val="231F20"/>
          <w:spacing w:val="-11"/>
          <w:w w:val="110"/>
        </w:rPr>
        <w:t xml:space="preserve"> </w:t>
      </w:r>
      <w:r>
        <w:rPr>
          <w:color w:val="231F20"/>
          <w:w w:val="110"/>
        </w:rPr>
        <w:t>look at the most ‘popular’ respondents – the group who have been encouraged to apply for three or more positions – we do not find any significant difference between</w:t>
      </w:r>
      <w:r>
        <w:rPr>
          <w:color w:val="231F20"/>
          <w:spacing w:val="-19"/>
          <w:w w:val="110"/>
        </w:rPr>
        <w:t xml:space="preserve"> </w:t>
      </w:r>
      <w:r>
        <w:rPr>
          <w:color w:val="231F20"/>
          <w:w w:val="110"/>
        </w:rPr>
        <w:t>men</w:t>
      </w:r>
      <w:r>
        <w:rPr>
          <w:color w:val="231F20"/>
          <w:spacing w:val="-19"/>
          <w:w w:val="110"/>
        </w:rPr>
        <w:t xml:space="preserve"> </w:t>
      </w:r>
      <w:r>
        <w:rPr>
          <w:color w:val="231F20"/>
          <w:w w:val="110"/>
        </w:rPr>
        <w:t>and</w:t>
      </w:r>
      <w:r>
        <w:rPr>
          <w:color w:val="231F20"/>
          <w:spacing w:val="-19"/>
          <w:w w:val="110"/>
        </w:rPr>
        <w:t xml:space="preserve"> </w:t>
      </w:r>
      <w:r>
        <w:rPr>
          <w:color w:val="231F20"/>
          <w:w w:val="110"/>
        </w:rPr>
        <w:t>women.</w:t>
      </w:r>
      <w:r>
        <w:rPr>
          <w:color w:val="231F20"/>
          <w:spacing w:val="-29"/>
          <w:w w:val="110"/>
        </w:rPr>
        <w:t xml:space="preserve"> </w:t>
      </w:r>
      <w:r>
        <w:rPr>
          <w:color w:val="231F20"/>
          <w:w w:val="110"/>
        </w:rPr>
        <w:t>Managers</w:t>
      </w:r>
      <w:r>
        <w:rPr>
          <w:color w:val="231F20"/>
          <w:spacing w:val="-19"/>
          <w:w w:val="110"/>
        </w:rPr>
        <w:t xml:space="preserve"> </w:t>
      </w:r>
      <w:r>
        <w:rPr>
          <w:color w:val="231F20"/>
          <w:w w:val="110"/>
        </w:rPr>
        <w:t>who</w:t>
      </w:r>
      <w:r>
        <w:rPr>
          <w:color w:val="231F20"/>
          <w:spacing w:val="-19"/>
          <w:w w:val="110"/>
        </w:rPr>
        <w:t xml:space="preserve"> </w:t>
      </w:r>
      <w:r>
        <w:rPr>
          <w:color w:val="231F20"/>
          <w:w w:val="110"/>
        </w:rPr>
        <w:t>have</w:t>
      </w:r>
      <w:r>
        <w:rPr>
          <w:color w:val="231F20"/>
          <w:spacing w:val="-19"/>
          <w:w w:val="110"/>
        </w:rPr>
        <w:t xml:space="preserve"> </w:t>
      </w:r>
      <w:r>
        <w:rPr>
          <w:color w:val="231F20"/>
          <w:w w:val="110"/>
        </w:rPr>
        <w:t>been</w:t>
      </w:r>
      <w:r>
        <w:rPr>
          <w:color w:val="231F20"/>
          <w:spacing w:val="-19"/>
          <w:w w:val="110"/>
        </w:rPr>
        <w:t xml:space="preserve"> </w:t>
      </w:r>
      <w:r>
        <w:rPr>
          <w:color w:val="231F20"/>
          <w:w w:val="110"/>
        </w:rPr>
        <w:t>encouraged</w:t>
      </w:r>
      <w:r>
        <w:rPr>
          <w:color w:val="231F20"/>
          <w:spacing w:val="-19"/>
          <w:w w:val="110"/>
        </w:rPr>
        <w:t xml:space="preserve"> </w:t>
      </w:r>
      <w:r>
        <w:rPr>
          <w:color w:val="231F20"/>
          <w:w w:val="110"/>
        </w:rPr>
        <w:t>to</w:t>
      </w:r>
      <w:r>
        <w:rPr>
          <w:color w:val="231F20"/>
          <w:spacing w:val="-19"/>
          <w:w w:val="110"/>
        </w:rPr>
        <w:t xml:space="preserve"> </w:t>
      </w:r>
      <w:r>
        <w:rPr>
          <w:color w:val="231F20"/>
          <w:w w:val="110"/>
        </w:rPr>
        <w:t>apply</w:t>
      </w:r>
      <w:r>
        <w:rPr>
          <w:color w:val="231F20"/>
          <w:spacing w:val="-19"/>
          <w:w w:val="110"/>
        </w:rPr>
        <w:t xml:space="preserve"> </w:t>
      </w:r>
      <w:r>
        <w:rPr>
          <w:color w:val="231F20"/>
          <w:w w:val="110"/>
        </w:rPr>
        <w:t>were also</w:t>
      </w:r>
      <w:r>
        <w:rPr>
          <w:color w:val="231F20"/>
          <w:spacing w:val="-17"/>
          <w:w w:val="110"/>
        </w:rPr>
        <w:t xml:space="preserve"> </w:t>
      </w:r>
      <w:r>
        <w:rPr>
          <w:color w:val="231F20"/>
          <w:w w:val="110"/>
        </w:rPr>
        <w:t>asked</w:t>
      </w:r>
      <w:r>
        <w:rPr>
          <w:color w:val="231F20"/>
          <w:spacing w:val="-17"/>
          <w:w w:val="110"/>
        </w:rPr>
        <w:t xml:space="preserve"> </w:t>
      </w:r>
      <w:r>
        <w:rPr>
          <w:color w:val="231F20"/>
          <w:w w:val="110"/>
        </w:rPr>
        <w:t>what</w:t>
      </w:r>
      <w:r>
        <w:rPr>
          <w:color w:val="231F20"/>
          <w:spacing w:val="-17"/>
          <w:w w:val="110"/>
        </w:rPr>
        <w:t xml:space="preserve"> </w:t>
      </w:r>
      <w:r>
        <w:rPr>
          <w:color w:val="231F20"/>
          <w:w w:val="110"/>
        </w:rPr>
        <w:t>type</w:t>
      </w:r>
      <w:r>
        <w:rPr>
          <w:color w:val="231F20"/>
          <w:spacing w:val="-17"/>
          <w:w w:val="110"/>
        </w:rPr>
        <w:t xml:space="preserve"> </w:t>
      </w:r>
      <w:r>
        <w:rPr>
          <w:color w:val="231F20"/>
          <w:w w:val="110"/>
        </w:rPr>
        <w:t>of</w:t>
      </w:r>
      <w:r>
        <w:rPr>
          <w:color w:val="231F20"/>
          <w:spacing w:val="-17"/>
          <w:w w:val="110"/>
        </w:rPr>
        <w:t xml:space="preserve"> </w:t>
      </w:r>
      <w:r>
        <w:rPr>
          <w:color w:val="231F20"/>
          <w:w w:val="110"/>
        </w:rPr>
        <w:t>position</w:t>
      </w:r>
      <w:r>
        <w:rPr>
          <w:color w:val="231F20"/>
          <w:spacing w:val="-17"/>
          <w:w w:val="110"/>
        </w:rPr>
        <w:t xml:space="preserve"> </w:t>
      </w:r>
      <w:r>
        <w:rPr>
          <w:color w:val="231F20"/>
          <w:w w:val="110"/>
        </w:rPr>
        <w:t>they</w:t>
      </w:r>
      <w:r>
        <w:rPr>
          <w:color w:val="231F20"/>
          <w:spacing w:val="-17"/>
          <w:w w:val="110"/>
        </w:rPr>
        <w:t xml:space="preserve"> </w:t>
      </w:r>
      <w:r>
        <w:rPr>
          <w:color w:val="231F20"/>
          <w:w w:val="110"/>
        </w:rPr>
        <w:t>were</w:t>
      </w:r>
      <w:r>
        <w:rPr>
          <w:color w:val="231F20"/>
          <w:spacing w:val="-17"/>
          <w:w w:val="110"/>
        </w:rPr>
        <w:t xml:space="preserve"> </w:t>
      </w:r>
      <w:r>
        <w:rPr>
          <w:color w:val="231F20"/>
          <w:w w:val="110"/>
        </w:rPr>
        <w:t>encouraged</w:t>
      </w:r>
      <w:r>
        <w:rPr>
          <w:color w:val="231F20"/>
          <w:spacing w:val="-17"/>
          <w:w w:val="110"/>
        </w:rPr>
        <w:t xml:space="preserve"> </w:t>
      </w:r>
      <w:r>
        <w:rPr>
          <w:color w:val="231F20"/>
          <w:w w:val="110"/>
        </w:rPr>
        <w:t>to</w:t>
      </w:r>
      <w:r>
        <w:rPr>
          <w:color w:val="231F20"/>
          <w:spacing w:val="-17"/>
          <w:w w:val="110"/>
        </w:rPr>
        <w:t xml:space="preserve"> </w:t>
      </w:r>
      <w:r>
        <w:rPr>
          <w:color w:val="231F20"/>
          <w:w w:val="110"/>
        </w:rPr>
        <w:t>apply</w:t>
      </w:r>
      <w:r>
        <w:rPr>
          <w:color w:val="231F20"/>
          <w:spacing w:val="-17"/>
          <w:w w:val="110"/>
        </w:rPr>
        <w:t xml:space="preserve"> </w:t>
      </w:r>
      <w:r>
        <w:rPr>
          <w:color w:val="231F20"/>
          <w:w w:val="110"/>
        </w:rPr>
        <w:t>for.</w:t>
      </w:r>
      <w:r>
        <w:rPr>
          <w:color w:val="231F20"/>
          <w:spacing w:val="-26"/>
          <w:w w:val="110"/>
        </w:rPr>
        <w:t xml:space="preserve"> </w:t>
      </w:r>
      <w:r>
        <w:rPr>
          <w:color w:val="231F20"/>
          <w:w w:val="110"/>
        </w:rPr>
        <w:t>It</w:t>
      </w:r>
      <w:r>
        <w:rPr>
          <w:color w:val="231F20"/>
          <w:spacing w:val="-17"/>
          <w:w w:val="110"/>
        </w:rPr>
        <w:t xml:space="preserve"> </w:t>
      </w:r>
      <w:r>
        <w:rPr>
          <w:color w:val="231F20"/>
          <w:w w:val="110"/>
        </w:rPr>
        <w:t>emerges that</w:t>
      </w:r>
      <w:r>
        <w:rPr>
          <w:color w:val="231F20"/>
          <w:spacing w:val="-18"/>
          <w:w w:val="110"/>
        </w:rPr>
        <w:t xml:space="preserve"> </w:t>
      </w:r>
      <w:r>
        <w:rPr>
          <w:color w:val="231F20"/>
          <w:w w:val="110"/>
        </w:rPr>
        <w:t>women</w:t>
      </w:r>
      <w:r>
        <w:rPr>
          <w:color w:val="231F20"/>
          <w:spacing w:val="-18"/>
          <w:w w:val="110"/>
        </w:rPr>
        <w:t xml:space="preserve"> </w:t>
      </w:r>
      <w:r>
        <w:rPr>
          <w:color w:val="231F20"/>
          <w:w w:val="110"/>
        </w:rPr>
        <w:t>have</w:t>
      </w:r>
      <w:r>
        <w:rPr>
          <w:color w:val="231F20"/>
          <w:spacing w:val="-18"/>
          <w:w w:val="110"/>
        </w:rPr>
        <w:t xml:space="preserve"> </w:t>
      </w:r>
      <w:r>
        <w:rPr>
          <w:color w:val="231F20"/>
          <w:w w:val="110"/>
        </w:rPr>
        <w:t>been</w:t>
      </w:r>
      <w:r>
        <w:rPr>
          <w:color w:val="231F20"/>
          <w:spacing w:val="-18"/>
          <w:w w:val="110"/>
        </w:rPr>
        <w:t xml:space="preserve"> </w:t>
      </w:r>
      <w:r>
        <w:rPr>
          <w:color w:val="231F20"/>
          <w:w w:val="110"/>
        </w:rPr>
        <w:t>asked</w:t>
      </w:r>
      <w:r>
        <w:rPr>
          <w:color w:val="231F20"/>
          <w:spacing w:val="-18"/>
          <w:w w:val="110"/>
        </w:rPr>
        <w:t xml:space="preserve"> </w:t>
      </w:r>
      <w:r>
        <w:rPr>
          <w:color w:val="231F20"/>
          <w:w w:val="110"/>
        </w:rPr>
        <w:t>to</w:t>
      </w:r>
      <w:r>
        <w:rPr>
          <w:color w:val="231F20"/>
          <w:spacing w:val="-18"/>
          <w:w w:val="110"/>
        </w:rPr>
        <w:t xml:space="preserve"> </w:t>
      </w:r>
      <w:r>
        <w:rPr>
          <w:color w:val="231F20"/>
          <w:w w:val="110"/>
        </w:rPr>
        <w:t>apply</w:t>
      </w:r>
      <w:r>
        <w:rPr>
          <w:color w:val="231F20"/>
          <w:spacing w:val="-18"/>
          <w:w w:val="110"/>
        </w:rPr>
        <w:t xml:space="preserve"> </w:t>
      </w:r>
      <w:r>
        <w:rPr>
          <w:color w:val="231F20"/>
          <w:w w:val="110"/>
        </w:rPr>
        <w:t>for</w:t>
      </w:r>
      <w:r>
        <w:rPr>
          <w:color w:val="231F20"/>
          <w:spacing w:val="-18"/>
          <w:w w:val="110"/>
        </w:rPr>
        <w:t xml:space="preserve"> </w:t>
      </w:r>
      <w:r>
        <w:rPr>
          <w:color w:val="231F20"/>
          <w:w w:val="110"/>
        </w:rPr>
        <w:t>just</w:t>
      </w:r>
      <w:r>
        <w:rPr>
          <w:color w:val="231F20"/>
          <w:spacing w:val="-18"/>
          <w:w w:val="110"/>
        </w:rPr>
        <w:t xml:space="preserve"> </w:t>
      </w:r>
      <w:r>
        <w:rPr>
          <w:color w:val="231F20"/>
          <w:w w:val="110"/>
        </w:rPr>
        <w:t>as</w:t>
      </w:r>
      <w:r>
        <w:rPr>
          <w:color w:val="231F20"/>
          <w:spacing w:val="-18"/>
          <w:w w:val="110"/>
        </w:rPr>
        <w:t xml:space="preserve"> </w:t>
      </w:r>
      <w:r>
        <w:rPr>
          <w:color w:val="231F20"/>
          <w:w w:val="110"/>
        </w:rPr>
        <w:t>many</w:t>
      </w:r>
      <w:r>
        <w:rPr>
          <w:color w:val="231F20"/>
          <w:spacing w:val="-18"/>
          <w:w w:val="110"/>
        </w:rPr>
        <w:t xml:space="preserve"> </w:t>
      </w:r>
      <w:r>
        <w:rPr>
          <w:color w:val="231F20"/>
          <w:w w:val="110"/>
        </w:rPr>
        <w:t>higher</w:t>
      </w:r>
      <w:r>
        <w:rPr>
          <w:color w:val="231F20"/>
          <w:spacing w:val="-18"/>
          <w:w w:val="110"/>
        </w:rPr>
        <w:t xml:space="preserve"> </w:t>
      </w:r>
      <w:r>
        <w:rPr>
          <w:color w:val="231F20"/>
          <w:w w:val="110"/>
        </w:rPr>
        <w:t>level</w:t>
      </w:r>
      <w:r>
        <w:rPr>
          <w:color w:val="231F20"/>
          <w:spacing w:val="-18"/>
          <w:w w:val="110"/>
        </w:rPr>
        <w:t xml:space="preserve"> </w:t>
      </w:r>
      <w:r>
        <w:rPr>
          <w:color w:val="231F20"/>
          <w:w w:val="110"/>
        </w:rPr>
        <w:t>positions</w:t>
      </w:r>
      <w:r>
        <w:rPr>
          <w:color w:val="231F20"/>
          <w:spacing w:val="-18"/>
          <w:w w:val="110"/>
        </w:rPr>
        <w:t xml:space="preserve"> </w:t>
      </w:r>
      <w:r>
        <w:rPr>
          <w:color w:val="231F20"/>
          <w:w w:val="110"/>
        </w:rPr>
        <w:t>as men.</w:t>
      </w:r>
      <w:r>
        <w:rPr>
          <w:color w:val="231F20"/>
          <w:w w:val="110"/>
          <w:position w:val="7"/>
          <w:sz w:val="12"/>
        </w:rPr>
        <w:t xml:space="preserve">11 </w:t>
      </w:r>
      <w:r>
        <w:rPr>
          <w:color w:val="231F20"/>
          <w:w w:val="110"/>
        </w:rPr>
        <w:t>Evidently, there are no clear differences between men and women regarding their being encouraged to</w:t>
      </w:r>
      <w:r>
        <w:rPr>
          <w:color w:val="231F20"/>
          <w:spacing w:val="-7"/>
          <w:w w:val="110"/>
        </w:rPr>
        <w:t xml:space="preserve"> </w:t>
      </w:r>
      <w:r>
        <w:rPr>
          <w:color w:val="231F20"/>
          <w:spacing w:val="-4"/>
          <w:w w:val="110"/>
        </w:rPr>
        <w:t>apply.</w:t>
      </w:r>
    </w:p>
    <w:p w:rsidR="00B343CB" w:rsidRDefault="00544B36">
      <w:pPr>
        <w:pStyle w:val="BodyText"/>
        <w:spacing w:line="271" w:lineRule="auto"/>
        <w:ind w:left="135" w:right="142" w:firstLine="199"/>
        <w:jc w:val="both"/>
      </w:pPr>
      <w:r>
        <w:rPr>
          <w:color w:val="231F20"/>
          <w:w w:val="110"/>
        </w:rPr>
        <w:t>Even</w:t>
      </w:r>
      <w:r>
        <w:rPr>
          <w:color w:val="231F20"/>
          <w:spacing w:val="-17"/>
          <w:w w:val="110"/>
        </w:rPr>
        <w:t xml:space="preserve"> </w:t>
      </w:r>
      <w:r>
        <w:rPr>
          <w:color w:val="231F20"/>
          <w:w w:val="110"/>
        </w:rPr>
        <w:t>though</w:t>
      </w:r>
      <w:r>
        <w:rPr>
          <w:color w:val="231F20"/>
          <w:spacing w:val="-17"/>
          <w:w w:val="110"/>
        </w:rPr>
        <w:t xml:space="preserve"> </w:t>
      </w:r>
      <w:r>
        <w:rPr>
          <w:color w:val="231F20"/>
          <w:w w:val="110"/>
        </w:rPr>
        <w:t>there</w:t>
      </w:r>
      <w:r>
        <w:rPr>
          <w:color w:val="231F20"/>
          <w:spacing w:val="-17"/>
          <w:w w:val="110"/>
        </w:rPr>
        <w:t xml:space="preserve"> </w:t>
      </w:r>
      <w:r>
        <w:rPr>
          <w:color w:val="231F20"/>
          <w:w w:val="110"/>
        </w:rPr>
        <w:t>are</w:t>
      </w:r>
      <w:r>
        <w:rPr>
          <w:color w:val="231F20"/>
          <w:spacing w:val="-17"/>
          <w:w w:val="110"/>
        </w:rPr>
        <w:t xml:space="preserve"> </w:t>
      </w:r>
      <w:r>
        <w:rPr>
          <w:color w:val="231F20"/>
          <w:w w:val="110"/>
        </w:rPr>
        <w:t>generally</w:t>
      </w:r>
      <w:r>
        <w:rPr>
          <w:color w:val="231F20"/>
          <w:spacing w:val="-17"/>
          <w:w w:val="110"/>
        </w:rPr>
        <w:t xml:space="preserve"> </w:t>
      </w:r>
      <w:r>
        <w:rPr>
          <w:color w:val="231F20"/>
          <w:w w:val="110"/>
        </w:rPr>
        <w:t>no</w:t>
      </w:r>
      <w:r>
        <w:rPr>
          <w:color w:val="231F20"/>
          <w:spacing w:val="-17"/>
          <w:w w:val="110"/>
        </w:rPr>
        <w:t xml:space="preserve"> </w:t>
      </w:r>
      <w:r>
        <w:rPr>
          <w:color w:val="231F20"/>
          <w:w w:val="110"/>
        </w:rPr>
        <w:t>gender</w:t>
      </w:r>
      <w:r>
        <w:rPr>
          <w:color w:val="231F20"/>
          <w:spacing w:val="-17"/>
          <w:w w:val="110"/>
        </w:rPr>
        <w:t xml:space="preserve"> </w:t>
      </w:r>
      <w:r>
        <w:rPr>
          <w:color w:val="231F20"/>
          <w:w w:val="110"/>
        </w:rPr>
        <w:t>differences,</w:t>
      </w:r>
      <w:r>
        <w:rPr>
          <w:color w:val="231F20"/>
          <w:spacing w:val="-27"/>
          <w:w w:val="110"/>
        </w:rPr>
        <w:t xml:space="preserve"> </w:t>
      </w:r>
      <w:r>
        <w:rPr>
          <w:color w:val="231F20"/>
          <w:w w:val="110"/>
        </w:rPr>
        <w:t>it</w:t>
      </w:r>
      <w:r>
        <w:rPr>
          <w:color w:val="231F20"/>
          <w:spacing w:val="-17"/>
          <w:w w:val="110"/>
        </w:rPr>
        <w:t xml:space="preserve"> </w:t>
      </w:r>
      <w:r>
        <w:rPr>
          <w:color w:val="231F20"/>
          <w:w w:val="110"/>
        </w:rPr>
        <w:t>could</w:t>
      </w:r>
      <w:r>
        <w:rPr>
          <w:color w:val="231F20"/>
          <w:spacing w:val="-17"/>
          <w:w w:val="110"/>
        </w:rPr>
        <w:t xml:space="preserve"> </w:t>
      </w:r>
      <w:r>
        <w:rPr>
          <w:color w:val="231F20"/>
          <w:w w:val="110"/>
        </w:rPr>
        <w:t>be</w:t>
      </w:r>
      <w:r>
        <w:rPr>
          <w:color w:val="231F20"/>
          <w:spacing w:val="-17"/>
          <w:w w:val="110"/>
        </w:rPr>
        <w:t xml:space="preserve"> </w:t>
      </w:r>
      <w:r>
        <w:rPr>
          <w:color w:val="231F20"/>
          <w:w w:val="110"/>
        </w:rPr>
        <w:t>that</w:t>
      </w:r>
      <w:r>
        <w:rPr>
          <w:color w:val="231F20"/>
          <w:spacing w:val="-17"/>
          <w:w w:val="110"/>
        </w:rPr>
        <w:t xml:space="preserve"> </w:t>
      </w:r>
      <w:r>
        <w:rPr>
          <w:color w:val="231F20"/>
          <w:w w:val="110"/>
        </w:rPr>
        <w:t>some such differences exist in the various sectors, as mentioned. Within the</w:t>
      </w:r>
      <w:r>
        <w:rPr>
          <w:color w:val="231F20"/>
          <w:spacing w:val="-12"/>
          <w:w w:val="110"/>
        </w:rPr>
        <w:t xml:space="preserve"> </w:t>
      </w:r>
      <w:r>
        <w:rPr>
          <w:color w:val="231F20"/>
          <w:w w:val="110"/>
        </w:rPr>
        <w:t>group with</w:t>
      </w:r>
      <w:r>
        <w:rPr>
          <w:color w:val="231F20"/>
          <w:spacing w:val="-12"/>
          <w:w w:val="110"/>
        </w:rPr>
        <w:t xml:space="preserve"> </w:t>
      </w:r>
      <w:r>
        <w:rPr>
          <w:color w:val="231F20"/>
          <w:w w:val="110"/>
        </w:rPr>
        <w:t>less</w:t>
      </w:r>
      <w:r>
        <w:rPr>
          <w:color w:val="231F20"/>
          <w:spacing w:val="-12"/>
          <w:w w:val="110"/>
        </w:rPr>
        <w:t xml:space="preserve"> </w:t>
      </w:r>
      <w:r>
        <w:rPr>
          <w:color w:val="231F20"/>
          <w:w w:val="110"/>
        </w:rPr>
        <w:t>than</w:t>
      </w:r>
      <w:r>
        <w:rPr>
          <w:color w:val="231F20"/>
          <w:spacing w:val="-12"/>
          <w:w w:val="110"/>
        </w:rPr>
        <w:t xml:space="preserve"> </w:t>
      </w:r>
      <w:r>
        <w:rPr>
          <w:color w:val="231F20"/>
          <w:w w:val="110"/>
        </w:rPr>
        <w:t>30</w:t>
      </w:r>
      <w:r>
        <w:rPr>
          <w:color w:val="231F20"/>
          <w:spacing w:val="-12"/>
          <w:w w:val="110"/>
        </w:rPr>
        <w:t xml:space="preserve"> </w:t>
      </w:r>
      <w:r>
        <w:rPr>
          <w:color w:val="231F20"/>
          <w:w w:val="110"/>
        </w:rPr>
        <w:t>per</w:t>
      </w:r>
      <w:r>
        <w:rPr>
          <w:color w:val="231F20"/>
          <w:spacing w:val="-12"/>
          <w:w w:val="110"/>
        </w:rPr>
        <w:t xml:space="preserve"> </w:t>
      </w:r>
      <w:r>
        <w:rPr>
          <w:color w:val="231F20"/>
          <w:w w:val="110"/>
        </w:rPr>
        <w:t>cent</w:t>
      </w:r>
      <w:r>
        <w:rPr>
          <w:color w:val="231F20"/>
          <w:spacing w:val="-12"/>
          <w:w w:val="110"/>
        </w:rPr>
        <w:t xml:space="preserve"> </w:t>
      </w:r>
      <w:r>
        <w:rPr>
          <w:color w:val="231F20"/>
          <w:w w:val="110"/>
        </w:rPr>
        <w:t>female</w:t>
      </w:r>
      <w:r>
        <w:rPr>
          <w:color w:val="231F20"/>
          <w:spacing w:val="-12"/>
          <w:w w:val="110"/>
        </w:rPr>
        <w:t xml:space="preserve"> </w:t>
      </w:r>
      <w:r>
        <w:rPr>
          <w:color w:val="231F20"/>
          <w:w w:val="110"/>
        </w:rPr>
        <w:t>managers,</w:t>
      </w:r>
      <w:r>
        <w:rPr>
          <w:color w:val="231F20"/>
          <w:spacing w:val="-21"/>
          <w:w w:val="110"/>
        </w:rPr>
        <w:t xml:space="preserve"> </w:t>
      </w:r>
      <w:r>
        <w:rPr>
          <w:color w:val="231F20"/>
          <w:w w:val="110"/>
        </w:rPr>
        <w:t>one-fifth</w:t>
      </w:r>
      <w:r>
        <w:rPr>
          <w:color w:val="231F20"/>
          <w:spacing w:val="-12"/>
          <w:w w:val="110"/>
        </w:rPr>
        <w:t xml:space="preserve"> </w:t>
      </w:r>
      <w:r>
        <w:rPr>
          <w:color w:val="231F20"/>
          <w:w w:val="110"/>
        </w:rPr>
        <w:t>of</w:t>
      </w:r>
      <w:r>
        <w:rPr>
          <w:color w:val="231F20"/>
          <w:spacing w:val="-12"/>
          <w:w w:val="110"/>
        </w:rPr>
        <w:t xml:space="preserve"> </w:t>
      </w:r>
      <w:r>
        <w:rPr>
          <w:color w:val="231F20"/>
          <w:w w:val="110"/>
        </w:rPr>
        <w:t>both</w:t>
      </w:r>
      <w:r>
        <w:rPr>
          <w:color w:val="231F20"/>
          <w:spacing w:val="-12"/>
          <w:w w:val="110"/>
        </w:rPr>
        <w:t xml:space="preserve"> </w:t>
      </w:r>
      <w:r>
        <w:rPr>
          <w:color w:val="231F20"/>
          <w:w w:val="110"/>
        </w:rPr>
        <w:t>male</w:t>
      </w:r>
      <w:r>
        <w:rPr>
          <w:color w:val="231F20"/>
          <w:spacing w:val="-12"/>
          <w:w w:val="110"/>
        </w:rPr>
        <w:t xml:space="preserve"> </w:t>
      </w:r>
      <w:r>
        <w:rPr>
          <w:color w:val="231F20"/>
          <w:w w:val="110"/>
        </w:rPr>
        <w:t>and</w:t>
      </w:r>
      <w:r>
        <w:rPr>
          <w:color w:val="231F20"/>
          <w:spacing w:val="-12"/>
          <w:w w:val="110"/>
        </w:rPr>
        <w:t xml:space="preserve"> </w:t>
      </w:r>
      <w:r>
        <w:rPr>
          <w:color w:val="231F20"/>
          <w:w w:val="110"/>
        </w:rPr>
        <w:t>female managers state that they had never been encouraged to apply for a manage- ment position. If we look at the proportions who have been encouraged to apply for two or more such positions, we find that this applies to half of the men and half of the women. This suggests that even within the most male- dominated</w:t>
      </w:r>
      <w:r>
        <w:rPr>
          <w:color w:val="231F20"/>
          <w:spacing w:val="-18"/>
          <w:w w:val="110"/>
        </w:rPr>
        <w:t xml:space="preserve"> </w:t>
      </w:r>
      <w:r>
        <w:rPr>
          <w:color w:val="231F20"/>
          <w:w w:val="110"/>
        </w:rPr>
        <w:t>sectors,</w:t>
      </w:r>
      <w:r>
        <w:rPr>
          <w:color w:val="231F20"/>
          <w:spacing w:val="-25"/>
          <w:w w:val="110"/>
        </w:rPr>
        <w:t xml:space="preserve"> </w:t>
      </w:r>
      <w:r>
        <w:rPr>
          <w:color w:val="231F20"/>
          <w:w w:val="110"/>
        </w:rPr>
        <w:t>differences</w:t>
      </w:r>
      <w:r>
        <w:rPr>
          <w:color w:val="231F20"/>
          <w:spacing w:val="-18"/>
          <w:w w:val="110"/>
        </w:rPr>
        <w:t xml:space="preserve"> </w:t>
      </w:r>
      <w:r>
        <w:rPr>
          <w:color w:val="231F20"/>
          <w:w w:val="110"/>
        </w:rPr>
        <w:t>are</w:t>
      </w:r>
      <w:r>
        <w:rPr>
          <w:color w:val="231F20"/>
          <w:spacing w:val="-18"/>
          <w:w w:val="110"/>
        </w:rPr>
        <w:t xml:space="preserve"> </w:t>
      </w:r>
      <w:r>
        <w:rPr>
          <w:color w:val="231F20"/>
          <w:w w:val="110"/>
        </w:rPr>
        <w:t>small</w:t>
      </w:r>
      <w:r>
        <w:rPr>
          <w:color w:val="231F20"/>
          <w:spacing w:val="-18"/>
          <w:w w:val="110"/>
        </w:rPr>
        <w:t xml:space="preserve"> </w:t>
      </w:r>
      <w:r>
        <w:rPr>
          <w:color w:val="231F20"/>
          <w:w w:val="110"/>
        </w:rPr>
        <w:t>and</w:t>
      </w:r>
      <w:r>
        <w:rPr>
          <w:color w:val="231F20"/>
          <w:spacing w:val="-18"/>
          <w:w w:val="110"/>
        </w:rPr>
        <w:t xml:space="preserve"> </w:t>
      </w:r>
      <w:r>
        <w:rPr>
          <w:color w:val="231F20"/>
          <w:w w:val="110"/>
        </w:rPr>
        <w:t>insignificant.</w:t>
      </w:r>
    </w:p>
    <w:p w:rsidR="00B343CB" w:rsidRDefault="00B343CB">
      <w:pPr>
        <w:pStyle w:val="BodyText"/>
      </w:pPr>
    </w:p>
    <w:p w:rsidR="00B343CB" w:rsidRDefault="00B343CB">
      <w:pPr>
        <w:pStyle w:val="BodyText"/>
        <w:spacing w:before="7"/>
        <w:rPr>
          <w:sz w:val="29"/>
        </w:rPr>
      </w:pPr>
    </w:p>
    <w:p w:rsidR="00B343CB" w:rsidRDefault="00544B36">
      <w:pPr>
        <w:pStyle w:val="Heading1"/>
        <w:ind w:left="135"/>
      </w:pPr>
      <w:r>
        <w:rPr>
          <w:color w:val="231F20"/>
        </w:rPr>
        <w:t>Experiences of recognition and   appreciation</w:t>
      </w:r>
    </w:p>
    <w:p w:rsidR="00B343CB" w:rsidRDefault="00B343CB">
      <w:pPr>
        <w:pStyle w:val="BodyText"/>
        <w:spacing w:before="1"/>
        <w:rPr>
          <w:b/>
          <w:sz w:val="25"/>
        </w:rPr>
      </w:pPr>
    </w:p>
    <w:p w:rsidR="00B343CB" w:rsidRDefault="00544B36">
      <w:pPr>
        <w:pStyle w:val="BodyText"/>
        <w:spacing w:line="271" w:lineRule="auto"/>
        <w:ind w:left="135" w:right="142"/>
        <w:jc w:val="both"/>
      </w:pPr>
      <w:r>
        <w:rPr>
          <w:color w:val="231F20"/>
          <w:spacing w:val="-3"/>
          <w:w w:val="110"/>
        </w:rPr>
        <w:t xml:space="preserve">The </w:t>
      </w:r>
      <w:r>
        <w:rPr>
          <w:color w:val="231F20"/>
          <w:w w:val="110"/>
        </w:rPr>
        <w:t xml:space="preserve">next question we consider is whether men and women experience equal appreciation for their managerial abilities. Are men praised and given more credit for their management qualifications than women? </w:t>
      </w:r>
      <w:r>
        <w:rPr>
          <w:color w:val="231F20"/>
          <w:spacing w:val="-10"/>
          <w:w w:val="110"/>
        </w:rPr>
        <w:t xml:space="preserve">To </w:t>
      </w:r>
      <w:r>
        <w:rPr>
          <w:color w:val="231F20"/>
          <w:w w:val="110"/>
        </w:rPr>
        <w:t xml:space="preserve">investigate </w:t>
      </w:r>
      <w:r>
        <w:rPr>
          <w:color w:val="231F20"/>
          <w:spacing w:val="-3"/>
          <w:w w:val="110"/>
        </w:rPr>
        <w:t xml:space="preserve">this, </w:t>
      </w:r>
      <w:r>
        <w:rPr>
          <w:color w:val="231F20"/>
          <w:w w:val="110"/>
        </w:rPr>
        <w:t>managers were asked whether their own organization took sufficient</w:t>
      </w:r>
      <w:r>
        <w:rPr>
          <w:color w:val="231F20"/>
          <w:spacing w:val="-24"/>
          <w:w w:val="110"/>
        </w:rPr>
        <w:t xml:space="preserve"> </w:t>
      </w:r>
      <w:r>
        <w:rPr>
          <w:color w:val="231F20"/>
          <w:w w:val="110"/>
        </w:rPr>
        <w:t>interest in</w:t>
      </w:r>
      <w:r>
        <w:rPr>
          <w:color w:val="231F20"/>
          <w:spacing w:val="-11"/>
          <w:w w:val="110"/>
        </w:rPr>
        <w:t xml:space="preserve"> </w:t>
      </w:r>
      <w:r>
        <w:rPr>
          <w:color w:val="231F20"/>
          <w:w w:val="110"/>
        </w:rPr>
        <w:t>and</w:t>
      </w:r>
      <w:r>
        <w:rPr>
          <w:color w:val="231F20"/>
          <w:spacing w:val="-11"/>
          <w:w w:val="110"/>
        </w:rPr>
        <w:t xml:space="preserve"> </w:t>
      </w:r>
      <w:r>
        <w:rPr>
          <w:color w:val="231F20"/>
          <w:w w:val="110"/>
        </w:rPr>
        <w:t>valued</w:t>
      </w:r>
      <w:r>
        <w:rPr>
          <w:color w:val="231F20"/>
          <w:spacing w:val="-11"/>
          <w:w w:val="110"/>
        </w:rPr>
        <w:t xml:space="preserve"> </w:t>
      </w:r>
      <w:r>
        <w:rPr>
          <w:color w:val="231F20"/>
          <w:w w:val="110"/>
        </w:rPr>
        <w:t>management</w:t>
      </w:r>
      <w:r>
        <w:rPr>
          <w:color w:val="231F20"/>
          <w:spacing w:val="-11"/>
          <w:w w:val="110"/>
        </w:rPr>
        <w:t xml:space="preserve"> </w:t>
      </w:r>
      <w:r>
        <w:rPr>
          <w:color w:val="231F20"/>
          <w:w w:val="110"/>
        </w:rPr>
        <w:t>talents.</w:t>
      </w:r>
      <w:r>
        <w:rPr>
          <w:color w:val="231F20"/>
          <w:spacing w:val="-30"/>
          <w:w w:val="110"/>
        </w:rPr>
        <w:t xml:space="preserve"> </w:t>
      </w:r>
      <w:r>
        <w:rPr>
          <w:color w:val="231F20"/>
          <w:spacing w:val="-3"/>
          <w:w w:val="110"/>
        </w:rPr>
        <w:t>The</w:t>
      </w:r>
      <w:r>
        <w:rPr>
          <w:color w:val="231F20"/>
          <w:spacing w:val="-11"/>
          <w:w w:val="110"/>
        </w:rPr>
        <w:t xml:space="preserve"> </w:t>
      </w:r>
      <w:r>
        <w:rPr>
          <w:color w:val="231F20"/>
          <w:w w:val="110"/>
        </w:rPr>
        <w:t>assumption</w:t>
      </w:r>
      <w:r>
        <w:rPr>
          <w:color w:val="231F20"/>
          <w:spacing w:val="-11"/>
          <w:w w:val="110"/>
        </w:rPr>
        <w:t xml:space="preserve"> </w:t>
      </w:r>
      <w:r>
        <w:rPr>
          <w:color w:val="231F20"/>
          <w:w w:val="110"/>
        </w:rPr>
        <w:t>is</w:t>
      </w:r>
      <w:r>
        <w:rPr>
          <w:color w:val="231F20"/>
          <w:spacing w:val="-11"/>
          <w:w w:val="110"/>
        </w:rPr>
        <w:t xml:space="preserve"> </w:t>
      </w:r>
      <w:r>
        <w:rPr>
          <w:color w:val="231F20"/>
          <w:w w:val="110"/>
        </w:rPr>
        <w:t>that</w:t>
      </w:r>
      <w:r>
        <w:rPr>
          <w:color w:val="231F20"/>
          <w:spacing w:val="-11"/>
          <w:w w:val="110"/>
        </w:rPr>
        <w:t xml:space="preserve"> </w:t>
      </w:r>
      <w:r>
        <w:rPr>
          <w:color w:val="231F20"/>
          <w:w w:val="110"/>
        </w:rPr>
        <w:t>if</w:t>
      </w:r>
      <w:r>
        <w:rPr>
          <w:color w:val="231F20"/>
          <w:spacing w:val="-11"/>
          <w:w w:val="110"/>
        </w:rPr>
        <w:t xml:space="preserve"> </w:t>
      </w:r>
      <w:r>
        <w:rPr>
          <w:color w:val="231F20"/>
          <w:w w:val="110"/>
        </w:rPr>
        <w:t>men</w:t>
      </w:r>
      <w:r>
        <w:rPr>
          <w:color w:val="231F20"/>
          <w:spacing w:val="-11"/>
          <w:w w:val="110"/>
        </w:rPr>
        <w:t xml:space="preserve"> </w:t>
      </w:r>
      <w:r>
        <w:rPr>
          <w:color w:val="231F20"/>
          <w:w w:val="110"/>
        </w:rPr>
        <w:t>were</w:t>
      </w:r>
      <w:r>
        <w:rPr>
          <w:color w:val="231F20"/>
          <w:spacing w:val="-11"/>
          <w:w w:val="110"/>
        </w:rPr>
        <w:t xml:space="preserve"> </w:t>
      </w:r>
      <w:r>
        <w:rPr>
          <w:color w:val="231F20"/>
          <w:w w:val="110"/>
        </w:rPr>
        <w:t>treated better</w:t>
      </w:r>
      <w:r>
        <w:rPr>
          <w:color w:val="231F20"/>
          <w:spacing w:val="-10"/>
          <w:w w:val="110"/>
        </w:rPr>
        <w:t xml:space="preserve"> </w:t>
      </w:r>
      <w:r>
        <w:rPr>
          <w:color w:val="231F20"/>
          <w:w w:val="110"/>
        </w:rPr>
        <w:t>than</w:t>
      </w:r>
      <w:r>
        <w:rPr>
          <w:color w:val="231F20"/>
          <w:spacing w:val="-10"/>
          <w:w w:val="110"/>
        </w:rPr>
        <w:t xml:space="preserve"> </w:t>
      </w:r>
      <w:r>
        <w:rPr>
          <w:color w:val="231F20"/>
          <w:w w:val="110"/>
        </w:rPr>
        <w:t>women</w:t>
      </w:r>
      <w:r>
        <w:rPr>
          <w:color w:val="231F20"/>
          <w:spacing w:val="-10"/>
          <w:w w:val="110"/>
        </w:rPr>
        <w:t xml:space="preserve"> </w:t>
      </w:r>
      <w:r>
        <w:rPr>
          <w:color w:val="231F20"/>
          <w:w w:val="110"/>
        </w:rPr>
        <w:t>they</w:t>
      </w:r>
      <w:r>
        <w:rPr>
          <w:color w:val="231F20"/>
          <w:spacing w:val="-10"/>
          <w:w w:val="110"/>
        </w:rPr>
        <w:t xml:space="preserve"> </w:t>
      </w:r>
      <w:r>
        <w:rPr>
          <w:color w:val="231F20"/>
          <w:w w:val="110"/>
        </w:rPr>
        <w:t>would</w:t>
      </w:r>
      <w:r>
        <w:rPr>
          <w:color w:val="231F20"/>
          <w:spacing w:val="-10"/>
          <w:w w:val="110"/>
        </w:rPr>
        <w:t xml:space="preserve"> </w:t>
      </w:r>
      <w:r>
        <w:rPr>
          <w:color w:val="231F20"/>
          <w:w w:val="110"/>
        </w:rPr>
        <w:t>also</w:t>
      </w:r>
      <w:r>
        <w:rPr>
          <w:color w:val="231F20"/>
          <w:spacing w:val="-10"/>
          <w:w w:val="110"/>
        </w:rPr>
        <w:t xml:space="preserve"> </w:t>
      </w:r>
      <w:r>
        <w:rPr>
          <w:color w:val="231F20"/>
          <w:w w:val="110"/>
        </w:rPr>
        <w:t>be</w:t>
      </w:r>
      <w:r>
        <w:rPr>
          <w:color w:val="231F20"/>
          <w:spacing w:val="-10"/>
          <w:w w:val="110"/>
        </w:rPr>
        <w:t xml:space="preserve"> </w:t>
      </w:r>
      <w:r>
        <w:rPr>
          <w:color w:val="231F20"/>
          <w:w w:val="110"/>
        </w:rPr>
        <w:t>more</w:t>
      </w:r>
      <w:r>
        <w:rPr>
          <w:color w:val="231F20"/>
          <w:spacing w:val="-10"/>
          <w:w w:val="110"/>
        </w:rPr>
        <w:t xml:space="preserve"> </w:t>
      </w:r>
      <w:r>
        <w:rPr>
          <w:color w:val="231F20"/>
          <w:w w:val="110"/>
        </w:rPr>
        <w:t>satisfied.</w:t>
      </w:r>
      <w:r>
        <w:rPr>
          <w:color w:val="231F20"/>
          <w:spacing w:val="-20"/>
          <w:w w:val="110"/>
        </w:rPr>
        <w:t xml:space="preserve"> </w:t>
      </w:r>
      <w:r>
        <w:rPr>
          <w:color w:val="231F20"/>
          <w:w w:val="110"/>
        </w:rPr>
        <w:t>However,</w:t>
      </w:r>
      <w:r>
        <w:rPr>
          <w:color w:val="231F20"/>
          <w:spacing w:val="-20"/>
          <w:w w:val="110"/>
        </w:rPr>
        <w:t xml:space="preserve"> </w:t>
      </w:r>
      <w:r>
        <w:rPr>
          <w:color w:val="231F20"/>
          <w:w w:val="110"/>
        </w:rPr>
        <w:t>this</w:t>
      </w:r>
      <w:r>
        <w:rPr>
          <w:color w:val="231F20"/>
          <w:spacing w:val="-10"/>
          <w:w w:val="110"/>
        </w:rPr>
        <w:t xml:space="preserve"> </w:t>
      </w:r>
      <w:r>
        <w:rPr>
          <w:color w:val="231F20"/>
          <w:w w:val="110"/>
        </w:rPr>
        <w:t>is</w:t>
      </w:r>
      <w:r>
        <w:rPr>
          <w:color w:val="231F20"/>
          <w:spacing w:val="-10"/>
          <w:w w:val="110"/>
        </w:rPr>
        <w:t xml:space="preserve"> </w:t>
      </w:r>
      <w:r>
        <w:rPr>
          <w:color w:val="231F20"/>
          <w:w w:val="110"/>
        </w:rPr>
        <w:t>not</w:t>
      </w:r>
      <w:r>
        <w:rPr>
          <w:color w:val="231F20"/>
          <w:spacing w:val="-10"/>
          <w:w w:val="110"/>
        </w:rPr>
        <w:t xml:space="preserve"> </w:t>
      </w:r>
      <w:r>
        <w:rPr>
          <w:color w:val="231F20"/>
          <w:w w:val="110"/>
        </w:rPr>
        <w:t xml:space="preserve">the case. </w:t>
      </w:r>
      <w:r>
        <w:rPr>
          <w:color w:val="231F20"/>
          <w:spacing w:val="-3"/>
          <w:w w:val="110"/>
        </w:rPr>
        <w:t xml:space="preserve">The </w:t>
      </w:r>
      <w:r>
        <w:rPr>
          <w:color w:val="231F20"/>
          <w:w w:val="110"/>
        </w:rPr>
        <w:t>responses to the question show that half of all men and half of all women</w:t>
      </w:r>
      <w:r>
        <w:rPr>
          <w:color w:val="231F20"/>
          <w:spacing w:val="46"/>
          <w:w w:val="110"/>
        </w:rPr>
        <w:t xml:space="preserve"> </w:t>
      </w:r>
      <w:r>
        <w:rPr>
          <w:color w:val="231F20"/>
          <w:w w:val="110"/>
        </w:rPr>
        <w:t>are</w:t>
      </w:r>
      <w:r>
        <w:rPr>
          <w:color w:val="231F20"/>
          <w:spacing w:val="46"/>
          <w:w w:val="110"/>
        </w:rPr>
        <w:t xml:space="preserve"> </w:t>
      </w:r>
      <w:r>
        <w:rPr>
          <w:color w:val="231F20"/>
          <w:w w:val="110"/>
        </w:rPr>
        <w:t>satisfied</w:t>
      </w:r>
      <w:r>
        <w:rPr>
          <w:color w:val="231F20"/>
          <w:spacing w:val="46"/>
          <w:w w:val="110"/>
        </w:rPr>
        <w:t xml:space="preserve"> </w:t>
      </w:r>
      <w:r>
        <w:rPr>
          <w:color w:val="231F20"/>
          <w:w w:val="110"/>
        </w:rPr>
        <w:t>and</w:t>
      </w:r>
      <w:r>
        <w:rPr>
          <w:color w:val="231F20"/>
          <w:spacing w:val="46"/>
          <w:w w:val="110"/>
        </w:rPr>
        <w:t xml:space="preserve"> </w:t>
      </w:r>
      <w:r>
        <w:rPr>
          <w:color w:val="231F20"/>
          <w:w w:val="110"/>
        </w:rPr>
        <w:t>happy</w:t>
      </w:r>
      <w:r>
        <w:rPr>
          <w:color w:val="231F20"/>
          <w:spacing w:val="46"/>
          <w:w w:val="110"/>
        </w:rPr>
        <w:t xml:space="preserve"> </w:t>
      </w:r>
      <w:r>
        <w:rPr>
          <w:color w:val="231F20"/>
          <w:w w:val="110"/>
        </w:rPr>
        <w:t>with</w:t>
      </w:r>
      <w:r>
        <w:rPr>
          <w:color w:val="231F20"/>
          <w:spacing w:val="46"/>
          <w:w w:val="110"/>
        </w:rPr>
        <w:t xml:space="preserve"> </w:t>
      </w:r>
      <w:r>
        <w:rPr>
          <w:color w:val="231F20"/>
          <w:w w:val="110"/>
        </w:rPr>
        <w:t>the</w:t>
      </w:r>
      <w:r>
        <w:rPr>
          <w:color w:val="231F20"/>
          <w:spacing w:val="46"/>
          <w:w w:val="110"/>
        </w:rPr>
        <w:t xml:space="preserve"> </w:t>
      </w:r>
      <w:r>
        <w:rPr>
          <w:color w:val="231F20"/>
          <w:w w:val="110"/>
        </w:rPr>
        <w:t>situation</w:t>
      </w:r>
      <w:r>
        <w:rPr>
          <w:color w:val="231F20"/>
          <w:spacing w:val="46"/>
          <w:w w:val="110"/>
        </w:rPr>
        <w:t xml:space="preserve"> </w:t>
      </w:r>
      <w:r>
        <w:rPr>
          <w:color w:val="231F20"/>
          <w:w w:val="110"/>
        </w:rPr>
        <w:t>in</w:t>
      </w:r>
      <w:r>
        <w:rPr>
          <w:color w:val="231F20"/>
          <w:spacing w:val="46"/>
          <w:w w:val="110"/>
        </w:rPr>
        <w:t xml:space="preserve"> </w:t>
      </w:r>
      <w:r>
        <w:rPr>
          <w:color w:val="231F20"/>
          <w:w w:val="110"/>
        </w:rPr>
        <w:t>their</w:t>
      </w:r>
      <w:r>
        <w:rPr>
          <w:color w:val="231F20"/>
          <w:spacing w:val="46"/>
          <w:w w:val="110"/>
        </w:rPr>
        <w:t xml:space="preserve"> </w:t>
      </w:r>
      <w:r>
        <w:rPr>
          <w:color w:val="231F20"/>
          <w:w w:val="110"/>
        </w:rPr>
        <w:t>organizations</w:t>
      </w:r>
    </w:p>
    <w:p w:rsidR="00B343CB" w:rsidRDefault="00B343CB">
      <w:pPr>
        <w:spacing w:line="271" w:lineRule="auto"/>
        <w:jc w:val="both"/>
        <w:sectPr w:rsidR="00B343CB">
          <w:pgSz w:w="8790" w:h="13210"/>
          <w:pgMar w:top="880" w:right="840" w:bottom="740" w:left="960" w:header="691" w:footer="559" w:gutter="0"/>
          <w:cols w:space="708"/>
        </w:sectPr>
      </w:pPr>
    </w:p>
    <w:p w:rsidR="00B343CB" w:rsidRDefault="00B343CB">
      <w:pPr>
        <w:pStyle w:val="BodyText"/>
        <w:spacing w:before="9"/>
        <w:rPr>
          <w:sz w:val="15"/>
        </w:rPr>
      </w:pPr>
    </w:p>
    <w:p w:rsidR="00B343CB" w:rsidRDefault="00544B36">
      <w:pPr>
        <w:spacing w:before="84" w:line="180" w:lineRule="exact"/>
        <w:ind w:left="148"/>
        <w:rPr>
          <w:rFonts w:ascii="Georgia"/>
          <w:i/>
          <w:sz w:val="16"/>
        </w:rPr>
      </w:pPr>
      <w:r>
        <w:rPr>
          <w:b/>
          <w:color w:val="231F20"/>
          <w:sz w:val="16"/>
        </w:rPr>
        <w:t xml:space="preserve">Table III: </w:t>
      </w:r>
      <w:r>
        <w:rPr>
          <w:rFonts w:ascii="Georgia"/>
          <w:i/>
          <w:color w:val="231F20"/>
          <w:sz w:val="16"/>
        </w:rPr>
        <w:t>Do you think people with management abilities are encouraged and valued in your organization?</w:t>
      </w:r>
    </w:p>
    <w:p w:rsidR="00B343CB" w:rsidRDefault="00B343CB">
      <w:pPr>
        <w:pStyle w:val="BodyText"/>
        <w:spacing w:before="7"/>
        <w:rPr>
          <w:rFonts w:ascii="Georgia"/>
          <w:i/>
          <w:sz w:val="8"/>
        </w:rPr>
      </w:pPr>
    </w:p>
    <w:tbl>
      <w:tblPr>
        <w:tblStyle w:val="TableNormal1"/>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793"/>
        <w:gridCol w:w="1064"/>
        <w:gridCol w:w="1437"/>
        <w:gridCol w:w="1207"/>
        <w:gridCol w:w="941"/>
        <w:gridCol w:w="839"/>
        <w:gridCol w:w="495"/>
      </w:tblGrid>
      <w:tr w:rsidR="00B343CB">
        <w:trPr>
          <w:trHeight w:hRule="exact" w:val="509"/>
        </w:trPr>
        <w:tc>
          <w:tcPr>
            <w:tcW w:w="793" w:type="dxa"/>
            <w:tcBorders>
              <w:top w:val="single" w:sz="4" w:space="0" w:color="231F20"/>
              <w:bottom w:val="single" w:sz="4" w:space="0" w:color="231F20"/>
            </w:tcBorders>
          </w:tcPr>
          <w:p w:rsidR="00B343CB" w:rsidRDefault="00B343CB"/>
        </w:tc>
        <w:tc>
          <w:tcPr>
            <w:tcW w:w="1064" w:type="dxa"/>
            <w:tcBorders>
              <w:top w:val="single" w:sz="4" w:space="0" w:color="231F20"/>
              <w:bottom w:val="single" w:sz="4" w:space="0" w:color="231F20"/>
            </w:tcBorders>
          </w:tcPr>
          <w:p w:rsidR="00B343CB" w:rsidRDefault="00544B36">
            <w:pPr>
              <w:pStyle w:val="TableParagraph"/>
              <w:spacing w:before="45" w:line="180" w:lineRule="exact"/>
              <w:ind w:left="341" w:hanging="121"/>
              <w:rPr>
                <w:sz w:val="16"/>
              </w:rPr>
            </w:pPr>
            <w:r>
              <w:rPr>
                <w:color w:val="231F20"/>
                <w:w w:val="105"/>
                <w:sz w:val="16"/>
              </w:rPr>
              <w:t>Yes, very much</w:t>
            </w:r>
          </w:p>
        </w:tc>
        <w:tc>
          <w:tcPr>
            <w:tcW w:w="1437" w:type="dxa"/>
            <w:tcBorders>
              <w:top w:val="single" w:sz="4" w:space="0" w:color="231F20"/>
              <w:bottom w:val="single" w:sz="4" w:space="0" w:color="231F20"/>
            </w:tcBorders>
          </w:tcPr>
          <w:p w:rsidR="00B343CB" w:rsidRDefault="00544B36">
            <w:pPr>
              <w:pStyle w:val="TableParagraph"/>
              <w:spacing w:before="45" w:line="180" w:lineRule="exact"/>
              <w:ind w:left="220" w:right="205" w:firstLine="202"/>
              <w:rPr>
                <w:sz w:val="16"/>
              </w:rPr>
            </w:pPr>
            <w:r>
              <w:rPr>
                <w:color w:val="231F20"/>
                <w:w w:val="110"/>
                <w:sz w:val="16"/>
              </w:rPr>
              <w:t>Yes, to a certain degree</w:t>
            </w:r>
          </w:p>
        </w:tc>
        <w:tc>
          <w:tcPr>
            <w:tcW w:w="1207" w:type="dxa"/>
            <w:tcBorders>
              <w:top w:val="single" w:sz="4" w:space="0" w:color="231F20"/>
              <w:bottom w:val="single" w:sz="4" w:space="0" w:color="231F20"/>
            </w:tcBorders>
          </w:tcPr>
          <w:p w:rsidR="00B343CB" w:rsidRDefault="00544B36">
            <w:pPr>
              <w:pStyle w:val="TableParagraph"/>
              <w:spacing w:before="45" w:line="180" w:lineRule="exact"/>
              <w:ind w:left="220" w:right="15" w:firstLine="259"/>
              <w:rPr>
                <w:sz w:val="16"/>
              </w:rPr>
            </w:pPr>
            <w:r>
              <w:rPr>
                <w:color w:val="231F20"/>
                <w:w w:val="105"/>
                <w:sz w:val="16"/>
              </w:rPr>
              <w:t>No, usually not</w:t>
            </w:r>
          </w:p>
        </w:tc>
        <w:tc>
          <w:tcPr>
            <w:tcW w:w="941" w:type="dxa"/>
            <w:tcBorders>
              <w:top w:val="single" w:sz="4" w:space="0" w:color="231F20"/>
              <w:bottom w:val="single" w:sz="4" w:space="0" w:color="231F20"/>
            </w:tcBorders>
          </w:tcPr>
          <w:p w:rsidR="00B343CB" w:rsidRDefault="00544B36">
            <w:pPr>
              <w:pStyle w:val="TableParagraph"/>
              <w:spacing w:before="45" w:line="180" w:lineRule="exact"/>
              <w:ind w:left="279" w:right="217" w:hanging="60"/>
              <w:rPr>
                <w:sz w:val="16"/>
              </w:rPr>
            </w:pPr>
            <w:r>
              <w:rPr>
                <w:color w:val="231F20"/>
                <w:w w:val="110"/>
                <w:sz w:val="16"/>
              </w:rPr>
              <w:t>Do not know</w:t>
            </w:r>
          </w:p>
        </w:tc>
        <w:tc>
          <w:tcPr>
            <w:tcW w:w="839" w:type="dxa"/>
            <w:tcBorders>
              <w:top w:val="single" w:sz="4" w:space="0" w:color="231F20"/>
              <w:bottom w:val="single" w:sz="4" w:space="0" w:color="231F20"/>
            </w:tcBorders>
          </w:tcPr>
          <w:p w:rsidR="00B343CB" w:rsidRDefault="00544B36">
            <w:pPr>
              <w:pStyle w:val="TableParagraph"/>
              <w:spacing w:before="40" w:line="240" w:lineRule="auto"/>
              <w:ind w:left="203" w:right="203"/>
              <w:jc w:val="center"/>
              <w:rPr>
                <w:sz w:val="16"/>
              </w:rPr>
            </w:pPr>
            <w:r>
              <w:rPr>
                <w:color w:val="231F20"/>
                <w:w w:val="110"/>
                <w:sz w:val="16"/>
              </w:rPr>
              <w:t>Total</w:t>
            </w:r>
          </w:p>
        </w:tc>
        <w:tc>
          <w:tcPr>
            <w:tcW w:w="495" w:type="dxa"/>
            <w:tcBorders>
              <w:top w:val="single" w:sz="4" w:space="0" w:color="231F20"/>
              <w:bottom w:val="single" w:sz="4" w:space="0" w:color="231F20"/>
            </w:tcBorders>
          </w:tcPr>
          <w:p w:rsidR="00B343CB" w:rsidRDefault="00544B36">
            <w:pPr>
              <w:pStyle w:val="TableParagraph"/>
              <w:spacing w:before="40" w:line="240" w:lineRule="auto"/>
              <w:ind w:left="277"/>
              <w:rPr>
                <w:sz w:val="16"/>
              </w:rPr>
            </w:pPr>
            <w:r>
              <w:rPr>
                <w:color w:val="231F20"/>
                <w:w w:val="107"/>
                <w:sz w:val="16"/>
              </w:rPr>
              <w:t>N</w:t>
            </w:r>
          </w:p>
        </w:tc>
      </w:tr>
      <w:tr w:rsidR="00B343CB">
        <w:trPr>
          <w:trHeight w:hRule="exact" w:val="267"/>
        </w:trPr>
        <w:tc>
          <w:tcPr>
            <w:tcW w:w="793" w:type="dxa"/>
            <w:tcBorders>
              <w:top w:val="single" w:sz="4" w:space="0" w:color="231F20"/>
            </w:tcBorders>
          </w:tcPr>
          <w:p w:rsidR="00B343CB" w:rsidRDefault="00544B36">
            <w:pPr>
              <w:pStyle w:val="TableParagraph"/>
              <w:spacing w:before="70" w:line="240" w:lineRule="auto"/>
              <w:ind w:left="35"/>
              <w:rPr>
                <w:sz w:val="16"/>
              </w:rPr>
            </w:pPr>
            <w:r>
              <w:rPr>
                <w:color w:val="231F20"/>
                <w:w w:val="110"/>
                <w:sz w:val="16"/>
              </w:rPr>
              <w:t>Men</w:t>
            </w:r>
          </w:p>
        </w:tc>
        <w:tc>
          <w:tcPr>
            <w:tcW w:w="1064" w:type="dxa"/>
            <w:tcBorders>
              <w:top w:val="single" w:sz="4" w:space="0" w:color="231F20"/>
            </w:tcBorders>
          </w:tcPr>
          <w:p w:rsidR="00B343CB" w:rsidRDefault="00544B36">
            <w:pPr>
              <w:pStyle w:val="TableParagraph"/>
              <w:spacing w:before="70" w:line="240" w:lineRule="auto"/>
              <w:ind w:left="412"/>
              <w:rPr>
                <w:sz w:val="16"/>
              </w:rPr>
            </w:pPr>
            <w:r>
              <w:rPr>
                <w:color w:val="231F20"/>
                <w:w w:val="110"/>
                <w:sz w:val="16"/>
              </w:rPr>
              <w:t>4%</w:t>
            </w:r>
          </w:p>
        </w:tc>
        <w:tc>
          <w:tcPr>
            <w:tcW w:w="1437" w:type="dxa"/>
            <w:tcBorders>
              <w:top w:val="single" w:sz="4" w:space="0" w:color="231F20"/>
            </w:tcBorders>
          </w:tcPr>
          <w:p w:rsidR="00B343CB" w:rsidRDefault="00544B36">
            <w:pPr>
              <w:pStyle w:val="TableParagraph"/>
              <w:spacing w:before="70" w:line="240" w:lineRule="auto"/>
              <w:ind w:left="537" w:right="537"/>
              <w:jc w:val="center"/>
              <w:rPr>
                <w:sz w:val="16"/>
              </w:rPr>
            </w:pPr>
            <w:r>
              <w:rPr>
                <w:color w:val="231F20"/>
                <w:w w:val="110"/>
                <w:sz w:val="16"/>
              </w:rPr>
              <w:t>47%</w:t>
            </w:r>
          </w:p>
        </w:tc>
        <w:tc>
          <w:tcPr>
            <w:tcW w:w="1207" w:type="dxa"/>
            <w:tcBorders>
              <w:top w:val="single" w:sz="4" w:space="0" w:color="231F20"/>
            </w:tcBorders>
          </w:tcPr>
          <w:p w:rsidR="00B343CB" w:rsidRDefault="00544B36">
            <w:pPr>
              <w:pStyle w:val="TableParagraph"/>
              <w:spacing w:before="70" w:line="240" w:lineRule="auto"/>
              <w:ind w:left="443" w:right="15"/>
              <w:rPr>
                <w:sz w:val="16"/>
              </w:rPr>
            </w:pPr>
            <w:r>
              <w:rPr>
                <w:color w:val="231F20"/>
                <w:w w:val="110"/>
                <w:sz w:val="16"/>
              </w:rPr>
              <w:t>39%</w:t>
            </w:r>
          </w:p>
        </w:tc>
        <w:tc>
          <w:tcPr>
            <w:tcW w:w="941" w:type="dxa"/>
            <w:tcBorders>
              <w:top w:val="single" w:sz="4" w:space="0" w:color="231F20"/>
            </w:tcBorders>
          </w:tcPr>
          <w:p w:rsidR="00B343CB" w:rsidRDefault="00544B36">
            <w:pPr>
              <w:pStyle w:val="TableParagraph"/>
              <w:spacing w:before="70" w:line="240" w:lineRule="auto"/>
              <w:ind w:right="308"/>
              <w:jc w:val="right"/>
              <w:rPr>
                <w:sz w:val="16"/>
              </w:rPr>
            </w:pPr>
            <w:r>
              <w:rPr>
                <w:color w:val="231F20"/>
                <w:w w:val="105"/>
                <w:sz w:val="16"/>
              </w:rPr>
              <w:t>10%</w:t>
            </w:r>
          </w:p>
        </w:tc>
        <w:tc>
          <w:tcPr>
            <w:tcW w:w="839" w:type="dxa"/>
            <w:tcBorders>
              <w:top w:val="single" w:sz="4" w:space="0" w:color="231F20"/>
            </w:tcBorders>
          </w:tcPr>
          <w:p w:rsidR="00B343CB" w:rsidRDefault="00544B36">
            <w:pPr>
              <w:pStyle w:val="TableParagraph"/>
              <w:spacing w:before="70" w:line="240" w:lineRule="auto"/>
              <w:ind w:left="203" w:right="203"/>
              <w:jc w:val="center"/>
              <w:rPr>
                <w:sz w:val="16"/>
              </w:rPr>
            </w:pPr>
            <w:r>
              <w:rPr>
                <w:color w:val="231F20"/>
                <w:w w:val="105"/>
                <w:sz w:val="16"/>
              </w:rPr>
              <w:t>100%</w:t>
            </w:r>
          </w:p>
        </w:tc>
        <w:tc>
          <w:tcPr>
            <w:tcW w:w="495" w:type="dxa"/>
            <w:tcBorders>
              <w:top w:val="single" w:sz="4" w:space="0" w:color="231F20"/>
            </w:tcBorders>
          </w:tcPr>
          <w:p w:rsidR="00B343CB" w:rsidRDefault="00544B36">
            <w:pPr>
              <w:pStyle w:val="TableParagraph"/>
              <w:spacing w:before="70" w:line="240" w:lineRule="auto"/>
              <w:ind w:left="220"/>
              <w:rPr>
                <w:sz w:val="16"/>
              </w:rPr>
            </w:pPr>
            <w:r>
              <w:rPr>
                <w:color w:val="231F20"/>
                <w:sz w:val="16"/>
              </w:rPr>
              <w:t>583</w:t>
            </w:r>
          </w:p>
        </w:tc>
      </w:tr>
      <w:tr w:rsidR="00B343CB">
        <w:trPr>
          <w:trHeight w:hRule="exact" w:val="180"/>
        </w:trPr>
        <w:tc>
          <w:tcPr>
            <w:tcW w:w="793" w:type="dxa"/>
          </w:tcPr>
          <w:p w:rsidR="00B343CB" w:rsidRDefault="00544B36">
            <w:pPr>
              <w:pStyle w:val="TableParagraph"/>
              <w:ind w:left="35"/>
              <w:rPr>
                <w:sz w:val="16"/>
              </w:rPr>
            </w:pPr>
            <w:r>
              <w:rPr>
                <w:color w:val="231F20"/>
                <w:w w:val="110"/>
                <w:sz w:val="16"/>
              </w:rPr>
              <w:t>Women</w:t>
            </w:r>
          </w:p>
        </w:tc>
        <w:tc>
          <w:tcPr>
            <w:tcW w:w="1064" w:type="dxa"/>
          </w:tcPr>
          <w:p w:rsidR="00B343CB" w:rsidRDefault="00544B36">
            <w:pPr>
              <w:pStyle w:val="TableParagraph"/>
              <w:ind w:left="412"/>
              <w:rPr>
                <w:sz w:val="16"/>
              </w:rPr>
            </w:pPr>
            <w:r>
              <w:rPr>
                <w:color w:val="231F20"/>
                <w:w w:val="110"/>
                <w:sz w:val="16"/>
              </w:rPr>
              <w:t>5%</w:t>
            </w:r>
          </w:p>
        </w:tc>
        <w:tc>
          <w:tcPr>
            <w:tcW w:w="1437" w:type="dxa"/>
          </w:tcPr>
          <w:p w:rsidR="00B343CB" w:rsidRDefault="00544B36">
            <w:pPr>
              <w:pStyle w:val="TableParagraph"/>
              <w:ind w:left="537" w:right="537"/>
              <w:jc w:val="center"/>
              <w:rPr>
                <w:sz w:val="16"/>
              </w:rPr>
            </w:pPr>
            <w:r>
              <w:rPr>
                <w:color w:val="231F20"/>
                <w:w w:val="110"/>
                <w:sz w:val="16"/>
              </w:rPr>
              <w:t>45%</w:t>
            </w:r>
          </w:p>
        </w:tc>
        <w:tc>
          <w:tcPr>
            <w:tcW w:w="1207" w:type="dxa"/>
          </w:tcPr>
          <w:p w:rsidR="00B343CB" w:rsidRDefault="00544B36">
            <w:pPr>
              <w:pStyle w:val="TableParagraph"/>
              <w:ind w:left="443" w:right="15"/>
              <w:rPr>
                <w:sz w:val="16"/>
              </w:rPr>
            </w:pPr>
            <w:r>
              <w:rPr>
                <w:color w:val="231F20"/>
                <w:w w:val="110"/>
                <w:sz w:val="16"/>
              </w:rPr>
              <w:t>38%</w:t>
            </w:r>
          </w:p>
        </w:tc>
        <w:tc>
          <w:tcPr>
            <w:tcW w:w="941" w:type="dxa"/>
          </w:tcPr>
          <w:p w:rsidR="00B343CB" w:rsidRDefault="00544B36">
            <w:pPr>
              <w:pStyle w:val="TableParagraph"/>
              <w:ind w:right="308"/>
              <w:jc w:val="right"/>
              <w:rPr>
                <w:sz w:val="16"/>
              </w:rPr>
            </w:pPr>
            <w:r>
              <w:rPr>
                <w:color w:val="231F20"/>
                <w:w w:val="105"/>
                <w:sz w:val="16"/>
              </w:rPr>
              <w:t>11%</w:t>
            </w:r>
          </w:p>
        </w:tc>
        <w:tc>
          <w:tcPr>
            <w:tcW w:w="839" w:type="dxa"/>
          </w:tcPr>
          <w:p w:rsidR="00B343CB" w:rsidRDefault="00544B36">
            <w:pPr>
              <w:pStyle w:val="TableParagraph"/>
              <w:ind w:left="203" w:right="203"/>
              <w:jc w:val="center"/>
              <w:rPr>
                <w:sz w:val="16"/>
              </w:rPr>
            </w:pPr>
            <w:r>
              <w:rPr>
                <w:color w:val="231F20"/>
                <w:w w:val="105"/>
                <w:sz w:val="16"/>
              </w:rPr>
              <w:t>100%</w:t>
            </w:r>
          </w:p>
        </w:tc>
        <w:tc>
          <w:tcPr>
            <w:tcW w:w="495" w:type="dxa"/>
          </w:tcPr>
          <w:p w:rsidR="00B343CB" w:rsidRDefault="00544B36">
            <w:pPr>
              <w:pStyle w:val="TableParagraph"/>
              <w:ind w:left="220"/>
              <w:rPr>
                <w:sz w:val="16"/>
              </w:rPr>
            </w:pPr>
            <w:r>
              <w:rPr>
                <w:color w:val="231F20"/>
                <w:sz w:val="16"/>
              </w:rPr>
              <w:t>392</w:t>
            </w:r>
          </w:p>
        </w:tc>
      </w:tr>
      <w:tr w:rsidR="00B343CB">
        <w:trPr>
          <w:trHeight w:hRule="exact" w:val="272"/>
        </w:trPr>
        <w:tc>
          <w:tcPr>
            <w:tcW w:w="793" w:type="dxa"/>
            <w:tcBorders>
              <w:bottom w:val="single" w:sz="4" w:space="0" w:color="231F20"/>
            </w:tcBorders>
          </w:tcPr>
          <w:p w:rsidR="00B343CB" w:rsidRDefault="00544B36">
            <w:pPr>
              <w:pStyle w:val="TableParagraph"/>
              <w:ind w:left="35"/>
              <w:rPr>
                <w:sz w:val="16"/>
              </w:rPr>
            </w:pPr>
            <w:r>
              <w:rPr>
                <w:color w:val="231F20"/>
                <w:w w:val="110"/>
                <w:sz w:val="16"/>
              </w:rPr>
              <w:t>All</w:t>
            </w:r>
          </w:p>
        </w:tc>
        <w:tc>
          <w:tcPr>
            <w:tcW w:w="1064" w:type="dxa"/>
            <w:tcBorders>
              <w:bottom w:val="single" w:sz="4" w:space="0" w:color="231F20"/>
            </w:tcBorders>
          </w:tcPr>
          <w:p w:rsidR="00B343CB" w:rsidRDefault="00544B36">
            <w:pPr>
              <w:pStyle w:val="TableParagraph"/>
              <w:ind w:left="412"/>
              <w:rPr>
                <w:sz w:val="16"/>
              </w:rPr>
            </w:pPr>
            <w:r>
              <w:rPr>
                <w:color w:val="231F20"/>
                <w:w w:val="110"/>
                <w:sz w:val="16"/>
              </w:rPr>
              <w:t>5%</w:t>
            </w:r>
          </w:p>
        </w:tc>
        <w:tc>
          <w:tcPr>
            <w:tcW w:w="1437" w:type="dxa"/>
            <w:tcBorders>
              <w:bottom w:val="single" w:sz="4" w:space="0" w:color="231F20"/>
            </w:tcBorders>
          </w:tcPr>
          <w:p w:rsidR="00B343CB" w:rsidRDefault="00544B36">
            <w:pPr>
              <w:pStyle w:val="TableParagraph"/>
              <w:ind w:left="537" w:right="537"/>
              <w:jc w:val="center"/>
              <w:rPr>
                <w:sz w:val="16"/>
              </w:rPr>
            </w:pPr>
            <w:r>
              <w:rPr>
                <w:color w:val="231F20"/>
                <w:w w:val="110"/>
                <w:sz w:val="16"/>
              </w:rPr>
              <w:t>46%</w:t>
            </w:r>
          </w:p>
        </w:tc>
        <w:tc>
          <w:tcPr>
            <w:tcW w:w="1207" w:type="dxa"/>
            <w:tcBorders>
              <w:bottom w:val="single" w:sz="4" w:space="0" w:color="231F20"/>
            </w:tcBorders>
          </w:tcPr>
          <w:p w:rsidR="00B343CB" w:rsidRDefault="00544B36">
            <w:pPr>
              <w:pStyle w:val="TableParagraph"/>
              <w:ind w:left="443" w:right="15"/>
              <w:rPr>
                <w:sz w:val="16"/>
              </w:rPr>
            </w:pPr>
            <w:r>
              <w:rPr>
                <w:color w:val="231F20"/>
                <w:w w:val="110"/>
                <w:sz w:val="16"/>
              </w:rPr>
              <w:t>38%</w:t>
            </w:r>
          </w:p>
        </w:tc>
        <w:tc>
          <w:tcPr>
            <w:tcW w:w="941" w:type="dxa"/>
            <w:tcBorders>
              <w:bottom w:val="single" w:sz="4" w:space="0" w:color="231F20"/>
            </w:tcBorders>
          </w:tcPr>
          <w:p w:rsidR="00B343CB" w:rsidRDefault="00544B36">
            <w:pPr>
              <w:pStyle w:val="TableParagraph"/>
              <w:ind w:right="308"/>
              <w:jc w:val="right"/>
              <w:rPr>
                <w:sz w:val="16"/>
              </w:rPr>
            </w:pPr>
            <w:r>
              <w:rPr>
                <w:color w:val="231F20"/>
                <w:w w:val="105"/>
                <w:sz w:val="16"/>
              </w:rPr>
              <w:t>10%</w:t>
            </w:r>
          </w:p>
        </w:tc>
        <w:tc>
          <w:tcPr>
            <w:tcW w:w="839" w:type="dxa"/>
            <w:tcBorders>
              <w:bottom w:val="single" w:sz="4" w:space="0" w:color="231F20"/>
            </w:tcBorders>
          </w:tcPr>
          <w:p w:rsidR="00B343CB" w:rsidRDefault="00544B36">
            <w:pPr>
              <w:pStyle w:val="TableParagraph"/>
              <w:ind w:left="203" w:right="203"/>
              <w:jc w:val="center"/>
              <w:rPr>
                <w:sz w:val="16"/>
              </w:rPr>
            </w:pPr>
            <w:r>
              <w:rPr>
                <w:color w:val="231F20"/>
                <w:w w:val="105"/>
                <w:sz w:val="16"/>
              </w:rPr>
              <w:t>100%</w:t>
            </w:r>
          </w:p>
        </w:tc>
        <w:tc>
          <w:tcPr>
            <w:tcW w:w="495" w:type="dxa"/>
            <w:tcBorders>
              <w:bottom w:val="single" w:sz="4" w:space="0" w:color="231F20"/>
            </w:tcBorders>
          </w:tcPr>
          <w:p w:rsidR="00B343CB" w:rsidRDefault="00544B36">
            <w:pPr>
              <w:pStyle w:val="TableParagraph"/>
              <w:ind w:left="220"/>
              <w:rPr>
                <w:sz w:val="16"/>
              </w:rPr>
            </w:pPr>
            <w:r>
              <w:rPr>
                <w:color w:val="231F20"/>
                <w:sz w:val="16"/>
              </w:rPr>
              <w:t>990</w:t>
            </w:r>
          </w:p>
        </w:tc>
      </w:tr>
    </w:tbl>
    <w:p w:rsidR="00B343CB" w:rsidRDefault="00B343CB">
      <w:pPr>
        <w:pStyle w:val="BodyText"/>
        <w:rPr>
          <w:rFonts w:ascii="Georgia"/>
          <w:i/>
        </w:rPr>
      </w:pPr>
    </w:p>
    <w:p w:rsidR="00B343CB" w:rsidRDefault="00B343CB">
      <w:pPr>
        <w:pStyle w:val="BodyText"/>
        <w:spacing w:before="3"/>
        <w:rPr>
          <w:rFonts w:ascii="Georgia"/>
          <w:i/>
          <w:sz w:val="18"/>
        </w:rPr>
      </w:pPr>
    </w:p>
    <w:p w:rsidR="00B343CB" w:rsidRDefault="00544B36">
      <w:pPr>
        <w:spacing w:line="180" w:lineRule="exact"/>
        <w:ind w:left="1265" w:right="1253"/>
        <w:rPr>
          <w:rFonts w:ascii="Georgia"/>
          <w:i/>
          <w:sz w:val="16"/>
        </w:rPr>
      </w:pPr>
      <w:r>
        <w:rPr>
          <w:b/>
          <w:color w:val="231F20"/>
          <w:sz w:val="16"/>
        </w:rPr>
        <w:t xml:space="preserve">Table IV: </w:t>
      </w:r>
      <w:r>
        <w:rPr>
          <w:rFonts w:ascii="Georgia"/>
          <w:i/>
          <w:color w:val="231F20"/>
          <w:sz w:val="16"/>
        </w:rPr>
        <w:t xml:space="preserve">Do you think others at your workplace see you as a </w:t>
      </w:r>
      <w:r>
        <w:rPr>
          <w:rFonts w:ascii="Georgia"/>
          <w:i/>
          <w:color w:val="231F20"/>
          <w:w w:val="95"/>
          <w:sz w:val="16"/>
        </w:rPr>
        <w:t>future top manager in the state sector?</w:t>
      </w:r>
    </w:p>
    <w:p w:rsidR="00B343CB" w:rsidRDefault="00B343CB">
      <w:pPr>
        <w:pStyle w:val="BodyText"/>
        <w:spacing w:before="7"/>
        <w:rPr>
          <w:rFonts w:ascii="Georgia"/>
          <w:i/>
          <w:sz w:val="8"/>
        </w:rPr>
      </w:pPr>
    </w:p>
    <w:tbl>
      <w:tblPr>
        <w:tblStyle w:val="TableNormal1"/>
        <w:tblW w:w="0" w:type="auto"/>
        <w:tblInd w:w="1230" w:type="dxa"/>
        <w:tblBorders>
          <w:top w:val="nil"/>
          <w:left w:val="nil"/>
          <w:bottom w:val="nil"/>
          <w:right w:val="nil"/>
          <w:insideH w:val="nil"/>
          <w:insideV w:val="nil"/>
        </w:tblBorders>
        <w:tblLayout w:type="fixed"/>
        <w:tblLook w:val="01E0" w:firstRow="1" w:lastRow="1" w:firstColumn="1" w:lastColumn="1" w:noHBand="0" w:noVBand="0"/>
      </w:tblPr>
      <w:tblGrid>
        <w:gridCol w:w="1210"/>
        <w:gridCol w:w="890"/>
        <w:gridCol w:w="1029"/>
        <w:gridCol w:w="1411"/>
      </w:tblGrid>
      <w:tr w:rsidR="00B343CB">
        <w:trPr>
          <w:trHeight w:hRule="exact" w:val="509"/>
        </w:trPr>
        <w:tc>
          <w:tcPr>
            <w:tcW w:w="1210" w:type="dxa"/>
            <w:tcBorders>
              <w:top w:val="single" w:sz="4" w:space="0" w:color="231F20"/>
              <w:bottom w:val="single" w:sz="4" w:space="0" w:color="231F20"/>
            </w:tcBorders>
          </w:tcPr>
          <w:p w:rsidR="00B343CB" w:rsidRDefault="00B343CB"/>
        </w:tc>
        <w:tc>
          <w:tcPr>
            <w:tcW w:w="890" w:type="dxa"/>
            <w:tcBorders>
              <w:top w:val="single" w:sz="4" w:space="0" w:color="231F20"/>
              <w:bottom w:val="single" w:sz="4" w:space="0" w:color="231F20"/>
            </w:tcBorders>
          </w:tcPr>
          <w:p w:rsidR="00B343CB" w:rsidRDefault="00544B36">
            <w:pPr>
              <w:pStyle w:val="TableParagraph"/>
              <w:spacing w:before="40" w:line="240" w:lineRule="auto"/>
              <w:ind w:left="285"/>
              <w:rPr>
                <w:sz w:val="16"/>
              </w:rPr>
            </w:pPr>
            <w:r>
              <w:rPr>
                <w:color w:val="231F20"/>
                <w:w w:val="110"/>
                <w:sz w:val="16"/>
              </w:rPr>
              <w:t>Men</w:t>
            </w:r>
          </w:p>
        </w:tc>
        <w:tc>
          <w:tcPr>
            <w:tcW w:w="1029" w:type="dxa"/>
            <w:tcBorders>
              <w:top w:val="single" w:sz="4" w:space="0" w:color="231F20"/>
              <w:bottom w:val="single" w:sz="4" w:space="0" w:color="231F20"/>
            </w:tcBorders>
          </w:tcPr>
          <w:p w:rsidR="00B343CB" w:rsidRDefault="00544B36">
            <w:pPr>
              <w:pStyle w:val="TableParagraph"/>
              <w:spacing w:before="40" w:line="240" w:lineRule="auto"/>
              <w:ind w:left="216" w:right="216"/>
              <w:jc w:val="center"/>
              <w:rPr>
                <w:sz w:val="16"/>
              </w:rPr>
            </w:pPr>
            <w:r>
              <w:rPr>
                <w:color w:val="231F20"/>
                <w:w w:val="110"/>
                <w:sz w:val="16"/>
              </w:rPr>
              <w:t>Women</w:t>
            </w:r>
          </w:p>
        </w:tc>
        <w:tc>
          <w:tcPr>
            <w:tcW w:w="1411" w:type="dxa"/>
            <w:tcBorders>
              <w:top w:val="single" w:sz="4" w:space="0" w:color="231F20"/>
              <w:bottom w:val="single" w:sz="4" w:space="0" w:color="231F20"/>
            </w:tcBorders>
          </w:tcPr>
          <w:p w:rsidR="00B343CB" w:rsidRDefault="00544B36">
            <w:pPr>
              <w:pStyle w:val="TableParagraph"/>
              <w:spacing w:before="45" w:line="180" w:lineRule="exact"/>
              <w:ind w:left="478" w:right="-13" w:hanging="233"/>
              <w:rPr>
                <w:sz w:val="16"/>
              </w:rPr>
            </w:pPr>
            <w:r>
              <w:rPr>
                <w:color w:val="231F20"/>
                <w:w w:val="110"/>
                <w:sz w:val="16"/>
              </w:rPr>
              <w:t>All middle-level</w:t>
            </w:r>
            <w:r>
              <w:rPr>
                <w:color w:val="231F20"/>
                <w:w w:val="106"/>
                <w:sz w:val="16"/>
              </w:rPr>
              <w:t xml:space="preserve"> </w:t>
            </w:r>
            <w:r>
              <w:rPr>
                <w:color w:val="231F20"/>
                <w:w w:val="110"/>
                <w:sz w:val="16"/>
              </w:rPr>
              <w:t>managers</w:t>
            </w:r>
          </w:p>
        </w:tc>
      </w:tr>
      <w:tr w:rsidR="00B343CB">
        <w:trPr>
          <w:trHeight w:hRule="exact" w:val="267"/>
        </w:trPr>
        <w:tc>
          <w:tcPr>
            <w:tcW w:w="1210" w:type="dxa"/>
            <w:tcBorders>
              <w:top w:val="single" w:sz="4" w:space="0" w:color="231F20"/>
            </w:tcBorders>
          </w:tcPr>
          <w:p w:rsidR="00B343CB" w:rsidRDefault="00544B36">
            <w:pPr>
              <w:pStyle w:val="TableParagraph"/>
              <w:spacing w:before="70" w:line="240" w:lineRule="auto"/>
              <w:ind w:left="35"/>
              <w:rPr>
                <w:sz w:val="16"/>
              </w:rPr>
            </w:pPr>
            <w:r>
              <w:rPr>
                <w:color w:val="231F20"/>
                <w:w w:val="105"/>
                <w:sz w:val="16"/>
              </w:rPr>
              <w:t>Yes</w:t>
            </w:r>
          </w:p>
        </w:tc>
        <w:tc>
          <w:tcPr>
            <w:tcW w:w="890" w:type="dxa"/>
            <w:tcBorders>
              <w:top w:val="single" w:sz="4" w:space="0" w:color="231F20"/>
            </w:tcBorders>
          </w:tcPr>
          <w:p w:rsidR="00B343CB" w:rsidRDefault="00544B36">
            <w:pPr>
              <w:pStyle w:val="TableParagraph"/>
              <w:spacing w:before="70" w:line="240" w:lineRule="auto"/>
              <w:ind w:left="325"/>
              <w:rPr>
                <w:sz w:val="16"/>
              </w:rPr>
            </w:pPr>
            <w:r>
              <w:rPr>
                <w:color w:val="231F20"/>
                <w:w w:val="110"/>
                <w:sz w:val="16"/>
              </w:rPr>
              <w:t>23%</w:t>
            </w:r>
          </w:p>
        </w:tc>
        <w:tc>
          <w:tcPr>
            <w:tcW w:w="1029" w:type="dxa"/>
            <w:tcBorders>
              <w:top w:val="single" w:sz="4" w:space="0" w:color="231F20"/>
            </w:tcBorders>
          </w:tcPr>
          <w:p w:rsidR="00B343CB" w:rsidRDefault="00544B36">
            <w:pPr>
              <w:pStyle w:val="TableParagraph"/>
              <w:spacing w:before="70" w:line="240" w:lineRule="auto"/>
              <w:ind w:left="216" w:right="137"/>
              <w:jc w:val="center"/>
              <w:rPr>
                <w:sz w:val="16"/>
              </w:rPr>
            </w:pPr>
            <w:r>
              <w:rPr>
                <w:color w:val="231F20"/>
                <w:w w:val="110"/>
                <w:sz w:val="16"/>
              </w:rPr>
              <w:t>21%</w:t>
            </w:r>
          </w:p>
        </w:tc>
        <w:tc>
          <w:tcPr>
            <w:tcW w:w="1411" w:type="dxa"/>
            <w:tcBorders>
              <w:top w:val="single" w:sz="4" w:space="0" w:color="231F20"/>
            </w:tcBorders>
          </w:tcPr>
          <w:p w:rsidR="00B343CB" w:rsidRDefault="00544B36">
            <w:pPr>
              <w:pStyle w:val="TableParagraph"/>
              <w:spacing w:before="70" w:line="240" w:lineRule="auto"/>
              <w:ind w:right="399"/>
              <w:jc w:val="right"/>
              <w:rPr>
                <w:sz w:val="16"/>
              </w:rPr>
            </w:pPr>
            <w:r>
              <w:rPr>
                <w:color w:val="231F20"/>
                <w:w w:val="105"/>
                <w:sz w:val="16"/>
              </w:rPr>
              <w:t>22%</w:t>
            </w:r>
          </w:p>
        </w:tc>
      </w:tr>
      <w:tr w:rsidR="00B343CB">
        <w:trPr>
          <w:trHeight w:hRule="exact" w:val="180"/>
        </w:trPr>
        <w:tc>
          <w:tcPr>
            <w:tcW w:w="1210" w:type="dxa"/>
          </w:tcPr>
          <w:p w:rsidR="00B343CB" w:rsidRDefault="00544B36">
            <w:pPr>
              <w:pStyle w:val="TableParagraph"/>
              <w:ind w:left="35"/>
              <w:rPr>
                <w:sz w:val="16"/>
              </w:rPr>
            </w:pPr>
            <w:r>
              <w:rPr>
                <w:color w:val="231F20"/>
                <w:w w:val="110"/>
                <w:sz w:val="16"/>
              </w:rPr>
              <w:t>No</w:t>
            </w:r>
          </w:p>
        </w:tc>
        <w:tc>
          <w:tcPr>
            <w:tcW w:w="890" w:type="dxa"/>
          </w:tcPr>
          <w:p w:rsidR="00B343CB" w:rsidRDefault="00544B36">
            <w:pPr>
              <w:pStyle w:val="TableParagraph"/>
              <w:ind w:left="325"/>
              <w:rPr>
                <w:sz w:val="16"/>
              </w:rPr>
            </w:pPr>
            <w:r>
              <w:rPr>
                <w:color w:val="231F20"/>
                <w:w w:val="110"/>
                <w:sz w:val="16"/>
              </w:rPr>
              <w:t>27%</w:t>
            </w:r>
          </w:p>
        </w:tc>
        <w:tc>
          <w:tcPr>
            <w:tcW w:w="1029" w:type="dxa"/>
          </w:tcPr>
          <w:p w:rsidR="00B343CB" w:rsidRDefault="00544B36">
            <w:pPr>
              <w:pStyle w:val="TableParagraph"/>
              <w:ind w:left="216" w:right="137"/>
              <w:jc w:val="center"/>
              <w:rPr>
                <w:sz w:val="16"/>
              </w:rPr>
            </w:pPr>
            <w:r>
              <w:rPr>
                <w:color w:val="231F20"/>
                <w:w w:val="110"/>
                <w:sz w:val="16"/>
              </w:rPr>
              <w:t>28%</w:t>
            </w:r>
          </w:p>
        </w:tc>
        <w:tc>
          <w:tcPr>
            <w:tcW w:w="1411" w:type="dxa"/>
          </w:tcPr>
          <w:p w:rsidR="00B343CB" w:rsidRDefault="00544B36">
            <w:pPr>
              <w:pStyle w:val="TableParagraph"/>
              <w:ind w:right="400"/>
              <w:jc w:val="right"/>
              <w:rPr>
                <w:sz w:val="16"/>
              </w:rPr>
            </w:pPr>
            <w:r>
              <w:rPr>
                <w:color w:val="231F20"/>
                <w:w w:val="105"/>
                <w:sz w:val="16"/>
              </w:rPr>
              <w:t>27%</w:t>
            </w:r>
          </w:p>
        </w:tc>
      </w:tr>
      <w:tr w:rsidR="00B343CB">
        <w:trPr>
          <w:trHeight w:hRule="exact" w:val="180"/>
        </w:trPr>
        <w:tc>
          <w:tcPr>
            <w:tcW w:w="1210" w:type="dxa"/>
          </w:tcPr>
          <w:p w:rsidR="00B343CB" w:rsidRDefault="00544B36">
            <w:pPr>
              <w:pStyle w:val="TableParagraph"/>
              <w:ind w:left="35"/>
              <w:rPr>
                <w:sz w:val="16"/>
              </w:rPr>
            </w:pPr>
            <w:r>
              <w:rPr>
                <w:color w:val="231F20"/>
                <w:w w:val="110"/>
                <w:sz w:val="16"/>
              </w:rPr>
              <w:t>Do not know</w:t>
            </w:r>
          </w:p>
        </w:tc>
        <w:tc>
          <w:tcPr>
            <w:tcW w:w="890" w:type="dxa"/>
          </w:tcPr>
          <w:p w:rsidR="00B343CB" w:rsidRDefault="00544B36">
            <w:pPr>
              <w:pStyle w:val="TableParagraph"/>
              <w:ind w:left="325"/>
              <w:rPr>
                <w:sz w:val="16"/>
              </w:rPr>
            </w:pPr>
            <w:r>
              <w:rPr>
                <w:color w:val="231F20"/>
                <w:w w:val="110"/>
                <w:sz w:val="16"/>
              </w:rPr>
              <w:t>50%</w:t>
            </w:r>
          </w:p>
        </w:tc>
        <w:tc>
          <w:tcPr>
            <w:tcW w:w="1029" w:type="dxa"/>
          </w:tcPr>
          <w:p w:rsidR="00B343CB" w:rsidRDefault="00544B36">
            <w:pPr>
              <w:pStyle w:val="TableParagraph"/>
              <w:ind w:left="216" w:right="137"/>
              <w:jc w:val="center"/>
              <w:rPr>
                <w:sz w:val="16"/>
              </w:rPr>
            </w:pPr>
            <w:r>
              <w:rPr>
                <w:color w:val="231F20"/>
                <w:w w:val="110"/>
                <w:sz w:val="16"/>
              </w:rPr>
              <w:t>49%</w:t>
            </w:r>
          </w:p>
        </w:tc>
        <w:tc>
          <w:tcPr>
            <w:tcW w:w="1411" w:type="dxa"/>
          </w:tcPr>
          <w:p w:rsidR="00B343CB" w:rsidRDefault="00544B36">
            <w:pPr>
              <w:pStyle w:val="TableParagraph"/>
              <w:ind w:right="399"/>
              <w:jc w:val="right"/>
              <w:rPr>
                <w:sz w:val="16"/>
              </w:rPr>
            </w:pPr>
            <w:r>
              <w:rPr>
                <w:color w:val="231F20"/>
                <w:w w:val="105"/>
                <w:sz w:val="16"/>
              </w:rPr>
              <w:t>49%</w:t>
            </w:r>
          </w:p>
        </w:tc>
      </w:tr>
      <w:tr w:rsidR="00B343CB">
        <w:trPr>
          <w:trHeight w:hRule="exact" w:val="180"/>
        </w:trPr>
        <w:tc>
          <w:tcPr>
            <w:tcW w:w="1210" w:type="dxa"/>
          </w:tcPr>
          <w:p w:rsidR="00B343CB" w:rsidRDefault="00544B36">
            <w:pPr>
              <w:pStyle w:val="TableParagraph"/>
              <w:ind w:left="35"/>
              <w:rPr>
                <w:sz w:val="16"/>
              </w:rPr>
            </w:pPr>
            <w:r>
              <w:rPr>
                <w:color w:val="231F20"/>
                <w:w w:val="110"/>
                <w:sz w:val="16"/>
              </w:rPr>
              <w:t>Total</w:t>
            </w:r>
          </w:p>
        </w:tc>
        <w:tc>
          <w:tcPr>
            <w:tcW w:w="890" w:type="dxa"/>
          </w:tcPr>
          <w:p w:rsidR="00B343CB" w:rsidRDefault="00544B36">
            <w:pPr>
              <w:pStyle w:val="TableParagraph"/>
              <w:ind w:left="245"/>
              <w:rPr>
                <w:sz w:val="16"/>
              </w:rPr>
            </w:pPr>
            <w:r>
              <w:rPr>
                <w:color w:val="231F20"/>
                <w:w w:val="105"/>
                <w:sz w:val="16"/>
              </w:rPr>
              <w:t>100%</w:t>
            </w:r>
          </w:p>
        </w:tc>
        <w:tc>
          <w:tcPr>
            <w:tcW w:w="1029" w:type="dxa"/>
          </w:tcPr>
          <w:p w:rsidR="00B343CB" w:rsidRDefault="00544B36">
            <w:pPr>
              <w:pStyle w:val="TableParagraph"/>
              <w:ind w:left="216" w:right="216"/>
              <w:jc w:val="center"/>
              <w:rPr>
                <w:sz w:val="16"/>
              </w:rPr>
            </w:pPr>
            <w:r>
              <w:rPr>
                <w:color w:val="231F20"/>
                <w:w w:val="105"/>
                <w:sz w:val="16"/>
              </w:rPr>
              <w:t>100%</w:t>
            </w:r>
          </w:p>
        </w:tc>
        <w:tc>
          <w:tcPr>
            <w:tcW w:w="1411" w:type="dxa"/>
          </w:tcPr>
          <w:p w:rsidR="00B343CB" w:rsidRDefault="00544B36">
            <w:pPr>
              <w:pStyle w:val="TableParagraph"/>
              <w:ind w:right="400"/>
              <w:jc w:val="right"/>
              <w:rPr>
                <w:sz w:val="16"/>
              </w:rPr>
            </w:pPr>
            <w:r>
              <w:rPr>
                <w:color w:val="231F20"/>
                <w:w w:val="105"/>
                <w:sz w:val="16"/>
              </w:rPr>
              <w:t>100%</w:t>
            </w:r>
          </w:p>
        </w:tc>
      </w:tr>
      <w:tr w:rsidR="00B343CB">
        <w:trPr>
          <w:trHeight w:hRule="exact" w:val="272"/>
        </w:trPr>
        <w:tc>
          <w:tcPr>
            <w:tcW w:w="1210" w:type="dxa"/>
            <w:tcBorders>
              <w:bottom w:val="single" w:sz="4" w:space="0" w:color="231F20"/>
            </w:tcBorders>
          </w:tcPr>
          <w:p w:rsidR="00B343CB" w:rsidRDefault="00544B36">
            <w:pPr>
              <w:pStyle w:val="TableParagraph"/>
              <w:ind w:left="35"/>
              <w:rPr>
                <w:sz w:val="16"/>
              </w:rPr>
            </w:pPr>
            <w:r>
              <w:rPr>
                <w:color w:val="231F20"/>
                <w:w w:val="107"/>
                <w:sz w:val="16"/>
              </w:rPr>
              <w:t>N</w:t>
            </w:r>
          </w:p>
        </w:tc>
        <w:tc>
          <w:tcPr>
            <w:tcW w:w="890" w:type="dxa"/>
            <w:tcBorders>
              <w:bottom w:val="single" w:sz="4" w:space="0" w:color="231F20"/>
            </w:tcBorders>
          </w:tcPr>
          <w:p w:rsidR="00B343CB" w:rsidRDefault="00544B36">
            <w:pPr>
              <w:pStyle w:val="TableParagraph"/>
              <w:ind w:left="305"/>
              <w:rPr>
                <w:sz w:val="16"/>
              </w:rPr>
            </w:pPr>
            <w:r>
              <w:rPr>
                <w:color w:val="231F20"/>
                <w:sz w:val="16"/>
              </w:rPr>
              <w:t>449</w:t>
            </w:r>
          </w:p>
        </w:tc>
        <w:tc>
          <w:tcPr>
            <w:tcW w:w="1029" w:type="dxa"/>
            <w:tcBorders>
              <w:bottom w:val="single" w:sz="4" w:space="0" w:color="231F20"/>
            </w:tcBorders>
          </w:tcPr>
          <w:p w:rsidR="00B343CB" w:rsidRDefault="00544B36">
            <w:pPr>
              <w:pStyle w:val="TableParagraph"/>
              <w:ind w:left="216" w:right="216"/>
              <w:jc w:val="center"/>
              <w:rPr>
                <w:sz w:val="16"/>
              </w:rPr>
            </w:pPr>
            <w:r>
              <w:rPr>
                <w:color w:val="231F20"/>
                <w:sz w:val="16"/>
              </w:rPr>
              <w:t>311</w:t>
            </w:r>
          </w:p>
        </w:tc>
        <w:tc>
          <w:tcPr>
            <w:tcW w:w="1411" w:type="dxa"/>
            <w:tcBorders>
              <w:bottom w:val="single" w:sz="4" w:space="0" w:color="231F20"/>
            </w:tcBorders>
          </w:tcPr>
          <w:p w:rsidR="00B343CB" w:rsidRDefault="00544B36">
            <w:pPr>
              <w:pStyle w:val="TableParagraph"/>
              <w:ind w:left="670" w:right="460"/>
              <w:jc w:val="center"/>
              <w:rPr>
                <w:sz w:val="16"/>
              </w:rPr>
            </w:pPr>
            <w:r>
              <w:rPr>
                <w:color w:val="231F20"/>
                <w:sz w:val="16"/>
              </w:rPr>
              <w:t>760</w:t>
            </w:r>
          </w:p>
        </w:tc>
      </w:tr>
    </w:tbl>
    <w:p w:rsidR="00B343CB" w:rsidRDefault="00B343CB">
      <w:pPr>
        <w:pStyle w:val="BodyText"/>
        <w:rPr>
          <w:rFonts w:ascii="Georgia"/>
          <w:i/>
        </w:rPr>
      </w:pPr>
    </w:p>
    <w:p w:rsidR="00B343CB" w:rsidRDefault="00B343CB">
      <w:pPr>
        <w:pStyle w:val="BodyText"/>
        <w:spacing w:before="3"/>
        <w:rPr>
          <w:rFonts w:ascii="Georgia"/>
          <w:i/>
          <w:sz w:val="19"/>
        </w:rPr>
      </w:pPr>
    </w:p>
    <w:p w:rsidR="00B343CB" w:rsidRDefault="00544B36">
      <w:pPr>
        <w:pStyle w:val="BodyText"/>
        <w:spacing w:line="271" w:lineRule="auto"/>
        <w:ind w:left="148" w:right="150"/>
        <w:jc w:val="both"/>
      </w:pPr>
      <w:r>
        <w:rPr>
          <w:color w:val="231F20"/>
          <w:w w:val="110"/>
        </w:rPr>
        <w:t>(Table III). Further, they were also asked how satisfied they were with the recruitment of new managers in their organizations. More than half of both men and women state that they are satisfied.</w:t>
      </w:r>
    </w:p>
    <w:p w:rsidR="00B343CB" w:rsidRDefault="00544B36">
      <w:pPr>
        <w:pStyle w:val="BodyText"/>
        <w:spacing w:line="271" w:lineRule="auto"/>
        <w:ind w:left="148" w:right="149" w:firstLine="199"/>
        <w:jc w:val="both"/>
      </w:pPr>
      <w:r>
        <w:rPr>
          <w:color w:val="231F20"/>
          <w:w w:val="110"/>
        </w:rPr>
        <w:t>A</w:t>
      </w:r>
      <w:r>
        <w:rPr>
          <w:color w:val="231F20"/>
          <w:spacing w:val="-22"/>
          <w:w w:val="110"/>
        </w:rPr>
        <w:t xml:space="preserve"> </w:t>
      </w:r>
      <w:r>
        <w:rPr>
          <w:color w:val="231F20"/>
          <w:w w:val="110"/>
        </w:rPr>
        <w:t>final</w:t>
      </w:r>
      <w:r>
        <w:rPr>
          <w:color w:val="231F20"/>
          <w:spacing w:val="-22"/>
          <w:w w:val="110"/>
        </w:rPr>
        <w:t xml:space="preserve"> </w:t>
      </w:r>
      <w:r>
        <w:rPr>
          <w:color w:val="231F20"/>
          <w:w w:val="110"/>
        </w:rPr>
        <w:t>question</w:t>
      </w:r>
      <w:r>
        <w:rPr>
          <w:color w:val="231F20"/>
          <w:spacing w:val="-22"/>
          <w:w w:val="110"/>
        </w:rPr>
        <w:t xml:space="preserve"> </w:t>
      </w:r>
      <w:r>
        <w:rPr>
          <w:color w:val="231F20"/>
          <w:w w:val="110"/>
        </w:rPr>
        <w:t>was</w:t>
      </w:r>
      <w:r>
        <w:rPr>
          <w:color w:val="231F20"/>
          <w:spacing w:val="-22"/>
          <w:w w:val="110"/>
        </w:rPr>
        <w:t xml:space="preserve"> </w:t>
      </w:r>
      <w:r>
        <w:rPr>
          <w:color w:val="231F20"/>
          <w:w w:val="110"/>
        </w:rPr>
        <w:t>introduced</w:t>
      </w:r>
      <w:r>
        <w:rPr>
          <w:color w:val="231F20"/>
          <w:spacing w:val="-22"/>
          <w:w w:val="110"/>
        </w:rPr>
        <w:t xml:space="preserve"> </w:t>
      </w:r>
      <w:r>
        <w:rPr>
          <w:color w:val="231F20"/>
          <w:w w:val="110"/>
        </w:rPr>
        <w:t>to</w:t>
      </w:r>
      <w:r>
        <w:rPr>
          <w:color w:val="231F20"/>
          <w:spacing w:val="-22"/>
          <w:w w:val="110"/>
        </w:rPr>
        <w:t xml:space="preserve"> </w:t>
      </w:r>
      <w:r>
        <w:rPr>
          <w:color w:val="231F20"/>
          <w:w w:val="110"/>
        </w:rPr>
        <w:t>uncover</w:t>
      </w:r>
      <w:r>
        <w:rPr>
          <w:color w:val="231F20"/>
          <w:spacing w:val="-22"/>
          <w:w w:val="110"/>
        </w:rPr>
        <w:t xml:space="preserve"> </w:t>
      </w:r>
      <w:r>
        <w:rPr>
          <w:color w:val="231F20"/>
          <w:w w:val="110"/>
        </w:rPr>
        <w:t>feelings</w:t>
      </w:r>
      <w:r>
        <w:rPr>
          <w:color w:val="231F20"/>
          <w:spacing w:val="-22"/>
          <w:w w:val="110"/>
        </w:rPr>
        <w:t xml:space="preserve"> </w:t>
      </w:r>
      <w:r>
        <w:rPr>
          <w:color w:val="231F20"/>
          <w:w w:val="110"/>
        </w:rPr>
        <w:t>of</w:t>
      </w:r>
      <w:r>
        <w:rPr>
          <w:color w:val="231F20"/>
          <w:spacing w:val="-22"/>
          <w:w w:val="110"/>
        </w:rPr>
        <w:t xml:space="preserve"> </w:t>
      </w:r>
      <w:r>
        <w:rPr>
          <w:color w:val="231F20"/>
          <w:w w:val="110"/>
        </w:rPr>
        <w:t>acknowledgment</w:t>
      </w:r>
      <w:r>
        <w:rPr>
          <w:color w:val="231F20"/>
          <w:spacing w:val="-22"/>
          <w:w w:val="110"/>
        </w:rPr>
        <w:t xml:space="preserve"> </w:t>
      </w:r>
      <w:r>
        <w:rPr>
          <w:color w:val="231F20"/>
          <w:w w:val="110"/>
        </w:rPr>
        <w:t>and respect. All middle-level managers were asked if they thought that their col- leagues</w:t>
      </w:r>
      <w:r>
        <w:rPr>
          <w:color w:val="231F20"/>
          <w:spacing w:val="-7"/>
          <w:w w:val="110"/>
        </w:rPr>
        <w:t xml:space="preserve"> </w:t>
      </w:r>
      <w:r>
        <w:rPr>
          <w:color w:val="231F20"/>
          <w:w w:val="110"/>
        </w:rPr>
        <w:t>regarded</w:t>
      </w:r>
      <w:r>
        <w:rPr>
          <w:color w:val="231F20"/>
          <w:spacing w:val="-7"/>
          <w:w w:val="110"/>
        </w:rPr>
        <w:t xml:space="preserve"> </w:t>
      </w:r>
      <w:r>
        <w:rPr>
          <w:color w:val="231F20"/>
          <w:w w:val="110"/>
        </w:rPr>
        <w:t>them</w:t>
      </w:r>
      <w:r>
        <w:rPr>
          <w:color w:val="231F20"/>
          <w:spacing w:val="-7"/>
          <w:w w:val="110"/>
        </w:rPr>
        <w:t xml:space="preserve"> </w:t>
      </w:r>
      <w:r>
        <w:rPr>
          <w:color w:val="231F20"/>
          <w:w w:val="110"/>
        </w:rPr>
        <w:t>as</w:t>
      </w:r>
      <w:r>
        <w:rPr>
          <w:color w:val="231F20"/>
          <w:spacing w:val="-7"/>
          <w:w w:val="110"/>
        </w:rPr>
        <w:t xml:space="preserve"> </w:t>
      </w:r>
      <w:r>
        <w:rPr>
          <w:color w:val="231F20"/>
          <w:w w:val="110"/>
        </w:rPr>
        <w:t>potential</w:t>
      </w:r>
      <w:r>
        <w:rPr>
          <w:color w:val="231F20"/>
          <w:spacing w:val="-7"/>
          <w:w w:val="110"/>
        </w:rPr>
        <w:t xml:space="preserve"> </w:t>
      </w:r>
      <w:r>
        <w:rPr>
          <w:color w:val="231F20"/>
          <w:w w:val="110"/>
        </w:rPr>
        <w:t>top</w:t>
      </w:r>
      <w:r>
        <w:rPr>
          <w:color w:val="231F20"/>
          <w:spacing w:val="-7"/>
          <w:w w:val="110"/>
        </w:rPr>
        <w:t xml:space="preserve"> </w:t>
      </w:r>
      <w:r>
        <w:rPr>
          <w:color w:val="231F20"/>
          <w:w w:val="110"/>
        </w:rPr>
        <w:t>managers.</w:t>
      </w:r>
      <w:r>
        <w:rPr>
          <w:color w:val="231F20"/>
          <w:spacing w:val="-28"/>
          <w:w w:val="110"/>
        </w:rPr>
        <w:t xml:space="preserve"> </w:t>
      </w:r>
      <w:r>
        <w:rPr>
          <w:color w:val="231F20"/>
          <w:spacing w:val="-3"/>
          <w:w w:val="110"/>
        </w:rPr>
        <w:t>The</w:t>
      </w:r>
      <w:r>
        <w:rPr>
          <w:color w:val="231F20"/>
          <w:spacing w:val="-7"/>
          <w:w w:val="110"/>
        </w:rPr>
        <w:t xml:space="preserve"> </w:t>
      </w:r>
      <w:r>
        <w:rPr>
          <w:color w:val="231F20"/>
          <w:w w:val="110"/>
        </w:rPr>
        <w:t>answer</w:t>
      </w:r>
      <w:r>
        <w:rPr>
          <w:color w:val="231F20"/>
          <w:spacing w:val="-7"/>
          <w:w w:val="110"/>
        </w:rPr>
        <w:t xml:space="preserve"> </w:t>
      </w:r>
      <w:r>
        <w:rPr>
          <w:color w:val="231F20"/>
          <w:w w:val="110"/>
        </w:rPr>
        <w:t>to</w:t>
      </w:r>
      <w:r>
        <w:rPr>
          <w:color w:val="231F20"/>
          <w:spacing w:val="-7"/>
          <w:w w:val="110"/>
        </w:rPr>
        <w:t xml:space="preserve"> </w:t>
      </w:r>
      <w:r>
        <w:rPr>
          <w:color w:val="231F20"/>
          <w:w w:val="110"/>
        </w:rPr>
        <w:t>this</w:t>
      </w:r>
      <w:r>
        <w:rPr>
          <w:color w:val="231F20"/>
          <w:spacing w:val="-7"/>
          <w:w w:val="110"/>
        </w:rPr>
        <w:t xml:space="preserve"> </w:t>
      </w:r>
      <w:r>
        <w:rPr>
          <w:color w:val="231F20"/>
          <w:w w:val="110"/>
        </w:rPr>
        <w:t>question tells us about both self- perception and perception of acknowledgment from colleagues.</w:t>
      </w:r>
      <w:r>
        <w:rPr>
          <w:color w:val="231F20"/>
          <w:spacing w:val="-24"/>
          <w:w w:val="110"/>
        </w:rPr>
        <w:t xml:space="preserve"> </w:t>
      </w:r>
      <w:r>
        <w:rPr>
          <w:color w:val="231F20"/>
          <w:w w:val="110"/>
        </w:rPr>
        <w:t>Among</w:t>
      </w:r>
      <w:r>
        <w:rPr>
          <w:color w:val="231F20"/>
          <w:spacing w:val="-8"/>
          <w:w w:val="110"/>
        </w:rPr>
        <w:t xml:space="preserve"> </w:t>
      </w:r>
      <w:r>
        <w:rPr>
          <w:color w:val="231F20"/>
          <w:w w:val="110"/>
        </w:rPr>
        <w:t>male</w:t>
      </w:r>
      <w:r>
        <w:rPr>
          <w:color w:val="231F20"/>
          <w:spacing w:val="-8"/>
          <w:w w:val="110"/>
        </w:rPr>
        <w:t xml:space="preserve"> </w:t>
      </w:r>
      <w:r>
        <w:rPr>
          <w:color w:val="231F20"/>
          <w:w w:val="110"/>
        </w:rPr>
        <w:t>middle-level</w:t>
      </w:r>
      <w:r>
        <w:rPr>
          <w:color w:val="231F20"/>
          <w:spacing w:val="-8"/>
          <w:w w:val="110"/>
        </w:rPr>
        <w:t xml:space="preserve"> </w:t>
      </w:r>
      <w:r>
        <w:rPr>
          <w:color w:val="231F20"/>
          <w:w w:val="110"/>
        </w:rPr>
        <w:t>managers,</w:t>
      </w:r>
      <w:r>
        <w:rPr>
          <w:color w:val="231F20"/>
          <w:spacing w:val="-16"/>
          <w:w w:val="110"/>
        </w:rPr>
        <w:t xml:space="preserve"> </w:t>
      </w:r>
      <w:r>
        <w:rPr>
          <w:color w:val="231F20"/>
          <w:w w:val="110"/>
        </w:rPr>
        <w:t>23</w:t>
      </w:r>
      <w:r>
        <w:rPr>
          <w:color w:val="231F20"/>
          <w:spacing w:val="-8"/>
          <w:w w:val="110"/>
        </w:rPr>
        <w:t xml:space="preserve"> </w:t>
      </w:r>
      <w:r>
        <w:rPr>
          <w:color w:val="231F20"/>
          <w:w w:val="110"/>
        </w:rPr>
        <w:t>per</w:t>
      </w:r>
      <w:r>
        <w:rPr>
          <w:color w:val="231F20"/>
          <w:spacing w:val="-8"/>
          <w:w w:val="110"/>
        </w:rPr>
        <w:t xml:space="preserve"> </w:t>
      </w:r>
      <w:r>
        <w:rPr>
          <w:color w:val="231F20"/>
          <w:w w:val="110"/>
        </w:rPr>
        <w:t>cent</w:t>
      </w:r>
      <w:r>
        <w:rPr>
          <w:color w:val="231F20"/>
          <w:spacing w:val="-8"/>
          <w:w w:val="110"/>
        </w:rPr>
        <w:t xml:space="preserve"> </w:t>
      </w:r>
      <w:r>
        <w:rPr>
          <w:color w:val="231F20"/>
          <w:w w:val="110"/>
        </w:rPr>
        <w:t>believe</w:t>
      </w:r>
      <w:r>
        <w:rPr>
          <w:color w:val="231F20"/>
          <w:spacing w:val="-8"/>
          <w:w w:val="110"/>
        </w:rPr>
        <w:t xml:space="preserve"> </w:t>
      </w:r>
      <w:r>
        <w:rPr>
          <w:color w:val="231F20"/>
          <w:w w:val="110"/>
        </w:rPr>
        <w:t>that</w:t>
      </w:r>
      <w:r>
        <w:rPr>
          <w:color w:val="231F20"/>
          <w:spacing w:val="-8"/>
          <w:w w:val="110"/>
        </w:rPr>
        <w:t xml:space="preserve"> </w:t>
      </w:r>
      <w:r>
        <w:rPr>
          <w:color w:val="231F20"/>
          <w:w w:val="110"/>
        </w:rPr>
        <w:t>col- leagues</w:t>
      </w:r>
      <w:r>
        <w:rPr>
          <w:color w:val="231F20"/>
          <w:spacing w:val="-14"/>
          <w:w w:val="110"/>
        </w:rPr>
        <w:t xml:space="preserve"> </w:t>
      </w:r>
      <w:r>
        <w:rPr>
          <w:color w:val="231F20"/>
          <w:w w:val="110"/>
        </w:rPr>
        <w:t>regarded</w:t>
      </w:r>
      <w:r>
        <w:rPr>
          <w:color w:val="231F20"/>
          <w:spacing w:val="-14"/>
          <w:w w:val="110"/>
        </w:rPr>
        <w:t xml:space="preserve"> </w:t>
      </w:r>
      <w:r>
        <w:rPr>
          <w:color w:val="231F20"/>
          <w:w w:val="110"/>
        </w:rPr>
        <w:t>them</w:t>
      </w:r>
      <w:r>
        <w:rPr>
          <w:color w:val="231F20"/>
          <w:spacing w:val="-14"/>
          <w:w w:val="110"/>
        </w:rPr>
        <w:t xml:space="preserve"> </w:t>
      </w:r>
      <w:r>
        <w:rPr>
          <w:color w:val="231F20"/>
          <w:w w:val="110"/>
        </w:rPr>
        <w:t>as</w:t>
      </w:r>
      <w:r>
        <w:rPr>
          <w:color w:val="231F20"/>
          <w:spacing w:val="-14"/>
          <w:w w:val="110"/>
        </w:rPr>
        <w:t xml:space="preserve"> </w:t>
      </w:r>
      <w:r>
        <w:rPr>
          <w:color w:val="231F20"/>
          <w:w w:val="110"/>
        </w:rPr>
        <w:t>potential</w:t>
      </w:r>
      <w:r>
        <w:rPr>
          <w:color w:val="231F20"/>
          <w:spacing w:val="-14"/>
          <w:w w:val="110"/>
        </w:rPr>
        <w:t xml:space="preserve"> </w:t>
      </w:r>
      <w:r>
        <w:rPr>
          <w:color w:val="231F20"/>
          <w:w w:val="110"/>
        </w:rPr>
        <w:t>top</w:t>
      </w:r>
      <w:r>
        <w:rPr>
          <w:color w:val="231F20"/>
          <w:spacing w:val="-14"/>
          <w:w w:val="110"/>
        </w:rPr>
        <w:t xml:space="preserve"> </w:t>
      </w:r>
      <w:r>
        <w:rPr>
          <w:color w:val="231F20"/>
          <w:w w:val="110"/>
        </w:rPr>
        <w:t>managers;</w:t>
      </w:r>
      <w:r>
        <w:rPr>
          <w:color w:val="231F20"/>
          <w:spacing w:val="-24"/>
          <w:w w:val="110"/>
        </w:rPr>
        <w:t xml:space="preserve"> </w:t>
      </w:r>
      <w:r>
        <w:rPr>
          <w:color w:val="231F20"/>
          <w:w w:val="110"/>
        </w:rPr>
        <w:t>this</w:t>
      </w:r>
      <w:r>
        <w:rPr>
          <w:color w:val="231F20"/>
          <w:spacing w:val="-14"/>
          <w:w w:val="110"/>
        </w:rPr>
        <w:t xml:space="preserve"> </w:t>
      </w:r>
      <w:r>
        <w:rPr>
          <w:color w:val="231F20"/>
          <w:w w:val="110"/>
        </w:rPr>
        <w:t>applies</w:t>
      </w:r>
      <w:r>
        <w:rPr>
          <w:color w:val="231F20"/>
          <w:spacing w:val="-14"/>
          <w:w w:val="110"/>
        </w:rPr>
        <w:t xml:space="preserve"> </w:t>
      </w:r>
      <w:r>
        <w:rPr>
          <w:color w:val="231F20"/>
          <w:w w:val="110"/>
        </w:rPr>
        <w:t>to</w:t>
      </w:r>
      <w:r>
        <w:rPr>
          <w:color w:val="231F20"/>
          <w:spacing w:val="-14"/>
          <w:w w:val="110"/>
        </w:rPr>
        <w:t xml:space="preserve"> </w:t>
      </w:r>
      <w:r>
        <w:rPr>
          <w:color w:val="231F20"/>
          <w:w w:val="110"/>
        </w:rPr>
        <w:t>21</w:t>
      </w:r>
      <w:r>
        <w:rPr>
          <w:color w:val="231F20"/>
          <w:spacing w:val="-14"/>
          <w:w w:val="110"/>
        </w:rPr>
        <w:t xml:space="preserve"> </w:t>
      </w:r>
      <w:r>
        <w:rPr>
          <w:color w:val="231F20"/>
          <w:w w:val="110"/>
        </w:rPr>
        <w:t>per</w:t>
      </w:r>
      <w:r>
        <w:rPr>
          <w:color w:val="231F20"/>
          <w:spacing w:val="-14"/>
          <w:w w:val="110"/>
        </w:rPr>
        <w:t xml:space="preserve"> </w:t>
      </w:r>
      <w:r>
        <w:rPr>
          <w:color w:val="231F20"/>
          <w:w w:val="110"/>
        </w:rPr>
        <w:t>cent</w:t>
      </w:r>
      <w:r>
        <w:rPr>
          <w:color w:val="231F20"/>
          <w:spacing w:val="-14"/>
          <w:w w:val="110"/>
        </w:rPr>
        <w:t xml:space="preserve"> </w:t>
      </w:r>
      <w:r>
        <w:rPr>
          <w:color w:val="231F20"/>
          <w:w w:val="110"/>
        </w:rPr>
        <w:t xml:space="preserve">of women </w:t>
      </w:r>
      <w:r>
        <w:rPr>
          <w:color w:val="231F20"/>
          <w:spacing w:val="-4"/>
          <w:w w:val="110"/>
        </w:rPr>
        <w:t xml:space="preserve">(Table </w:t>
      </w:r>
      <w:r>
        <w:rPr>
          <w:color w:val="231F20"/>
          <w:w w:val="110"/>
        </w:rPr>
        <w:t>IV). This difference is not significant, which suggests that women’s</w:t>
      </w:r>
      <w:r>
        <w:rPr>
          <w:color w:val="231F20"/>
          <w:spacing w:val="-9"/>
          <w:w w:val="110"/>
        </w:rPr>
        <w:t xml:space="preserve"> </w:t>
      </w:r>
      <w:r>
        <w:rPr>
          <w:color w:val="231F20"/>
          <w:w w:val="110"/>
        </w:rPr>
        <w:t>self-image</w:t>
      </w:r>
      <w:r>
        <w:rPr>
          <w:color w:val="231F20"/>
          <w:spacing w:val="-9"/>
          <w:w w:val="110"/>
        </w:rPr>
        <w:t xml:space="preserve"> </w:t>
      </w:r>
      <w:r>
        <w:rPr>
          <w:color w:val="231F20"/>
          <w:w w:val="110"/>
        </w:rPr>
        <w:t>is</w:t>
      </w:r>
      <w:r>
        <w:rPr>
          <w:color w:val="231F20"/>
          <w:spacing w:val="-9"/>
          <w:w w:val="110"/>
        </w:rPr>
        <w:t xml:space="preserve"> </w:t>
      </w:r>
      <w:r>
        <w:rPr>
          <w:color w:val="231F20"/>
          <w:w w:val="110"/>
        </w:rPr>
        <w:t>no</w:t>
      </w:r>
      <w:r>
        <w:rPr>
          <w:color w:val="231F20"/>
          <w:spacing w:val="-9"/>
          <w:w w:val="110"/>
        </w:rPr>
        <w:t xml:space="preserve"> </w:t>
      </w:r>
      <w:r>
        <w:rPr>
          <w:color w:val="231F20"/>
          <w:w w:val="110"/>
        </w:rPr>
        <w:t>worse</w:t>
      </w:r>
      <w:r>
        <w:rPr>
          <w:color w:val="231F20"/>
          <w:spacing w:val="-9"/>
          <w:w w:val="110"/>
        </w:rPr>
        <w:t xml:space="preserve"> </w:t>
      </w:r>
      <w:r>
        <w:rPr>
          <w:color w:val="231F20"/>
          <w:w w:val="110"/>
        </w:rPr>
        <w:t>than</w:t>
      </w:r>
      <w:r>
        <w:rPr>
          <w:color w:val="231F20"/>
          <w:spacing w:val="-9"/>
          <w:w w:val="110"/>
        </w:rPr>
        <w:t xml:space="preserve"> </w:t>
      </w:r>
      <w:r>
        <w:rPr>
          <w:color w:val="231F20"/>
          <w:w w:val="110"/>
        </w:rPr>
        <w:t>that</w:t>
      </w:r>
      <w:r>
        <w:rPr>
          <w:color w:val="231F20"/>
          <w:spacing w:val="-9"/>
          <w:w w:val="110"/>
        </w:rPr>
        <w:t xml:space="preserve"> </w:t>
      </w:r>
      <w:r>
        <w:rPr>
          <w:color w:val="231F20"/>
          <w:w w:val="110"/>
        </w:rPr>
        <w:t>of</w:t>
      </w:r>
      <w:r>
        <w:rPr>
          <w:color w:val="231F20"/>
          <w:spacing w:val="-9"/>
          <w:w w:val="110"/>
        </w:rPr>
        <w:t xml:space="preserve"> </w:t>
      </w:r>
      <w:r>
        <w:rPr>
          <w:color w:val="231F20"/>
          <w:w w:val="110"/>
        </w:rPr>
        <w:t>men</w:t>
      </w:r>
      <w:r>
        <w:rPr>
          <w:color w:val="231F20"/>
          <w:spacing w:val="-9"/>
          <w:w w:val="110"/>
        </w:rPr>
        <w:t xml:space="preserve"> </w:t>
      </w:r>
      <w:r>
        <w:rPr>
          <w:color w:val="231F20"/>
          <w:w w:val="110"/>
        </w:rPr>
        <w:t>and</w:t>
      </w:r>
      <w:r>
        <w:rPr>
          <w:color w:val="231F20"/>
          <w:spacing w:val="-9"/>
          <w:w w:val="110"/>
        </w:rPr>
        <w:t xml:space="preserve"> </w:t>
      </w:r>
      <w:r>
        <w:rPr>
          <w:color w:val="231F20"/>
          <w:w w:val="110"/>
        </w:rPr>
        <w:t>that</w:t>
      </w:r>
      <w:r>
        <w:rPr>
          <w:color w:val="231F20"/>
          <w:spacing w:val="-9"/>
          <w:w w:val="110"/>
        </w:rPr>
        <w:t xml:space="preserve"> </w:t>
      </w:r>
      <w:r>
        <w:rPr>
          <w:color w:val="231F20"/>
          <w:w w:val="110"/>
        </w:rPr>
        <w:t>they</w:t>
      </w:r>
      <w:r>
        <w:rPr>
          <w:color w:val="231F20"/>
          <w:spacing w:val="-9"/>
          <w:w w:val="110"/>
        </w:rPr>
        <w:t xml:space="preserve"> </w:t>
      </w:r>
      <w:r>
        <w:rPr>
          <w:color w:val="231F20"/>
          <w:w w:val="110"/>
        </w:rPr>
        <w:t>experience</w:t>
      </w:r>
      <w:r>
        <w:rPr>
          <w:color w:val="231F20"/>
          <w:spacing w:val="-9"/>
          <w:w w:val="110"/>
        </w:rPr>
        <w:t xml:space="preserve"> </w:t>
      </w:r>
      <w:r>
        <w:rPr>
          <w:color w:val="231F20"/>
          <w:w w:val="110"/>
        </w:rPr>
        <w:t>no less respect in the organization than their male</w:t>
      </w:r>
      <w:r>
        <w:rPr>
          <w:color w:val="231F20"/>
          <w:spacing w:val="5"/>
          <w:w w:val="110"/>
        </w:rPr>
        <w:t xml:space="preserve"> </w:t>
      </w:r>
      <w:r>
        <w:rPr>
          <w:color w:val="231F20"/>
          <w:w w:val="110"/>
        </w:rPr>
        <w:t>counterparts.</w:t>
      </w:r>
    </w:p>
    <w:p w:rsidR="00B343CB" w:rsidRDefault="00B343CB">
      <w:pPr>
        <w:pStyle w:val="BodyText"/>
      </w:pPr>
    </w:p>
    <w:p w:rsidR="00B343CB" w:rsidRDefault="00B343CB">
      <w:pPr>
        <w:pStyle w:val="BodyText"/>
        <w:spacing w:before="1"/>
        <w:rPr>
          <w:sz w:val="16"/>
        </w:rPr>
      </w:pPr>
    </w:p>
    <w:p w:rsidR="00B343CB" w:rsidRDefault="00544B36">
      <w:pPr>
        <w:pStyle w:val="Heading2"/>
        <w:ind w:left="148"/>
      </w:pPr>
      <w:r>
        <w:rPr>
          <w:color w:val="231F20"/>
          <w:w w:val="110"/>
        </w:rPr>
        <w:t>Explanation 2: Motivation, priorities and private obligations</w:t>
      </w:r>
    </w:p>
    <w:p w:rsidR="00B343CB" w:rsidRDefault="00544B36">
      <w:pPr>
        <w:pStyle w:val="BodyText"/>
        <w:spacing w:before="159" w:line="271" w:lineRule="auto"/>
        <w:ind w:left="148" w:right="149"/>
        <w:jc w:val="both"/>
      </w:pPr>
      <w:r>
        <w:rPr>
          <w:color w:val="231F20"/>
          <w:w w:val="105"/>
        </w:rPr>
        <w:t xml:space="preserve">As has been mentioned earlier, the low proportion of women managers has  also been explained by women’s choices and life circumstances. </w:t>
      </w:r>
      <w:r>
        <w:rPr>
          <w:color w:val="231F20"/>
          <w:spacing w:val="-8"/>
          <w:w w:val="105"/>
        </w:rPr>
        <w:t xml:space="preserve">We </w:t>
      </w:r>
      <w:r>
        <w:rPr>
          <w:color w:val="231F20"/>
          <w:w w:val="105"/>
        </w:rPr>
        <w:t xml:space="preserve">shall now look at this second main type of explanation which places the ‘blame’ upon the women themselves and their conditions of life outside the workplace. As  stated, this type of explanation has many variants and these will be discussed  as far as the data permits. </w:t>
      </w:r>
      <w:r>
        <w:rPr>
          <w:color w:val="231F20"/>
          <w:spacing w:val="-8"/>
          <w:w w:val="105"/>
        </w:rPr>
        <w:t xml:space="preserve">We </w:t>
      </w:r>
      <w:r>
        <w:rPr>
          <w:color w:val="231F20"/>
          <w:w w:val="105"/>
        </w:rPr>
        <w:t>shall begin with explanations which emphasize the difference between men and women regarding motivation, and then look    at life</w:t>
      </w:r>
      <w:r>
        <w:rPr>
          <w:color w:val="231F20"/>
          <w:spacing w:val="30"/>
          <w:w w:val="105"/>
        </w:rPr>
        <w:t xml:space="preserve"> </w:t>
      </w:r>
      <w:r>
        <w:rPr>
          <w:color w:val="231F20"/>
          <w:w w:val="105"/>
        </w:rPr>
        <w:t>circumstances.</w:t>
      </w:r>
    </w:p>
    <w:p w:rsidR="00B343CB" w:rsidRDefault="00544B36">
      <w:pPr>
        <w:pStyle w:val="BodyText"/>
        <w:spacing w:line="271" w:lineRule="auto"/>
        <w:ind w:left="148" w:right="150" w:firstLine="199"/>
        <w:jc w:val="both"/>
      </w:pPr>
      <w:r>
        <w:rPr>
          <w:color w:val="231F20"/>
          <w:w w:val="110"/>
        </w:rPr>
        <w:t>Potential</w:t>
      </w:r>
      <w:r>
        <w:rPr>
          <w:color w:val="231F20"/>
          <w:spacing w:val="-15"/>
          <w:w w:val="110"/>
        </w:rPr>
        <w:t xml:space="preserve"> </w:t>
      </w:r>
      <w:r>
        <w:rPr>
          <w:color w:val="231F20"/>
          <w:w w:val="110"/>
        </w:rPr>
        <w:t>differences</w:t>
      </w:r>
      <w:r>
        <w:rPr>
          <w:color w:val="231F20"/>
          <w:spacing w:val="-15"/>
          <w:w w:val="110"/>
        </w:rPr>
        <w:t xml:space="preserve"> </w:t>
      </w:r>
      <w:r>
        <w:rPr>
          <w:color w:val="231F20"/>
          <w:w w:val="110"/>
        </w:rPr>
        <w:t>in</w:t>
      </w:r>
      <w:r>
        <w:rPr>
          <w:color w:val="231F20"/>
          <w:spacing w:val="-15"/>
          <w:w w:val="110"/>
        </w:rPr>
        <w:t xml:space="preserve"> </w:t>
      </w:r>
      <w:r>
        <w:rPr>
          <w:color w:val="231F20"/>
          <w:w w:val="110"/>
        </w:rPr>
        <w:t>motivation</w:t>
      </w:r>
      <w:r>
        <w:rPr>
          <w:color w:val="231F20"/>
          <w:spacing w:val="-15"/>
          <w:w w:val="110"/>
        </w:rPr>
        <w:t xml:space="preserve"> </w:t>
      </w:r>
      <w:r>
        <w:rPr>
          <w:color w:val="231F20"/>
          <w:w w:val="110"/>
        </w:rPr>
        <w:t>will</w:t>
      </w:r>
      <w:r>
        <w:rPr>
          <w:color w:val="231F20"/>
          <w:spacing w:val="-15"/>
          <w:w w:val="110"/>
        </w:rPr>
        <w:t xml:space="preserve"> </w:t>
      </w:r>
      <w:r>
        <w:rPr>
          <w:color w:val="231F20"/>
          <w:w w:val="110"/>
        </w:rPr>
        <w:t>be</w:t>
      </w:r>
      <w:r>
        <w:rPr>
          <w:color w:val="231F20"/>
          <w:spacing w:val="-15"/>
          <w:w w:val="110"/>
        </w:rPr>
        <w:t xml:space="preserve"> </w:t>
      </w:r>
      <w:r>
        <w:rPr>
          <w:color w:val="231F20"/>
          <w:w w:val="110"/>
        </w:rPr>
        <w:t>examined</w:t>
      </w:r>
      <w:r>
        <w:rPr>
          <w:color w:val="231F20"/>
          <w:spacing w:val="-15"/>
          <w:w w:val="110"/>
        </w:rPr>
        <w:t xml:space="preserve"> </w:t>
      </w:r>
      <w:r>
        <w:rPr>
          <w:color w:val="231F20"/>
          <w:w w:val="110"/>
        </w:rPr>
        <w:t>using</w:t>
      </w:r>
      <w:r>
        <w:rPr>
          <w:color w:val="231F20"/>
          <w:spacing w:val="-15"/>
          <w:w w:val="110"/>
        </w:rPr>
        <w:t xml:space="preserve"> </w:t>
      </w:r>
      <w:r>
        <w:rPr>
          <w:color w:val="231F20"/>
          <w:w w:val="110"/>
        </w:rPr>
        <w:t>two</w:t>
      </w:r>
      <w:r>
        <w:rPr>
          <w:color w:val="231F20"/>
          <w:spacing w:val="-15"/>
          <w:w w:val="110"/>
        </w:rPr>
        <w:t xml:space="preserve"> </w:t>
      </w:r>
      <w:r>
        <w:rPr>
          <w:color w:val="231F20"/>
          <w:w w:val="110"/>
        </w:rPr>
        <w:t>approaches. First, we shall examine what managers say about their job goals and</w:t>
      </w:r>
      <w:r>
        <w:rPr>
          <w:color w:val="231F20"/>
          <w:spacing w:val="-17"/>
          <w:w w:val="110"/>
        </w:rPr>
        <w:t xml:space="preserve"> </w:t>
      </w:r>
      <w:r>
        <w:rPr>
          <w:color w:val="231F20"/>
          <w:w w:val="110"/>
        </w:rPr>
        <w:t>second,</w:t>
      </w:r>
    </w:p>
    <w:p w:rsidR="00B343CB" w:rsidRDefault="00B343CB">
      <w:pPr>
        <w:spacing w:line="271" w:lineRule="auto"/>
        <w:jc w:val="both"/>
        <w:sectPr w:rsidR="00B343CB">
          <w:pgSz w:w="8790" w:h="13210"/>
          <w:pgMar w:top="880" w:right="980" w:bottom="740" w:left="80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35" w:right="142"/>
        <w:jc w:val="both"/>
      </w:pPr>
      <w:r>
        <w:rPr>
          <w:color w:val="231F20"/>
          <w:w w:val="110"/>
        </w:rPr>
        <w:t>what</w:t>
      </w:r>
      <w:r>
        <w:rPr>
          <w:color w:val="231F20"/>
          <w:spacing w:val="-16"/>
          <w:w w:val="110"/>
        </w:rPr>
        <w:t xml:space="preserve"> </w:t>
      </w:r>
      <w:r>
        <w:rPr>
          <w:color w:val="231F20"/>
          <w:w w:val="110"/>
        </w:rPr>
        <w:t>they</w:t>
      </w:r>
      <w:r>
        <w:rPr>
          <w:color w:val="231F20"/>
          <w:spacing w:val="-16"/>
          <w:w w:val="110"/>
        </w:rPr>
        <w:t xml:space="preserve"> </w:t>
      </w:r>
      <w:r>
        <w:rPr>
          <w:color w:val="231F20"/>
          <w:w w:val="110"/>
        </w:rPr>
        <w:t>have</w:t>
      </w:r>
      <w:r>
        <w:rPr>
          <w:color w:val="231F20"/>
          <w:spacing w:val="-16"/>
          <w:w w:val="110"/>
        </w:rPr>
        <w:t xml:space="preserve"> </w:t>
      </w:r>
      <w:r>
        <w:rPr>
          <w:color w:val="231F20"/>
          <w:w w:val="110"/>
        </w:rPr>
        <w:t>done</w:t>
      </w:r>
      <w:r>
        <w:rPr>
          <w:color w:val="231F20"/>
          <w:spacing w:val="-16"/>
          <w:w w:val="110"/>
        </w:rPr>
        <w:t xml:space="preserve"> </w:t>
      </w:r>
      <w:r>
        <w:rPr>
          <w:color w:val="231F20"/>
          <w:w w:val="110"/>
        </w:rPr>
        <w:t>to</w:t>
      </w:r>
      <w:r>
        <w:rPr>
          <w:color w:val="231F20"/>
          <w:spacing w:val="-16"/>
          <w:w w:val="110"/>
        </w:rPr>
        <w:t xml:space="preserve"> </w:t>
      </w:r>
      <w:r>
        <w:rPr>
          <w:color w:val="231F20"/>
          <w:w w:val="110"/>
        </w:rPr>
        <w:t>realize</w:t>
      </w:r>
      <w:r>
        <w:rPr>
          <w:color w:val="231F20"/>
          <w:spacing w:val="-16"/>
          <w:w w:val="110"/>
        </w:rPr>
        <w:t xml:space="preserve"> </w:t>
      </w:r>
      <w:r>
        <w:rPr>
          <w:color w:val="231F20"/>
          <w:w w:val="110"/>
        </w:rPr>
        <w:t>their</w:t>
      </w:r>
      <w:r>
        <w:rPr>
          <w:color w:val="231F20"/>
          <w:spacing w:val="-16"/>
          <w:w w:val="110"/>
        </w:rPr>
        <w:t xml:space="preserve"> </w:t>
      </w:r>
      <w:r>
        <w:rPr>
          <w:color w:val="231F20"/>
          <w:w w:val="110"/>
        </w:rPr>
        <w:t>goals.</w:t>
      </w:r>
      <w:r>
        <w:rPr>
          <w:color w:val="231F20"/>
          <w:spacing w:val="-35"/>
          <w:w w:val="110"/>
        </w:rPr>
        <w:t xml:space="preserve"> </w:t>
      </w:r>
      <w:r>
        <w:rPr>
          <w:color w:val="231F20"/>
          <w:w w:val="110"/>
        </w:rPr>
        <w:t>Their</w:t>
      </w:r>
      <w:r>
        <w:rPr>
          <w:color w:val="231F20"/>
          <w:spacing w:val="-16"/>
          <w:w w:val="110"/>
        </w:rPr>
        <w:t xml:space="preserve"> </w:t>
      </w:r>
      <w:r>
        <w:rPr>
          <w:color w:val="231F20"/>
          <w:w w:val="110"/>
        </w:rPr>
        <w:t>work</w:t>
      </w:r>
      <w:r>
        <w:rPr>
          <w:color w:val="231F20"/>
          <w:spacing w:val="-16"/>
          <w:w w:val="110"/>
        </w:rPr>
        <w:t xml:space="preserve"> </w:t>
      </w:r>
      <w:r>
        <w:rPr>
          <w:color w:val="231F20"/>
          <w:w w:val="110"/>
        </w:rPr>
        <w:t>input</w:t>
      </w:r>
      <w:r>
        <w:rPr>
          <w:color w:val="231F20"/>
          <w:spacing w:val="-16"/>
          <w:w w:val="110"/>
        </w:rPr>
        <w:t xml:space="preserve"> </w:t>
      </w:r>
      <w:r>
        <w:rPr>
          <w:color w:val="231F20"/>
          <w:w w:val="110"/>
        </w:rPr>
        <w:t>will</w:t>
      </w:r>
      <w:r>
        <w:rPr>
          <w:color w:val="231F20"/>
          <w:spacing w:val="-16"/>
          <w:w w:val="110"/>
        </w:rPr>
        <w:t xml:space="preserve"> </w:t>
      </w:r>
      <w:r>
        <w:rPr>
          <w:color w:val="231F20"/>
          <w:w w:val="110"/>
        </w:rPr>
        <w:t>be</w:t>
      </w:r>
      <w:r>
        <w:rPr>
          <w:color w:val="231F20"/>
          <w:spacing w:val="-16"/>
          <w:w w:val="110"/>
        </w:rPr>
        <w:t xml:space="preserve"> </w:t>
      </w:r>
      <w:r>
        <w:rPr>
          <w:color w:val="231F20"/>
          <w:w w:val="110"/>
        </w:rPr>
        <w:t>taken</w:t>
      </w:r>
      <w:r>
        <w:rPr>
          <w:color w:val="231F20"/>
          <w:spacing w:val="-16"/>
          <w:w w:val="110"/>
        </w:rPr>
        <w:t xml:space="preserve"> </w:t>
      </w:r>
      <w:r>
        <w:rPr>
          <w:color w:val="231F20"/>
          <w:w w:val="110"/>
        </w:rPr>
        <w:t>as</w:t>
      </w:r>
      <w:r>
        <w:rPr>
          <w:color w:val="231F20"/>
          <w:spacing w:val="-16"/>
          <w:w w:val="110"/>
        </w:rPr>
        <w:t xml:space="preserve"> </w:t>
      </w:r>
      <w:r>
        <w:rPr>
          <w:color w:val="231F20"/>
          <w:w w:val="110"/>
        </w:rPr>
        <w:t>an indicator of their motivation to build a career. Another indication of career motivation</w:t>
      </w:r>
      <w:r>
        <w:rPr>
          <w:color w:val="231F20"/>
          <w:spacing w:val="-16"/>
          <w:w w:val="110"/>
        </w:rPr>
        <w:t xml:space="preserve"> </w:t>
      </w:r>
      <w:r>
        <w:rPr>
          <w:color w:val="231F20"/>
          <w:w w:val="110"/>
        </w:rPr>
        <w:t>will</w:t>
      </w:r>
      <w:r>
        <w:rPr>
          <w:color w:val="231F20"/>
          <w:spacing w:val="-16"/>
          <w:w w:val="110"/>
        </w:rPr>
        <w:t xml:space="preserve"> </w:t>
      </w:r>
      <w:r>
        <w:rPr>
          <w:color w:val="231F20"/>
          <w:w w:val="110"/>
        </w:rPr>
        <w:t>be</w:t>
      </w:r>
      <w:r>
        <w:rPr>
          <w:color w:val="231F20"/>
          <w:spacing w:val="-16"/>
          <w:w w:val="110"/>
        </w:rPr>
        <w:t xml:space="preserve"> </w:t>
      </w:r>
      <w:r>
        <w:rPr>
          <w:color w:val="231F20"/>
          <w:w w:val="110"/>
        </w:rPr>
        <w:t>their</w:t>
      </w:r>
      <w:r>
        <w:rPr>
          <w:color w:val="231F20"/>
          <w:spacing w:val="-16"/>
          <w:w w:val="110"/>
        </w:rPr>
        <w:t xml:space="preserve"> </w:t>
      </w:r>
      <w:r>
        <w:rPr>
          <w:color w:val="231F20"/>
          <w:w w:val="110"/>
        </w:rPr>
        <w:t>willingness</w:t>
      </w:r>
      <w:r>
        <w:rPr>
          <w:color w:val="231F20"/>
          <w:spacing w:val="-16"/>
          <w:w w:val="110"/>
        </w:rPr>
        <w:t xml:space="preserve"> </w:t>
      </w:r>
      <w:r>
        <w:rPr>
          <w:color w:val="231F20"/>
          <w:w w:val="110"/>
        </w:rPr>
        <w:t>to</w:t>
      </w:r>
      <w:r>
        <w:rPr>
          <w:color w:val="231F20"/>
          <w:spacing w:val="-16"/>
          <w:w w:val="110"/>
        </w:rPr>
        <w:t xml:space="preserve"> </w:t>
      </w:r>
      <w:r>
        <w:rPr>
          <w:color w:val="231F20"/>
          <w:w w:val="110"/>
        </w:rPr>
        <w:t>change</w:t>
      </w:r>
      <w:r>
        <w:rPr>
          <w:color w:val="231F20"/>
          <w:spacing w:val="-16"/>
          <w:w w:val="110"/>
        </w:rPr>
        <w:t xml:space="preserve"> </w:t>
      </w:r>
      <w:r>
        <w:rPr>
          <w:color w:val="231F20"/>
          <w:spacing w:val="-3"/>
          <w:w w:val="110"/>
        </w:rPr>
        <w:t>jobs.</w:t>
      </w:r>
      <w:r>
        <w:rPr>
          <w:color w:val="231F20"/>
          <w:spacing w:val="-24"/>
          <w:w w:val="110"/>
        </w:rPr>
        <w:t xml:space="preserve"> </w:t>
      </w:r>
      <w:r>
        <w:rPr>
          <w:color w:val="231F20"/>
          <w:w w:val="110"/>
        </w:rPr>
        <w:t>Differences</w:t>
      </w:r>
      <w:r>
        <w:rPr>
          <w:color w:val="231F20"/>
          <w:spacing w:val="-16"/>
          <w:w w:val="110"/>
        </w:rPr>
        <w:t xml:space="preserve"> </w:t>
      </w:r>
      <w:r>
        <w:rPr>
          <w:color w:val="231F20"/>
          <w:w w:val="110"/>
        </w:rPr>
        <w:t>in</w:t>
      </w:r>
      <w:r>
        <w:rPr>
          <w:color w:val="231F20"/>
          <w:spacing w:val="-16"/>
          <w:w w:val="110"/>
        </w:rPr>
        <w:t xml:space="preserve"> </w:t>
      </w:r>
      <w:r>
        <w:rPr>
          <w:color w:val="231F20"/>
          <w:w w:val="110"/>
        </w:rPr>
        <w:t>life</w:t>
      </w:r>
      <w:r>
        <w:rPr>
          <w:color w:val="231F20"/>
          <w:spacing w:val="-16"/>
          <w:w w:val="110"/>
        </w:rPr>
        <w:t xml:space="preserve"> </w:t>
      </w:r>
      <w:r>
        <w:rPr>
          <w:color w:val="231F20"/>
          <w:w w:val="110"/>
        </w:rPr>
        <w:t xml:space="preserve">circum- stances will be studied in two </w:t>
      </w:r>
      <w:r>
        <w:rPr>
          <w:color w:val="231F20"/>
          <w:spacing w:val="-3"/>
          <w:w w:val="110"/>
        </w:rPr>
        <w:t xml:space="preserve">ways. </w:t>
      </w:r>
      <w:r>
        <w:rPr>
          <w:color w:val="231F20"/>
          <w:spacing w:val="-4"/>
          <w:w w:val="110"/>
        </w:rPr>
        <w:t xml:space="preserve">Total </w:t>
      </w:r>
      <w:r>
        <w:rPr>
          <w:color w:val="231F20"/>
          <w:w w:val="110"/>
        </w:rPr>
        <w:t>working hours undertaken will be seen</w:t>
      </w:r>
      <w:r>
        <w:rPr>
          <w:color w:val="231F20"/>
          <w:spacing w:val="-7"/>
          <w:w w:val="110"/>
        </w:rPr>
        <w:t xml:space="preserve"> </w:t>
      </w:r>
      <w:r>
        <w:rPr>
          <w:color w:val="231F20"/>
          <w:w w:val="110"/>
        </w:rPr>
        <w:t>as</w:t>
      </w:r>
      <w:r>
        <w:rPr>
          <w:color w:val="231F20"/>
          <w:spacing w:val="-7"/>
          <w:w w:val="110"/>
        </w:rPr>
        <w:t xml:space="preserve"> </w:t>
      </w:r>
      <w:r>
        <w:rPr>
          <w:color w:val="231F20"/>
          <w:w w:val="110"/>
        </w:rPr>
        <w:t>indications</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employee’s</w:t>
      </w:r>
      <w:r>
        <w:rPr>
          <w:color w:val="231F20"/>
          <w:spacing w:val="-7"/>
          <w:w w:val="110"/>
        </w:rPr>
        <w:t xml:space="preserve"> </w:t>
      </w:r>
      <w:r>
        <w:rPr>
          <w:color w:val="231F20"/>
          <w:w w:val="110"/>
        </w:rPr>
        <w:t>intentions</w:t>
      </w:r>
      <w:r>
        <w:rPr>
          <w:color w:val="231F20"/>
          <w:spacing w:val="-7"/>
          <w:w w:val="110"/>
        </w:rPr>
        <w:t xml:space="preserve"> </w:t>
      </w:r>
      <w:r>
        <w:rPr>
          <w:color w:val="231F20"/>
          <w:w w:val="110"/>
        </w:rPr>
        <w:t>towards</w:t>
      </w:r>
      <w:r>
        <w:rPr>
          <w:color w:val="231F20"/>
          <w:spacing w:val="-7"/>
          <w:w w:val="110"/>
        </w:rPr>
        <w:t xml:space="preserve"> </w:t>
      </w:r>
      <w:r>
        <w:rPr>
          <w:color w:val="231F20"/>
          <w:w w:val="110"/>
        </w:rPr>
        <w:t>and</w:t>
      </w:r>
      <w:r>
        <w:rPr>
          <w:color w:val="231F20"/>
          <w:spacing w:val="-7"/>
          <w:w w:val="110"/>
        </w:rPr>
        <w:t xml:space="preserve"> </w:t>
      </w:r>
      <w:r>
        <w:rPr>
          <w:color w:val="231F20"/>
          <w:w w:val="110"/>
        </w:rPr>
        <w:t>opportunities</w:t>
      </w:r>
      <w:r>
        <w:rPr>
          <w:color w:val="231F20"/>
          <w:spacing w:val="-7"/>
          <w:w w:val="110"/>
        </w:rPr>
        <w:t xml:space="preserve"> </w:t>
      </w:r>
      <w:r>
        <w:rPr>
          <w:color w:val="231F20"/>
          <w:w w:val="110"/>
        </w:rPr>
        <w:t>to pursuing a career. Likewise, the reasons middle-level managers give for not wanting</w:t>
      </w:r>
      <w:r>
        <w:rPr>
          <w:color w:val="231F20"/>
          <w:spacing w:val="-6"/>
          <w:w w:val="110"/>
        </w:rPr>
        <w:t xml:space="preserve"> </w:t>
      </w:r>
      <w:r>
        <w:rPr>
          <w:color w:val="231F20"/>
          <w:w w:val="110"/>
        </w:rPr>
        <w:t>to</w:t>
      </w:r>
      <w:r>
        <w:rPr>
          <w:color w:val="231F20"/>
          <w:spacing w:val="-6"/>
          <w:w w:val="110"/>
        </w:rPr>
        <w:t xml:space="preserve"> </w:t>
      </w:r>
      <w:r>
        <w:rPr>
          <w:color w:val="231F20"/>
          <w:w w:val="110"/>
        </w:rPr>
        <w:t>advance</w:t>
      </w:r>
      <w:r>
        <w:rPr>
          <w:color w:val="231F20"/>
          <w:spacing w:val="-6"/>
          <w:w w:val="110"/>
        </w:rPr>
        <w:t xml:space="preserve"> </w:t>
      </w:r>
      <w:r>
        <w:rPr>
          <w:color w:val="231F20"/>
          <w:w w:val="110"/>
        </w:rPr>
        <w:t>to</w:t>
      </w:r>
      <w:r>
        <w:rPr>
          <w:color w:val="231F20"/>
          <w:spacing w:val="-6"/>
          <w:w w:val="110"/>
        </w:rPr>
        <w:t xml:space="preserve"> </w:t>
      </w:r>
      <w:r>
        <w:rPr>
          <w:color w:val="231F20"/>
          <w:w w:val="110"/>
        </w:rPr>
        <w:t>top</w:t>
      </w:r>
      <w:r>
        <w:rPr>
          <w:color w:val="231F20"/>
          <w:spacing w:val="-6"/>
          <w:w w:val="110"/>
        </w:rPr>
        <w:t xml:space="preserve"> </w:t>
      </w:r>
      <w:r>
        <w:rPr>
          <w:color w:val="231F20"/>
          <w:w w:val="110"/>
        </w:rPr>
        <w:t>management</w:t>
      </w:r>
      <w:r>
        <w:rPr>
          <w:color w:val="231F20"/>
          <w:spacing w:val="-6"/>
          <w:w w:val="110"/>
        </w:rPr>
        <w:t xml:space="preserve"> </w:t>
      </w:r>
      <w:r>
        <w:rPr>
          <w:color w:val="231F20"/>
          <w:w w:val="110"/>
        </w:rPr>
        <w:t>will</w:t>
      </w:r>
      <w:r>
        <w:rPr>
          <w:color w:val="231F20"/>
          <w:spacing w:val="-6"/>
          <w:w w:val="110"/>
        </w:rPr>
        <w:t xml:space="preserve"> </w:t>
      </w:r>
      <w:r>
        <w:rPr>
          <w:color w:val="231F20"/>
          <w:w w:val="110"/>
        </w:rPr>
        <w:t>also</w:t>
      </w:r>
      <w:r>
        <w:rPr>
          <w:color w:val="231F20"/>
          <w:spacing w:val="-6"/>
          <w:w w:val="110"/>
        </w:rPr>
        <w:t xml:space="preserve"> </w:t>
      </w:r>
      <w:r>
        <w:rPr>
          <w:color w:val="231F20"/>
          <w:w w:val="110"/>
        </w:rPr>
        <w:t>be</w:t>
      </w:r>
      <w:r>
        <w:rPr>
          <w:color w:val="231F20"/>
          <w:spacing w:val="-6"/>
          <w:w w:val="110"/>
        </w:rPr>
        <w:t xml:space="preserve"> </w:t>
      </w:r>
      <w:r>
        <w:rPr>
          <w:color w:val="231F20"/>
          <w:w w:val="110"/>
        </w:rPr>
        <w:t>seen</w:t>
      </w:r>
      <w:r>
        <w:rPr>
          <w:color w:val="231F20"/>
          <w:spacing w:val="-6"/>
          <w:w w:val="110"/>
        </w:rPr>
        <w:t xml:space="preserve"> </w:t>
      </w:r>
      <w:r>
        <w:rPr>
          <w:color w:val="231F20"/>
          <w:w w:val="110"/>
        </w:rPr>
        <w:t>in</w:t>
      </w:r>
      <w:r>
        <w:rPr>
          <w:color w:val="231F20"/>
          <w:spacing w:val="-6"/>
          <w:w w:val="110"/>
        </w:rPr>
        <w:t xml:space="preserve"> </w:t>
      </w:r>
      <w:r>
        <w:rPr>
          <w:color w:val="231F20"/>
          <w:w w:val="110"/>
        </w:rPr>
        <w:t>this</w:t>
      </w:r>
      <w:r>
        <w:rPr>
          <w:color w:val="231F20"/>
          <w:spacing w:val="-6"/>
          <w:w w:val="110"/>
        </w:rPr>
        <w:t xml:space="preserve"> </w:t>
      </w:r>
      <w:r>
        <w:rPr>
          <w:color w:val="231F20"/>
          <w:w w:val="110"/>
        </w:rPr>
        <w:t>light.</w:t>
      </w:r>
      <w:r>
        <w:rPr>
          <w:color w:val="231F20"/>
          <w:spacing w:val="-15"/>
          <w:w w:val="110"/>
        </w:rPr>
        <w:t xml:space="preserve"> </w:t>
      </w:r>
      <w:r>
        <w:rPr>
          <w:color w:val="231F20"/>
          <w:spacing w:val="-4"/>
          <w:w w:val="110"/>
        </w:rPr>
        <w:t xml:space="preserve">Finally, </w:t>
      </w:r>
      <w:r>
        <w:rPr>
          <w:color w:val="231F20"/>
          <w:w w:val="110"/>
        </w:rPr>
        <w:t>the number of jobs respondents have applied for will be</w:t>
      </w:r>
      <w:r>
        <w:rPr>
          <w:color w:val="231F20"/>
          <w:spacing w:val="-17"/>
          <w:w w:val="110"/>
        </w:rPr>
        <w:t xml:space="preserve"> </w:t>
      </w:r>
      <w:r>
        <w:rPr>
          <w:color w:val="231F20"/>
          <w:w w:val="110"/>
        </w:rPr>
        <w:t>considered.</w:t>
      </w:r>
    </w:p>
    <w:p w:rsidR="00B343CB" w:rsidRDefault="00B343CB">
      <w:pPr>
        <w:pStyle w:val="BodyText"/>
      </w:pPr>
    </w:p>
    <w:p w:rsidR="00B343CB" w:rsidRDefault="00B343CB">
      <w:pPr>
        <w:pStyle w:val="BodyText"/>
        <w:spacing w:before="11"/>
        <w:rPr>
          <w:sz w:val="16"/>
        </w:rPr>
      </w:pPr>
    </w:p>
    <w:p w:rsidR="00B343CB" w:rsidRDefault="00544B36">
      <w:pPr>
        <w:pStyle w:val="Heading1"/>
        <w:ind w:left="135"/>
      </w:pPr>
      <w:r>
        <w:rPr>
          <w:color w:val="231F20"/>
        </w:rPr>
        <w:t>Managers’ future job desires</w:t>
      </w:r>
    </w:p>
    <w:p w:rsidR="00B343CB" w:rsidRDefault="00B343CB">
      <w:pPr>
        <w:pStyle w:val="BodyText"/>
        <w:spacing w:before="1"/>
        <w:rPr>
          <w:b/>
          <w:sz w:val="25"/>
        </w:rPr>
      </w:pPr>
    </w:p>
    <w:p w:rsidR="00B343CB" w:rsidRDefault="00544B36">
      <w:pPr>
        <w:pStyle w:val="BodyText"/>
        <w:spacing w:line="271" w:lineRule="auto"/>
        <w:ind w:left="135" w:right="142"/>
        <w:jc w:val="both"/>
      </w:pPr>
      <w:r>
        <w:rPr>
          <w:color w:val="231F20"/>
          <w:w w:val="110"/>
        </w:rPr>
        <w:t>A common assumption has been that for various reasons women are less ambitious</w:t>
      </w:r>
      <w:r>
        <w:rPr>
          <w:color w:val="231F20"/>
          <w:spacing w:val="-10"/>
          <w:w w:val="110"/>
        </w:rPr>
        <w:t xml:space="preserve"> </w:t>
      </w:r>
      <w:r>
        <w:rPr>
          <w:color w:val="231F20"/>
          <w:w w:val="110"/>
        </w:rPr>
        <w:t>than</w:t>
      </w:r>
      <w:r>
        <w:rPr>
          <w:color w:val="231F20"/>
          <w:spacing w:val="-10"/>
          <w:w w:val="110"/>
        </w:rPr>
        <w:t xml:space="preserve"> </w:t>
      </w:r>
      <w:r>
        <w:rPr>
          <w:color w:val="231F20"/>
          <w:w w:val="110"/>
        </w:rPr>
        <w:t>men.</w:t>
      </w:r>
      <w:r>
        <w:rPr>
          <w:color w:val="231F20"/>
          <w:spacing w:val="-19"/>
          <w:w w:val="110"/>
        </w:rPr>
        <w:t xml:space="preserve"> </w:t>
      </w:r>
      <w:r>
        <w:rPr>
          <w:color w:val="231F20"/>
          <w:w w:val="110"/>
        </w:rPr>
        <w:t>If</w:t>
      </w:r>
      <w:r>
        <w:rPr>
          <w:color w:val="231F20"/>
          <w:spacing w:val="-10"/>
          <w:w w:val="110"/>
        </w:rPr>
        <w:t xml:space="preserve"> </w:t>
      </w:r>
      <w:r>
        <w:rPr>
          <w:color w:val="231F20"/>
          <w:spacing w:val="-3"/>
          <w:w w:val="110"/>
        </w:rPr>
        <w:t>so,</w:t>
      </w:r>
      <w:r>
        <w:rPr>
          <w:color w:val="231F20"/>
          <w:spacing w:val="-19"/>
          <w:w w:val="110"/>
        </w:rPr>
        <w:t xml:space="preserve"> </w:t>
      </w:r>
      <w:r>
        <w:rPr>
          <w:color w:val="231F20"/>
          <w:w w:val="110"/>
        </w:rPr>
        <w:t>then</w:t>
      </w:r>
      <w:r>
        <w:rPr>
          <w:color w:val="231F20"/>
          <w:spacing w:val="-10"/>
          <w:w w:val="110"/>
        </w:rPr>
        <w:t xml:space="preserve"> </w:t>
      </w:r>
      <w:r>
        <w:rPr>
          <w:color w:val="231F20"/>
          <w:w w:val="110"/>
        </w:rPr>
        <w:t>one</w:t>
      </w:r>
      <w:r>
        <w:rPr>
          <w:color w:val="231F20"/>
          <w:spacing w:val="-10"/>
          <w:w w:val="110"/>
        </w:rPr>
        <w:t xml:space="preserve"> </w:t>
      </w:r>
      <w:r>
        <w:rPr>
          <w:color w:val="231F20"/>
          <w:w w:val="110"/>
        </w:rPr>
        <w:t>would</w:t>
      </w:r>
      <w:r>
        <w:rPr>
          <w:color w:val="231F20"/>
          <w:spacing w:val="-10"/>
          <w:w w:val="110"/>
        </w:rPr>
        <w:t xml:space="preserve"> </w:t>
      </w:r>
      <w:r>
        <w:rPr>
          <w:color w:val="231F20"/>
          <w:w w:val="110"/>
        </w:rPr>
        <w:t>expect</w:t>
      </w:r>
      <w:r>
        <w:rPr>
          <w:color w:val="231F20"/>
          <w:spacing w:val="-10"/>
          <w:w w:val="110"/>
        </w:rPr>
        <w:t xml:space="preserve"> </w:t>
      </w:r>
      <w:r>
        <w:rPr>
          <w:color w:val="231F20"/>
          <w:w w:val="110"/>
        </w:rPr>
        <w:t>that</w:t>
      </w:r>
      <w:r>
        <w:rPr>
          <w:color w:val="231F20"/>
          <w:spacing w:val="-10"/>
          <w:w w:val="110"/>
        </w:rPr>
        <w:t xml:space="preserve"> </w:t>
      </w:r>
      <w:r>
        <w:rPr>
          <w:color w:val="231F20"/>
          <w:w w:val="110"/>
        </w:rPr>
        <w:t>fewer</w:t>
      </w:r>
      <w:r>
        <w:rPr>
          <w:color w:val="231F20"/>
          <w:spacing w:val="-10"/>
          <w:w w:val="110"/>
        </w:rPr>
        <w:t xml:space="preserve"> </w:t>
      </w:r>
      <w:r>
        <w:rPr>
          <w:color w:val="231F20"/>
          <w:w w:val="110"/>
        </w:rPr>
        <w:t>women</w:t>
      </w:r>
      <w:r>
        <w:rPr>
          <w:color w:val="231F20"/>
          <w:spacing w:val="-10"/>
          <w:w w:val="110"/>
        </w:rPr>
        <w:t xml:space="preserve"> </w:t>
      </w:r>
      <w:r>
        <w:rPr>
          <w:color w:val="231F20"/>
          <w:w w:val="110"/>
        </w:rPr>
        <w:t>than</w:t>
      </w:r>
      <w:r>
        <w:rPr>
          <w:color w:val="231F20"/>
          <w:spacing w:val="-10"/>
          <w:w w:val="110"/>
        </w:rPr>
        <w:t xml:space="preserve"> </w:t>
      </w:r>
      <w:r>
        <w:rPr>
          <w:color w:val="231F20"/>
          <w:w w:val="110"/>
        </w:rPr>
        <w:t>men desire promotion. All managers were asked what they wanted to do in the future.</w:t>
      </w:r>
      <w:r>
        <w:rPr>
          <w:color w:val="231F20"/>
          <w:spacing w:val="-20"/>
          <w:w w:val="110"/>
        </w:rPr>
        <w:t xml:space="preserve"> </w:t>
      </w:r>
      <w:r>
        <w:rPr>
          <w:color w:val="231F20"/>
          <w:w w:val="110"/>
        </w:rPr>
        <w:t>Comparing</w:t>
      </w:r>
      <w:r>
        <w:rPr>
          <w:color w:val="231F20"/>
          <w:spacing w:val="-10"/>
          <w:w w:val="110"/>
        </w:rPr>
        <w:t xml:space="preserve"> </w:t>
      </w:r>
      <w:r>
        <w:rPr>
          <w:color w:val="231F20"/>
          <w:w w:val="110"/>
        </w:rPr>
        <w:t>male</w:t>
      </w:r>
      <w:r>
        <w:rPr>
          <w:color w:val="231F20"/>
          <w:spacing w:val="-10"/>
          <w:w w:val="110"/>
        </w:rPr>
        <w:t xml:space="preserve"> </w:t>
      </w:r>
      <w:r>
        <w:rPr>
          <w:color w:val="231F20"/>
          <w:w w:val="110"/>
        </w:rPr>
        <w:t>and</w:t>
      </w:r>
      <w:r>
        <w:rPr>
          <w:color w:val="231F20"/>
          <w:spacing w:val="-10"/>
          <w:w w:val="110"/>
        </w:rPr>
        <w:t xml:space="preserve"> </w:t>
      </w:r>
      <w:r>
        <w:rPr>
          <w:color w:val="231F20"/>
          <w:w w:val="110"/>
        </w:rPr>
        <w:t>female</w:t>
      </w:r>
      <w:r>
        <w:rPr>
          <w:color w:val="231F20"/>
          <w:spacing w:val="-10"/>
          <w:w w:val="110"/>
        </w:rPr>
        <w:t xml:space="preserve"> </w:t>
      </w:r>
      <w:r>
        <w:rPr>
          <w:color w:val="231F20"/>
          <w:w w:val="110"/>
        </w:rPr>
        <w:t>managers</w:t>
      </w:r>
      <w:r>
        <w:rPr>
          <w:color w:val="231F20"/>
          <w:spacing w:val="-10"/>
          <w:w w:val="110"/>
        </w:rPr>
        <w:t xml:space="preserve"> </w:t>
      </w:r>
      <w:r>
        <w:rPr>
          <w:color w:val="231F20"/>
          <w:w w:val="110"/>
        </w:rPr>
        <w:t>we</w:t>
      </w:r>
      <w:r>
        <w:rPr>
          <w:color w:val="231F20"/>
          <w:spacing w:val="-10"/>
          <w:w w:val="110"/>
        </w:rPr>
        <w:t xml:space="preserve"> </w:t>
      </w:r>
      <w:r>
        <w:rPr>
          <w:color w:val="231F20"/>
          <w:w w:val="110"/>
        </w:rPr>
        <w:t>find</w:t>
      </w:r>
      <w:r>
        <w:rPr>
          <w:color w:val="231F20"/>
          <w:spacing w:val="-10"/>
          <w:w w:val="110"/>
        </w:rPr>
        <w:t xml:space="preserve"> </w:t>
      </w:r>
      <w:r>
        <w:rPr>
          <w:color w:val="231F20"/>
          <w:w w:val="110"/>
        </w:rPr>
        <w:t>that</w:t>
      </w:r>
      <w:r>
        <w:rPr>
          <w:color w:val="231F20"/>
          <w:spacing w:val="-10"/>
          <w:w w:val="110"/>
        </w:rPr>
        <w:t xml:space="preserve"> </w:t>
      </w:r>
      <w:r>
        <w:rPr>
          <w:color w:val="231F20"/>
          <w:w w:val="110"/>
        </w:rPr>
        <w:t>26</w:t>
      </w:r>
      <w:r>
        <w:rPr>
          <w:color w:val="231F20"/>
          <w:spacing w:val="-10"/>
          <w:w w:val="110"/>
        </w:rPr>
        <w:t xml:space="preserve"> </w:t>
      </w:r>
      <w:r>
        <w:rPr>
          <w:color w:val="231F20"/>
          <w:w w:val="110"/>
        </w:rPr>
        <w:t>per</w:t>
      </w:r>
      <w:r>
        <w:rPr>
          <w:color w:val="231F20"/>
          <w:spacing w:val="-10"/>
          <w:w w:val="110"/>
        </w:rPr>
        <w:t xml:space="preserve"> </w:t>
      </w:r>
      <w:r>
        <w:rPr>
          <w:color w:val="231F20"/>
          <w:w w:val="110"/>
        </w:rPr>
        <w:t>cent</w:t>
      </w:r>
      <w:r>
        <w:rPr>
          <w:color w:val="231F20"/>
          <w:spacing w:val="-10"/>
          <w:w w:val="110"/>
        </w:rPr>
        <w:t xml:space="preserve"> </w:t>
      </w:r>
      <w:r>
        <w:rPr>
          <w:color w:val="231F20"/>
          <w:w w:val="110"/>
        </w:rPr>
        <w:t>of</w:t>
      </w:r>
      <w:r>
        <w:rPr>
          <w:color w:val="231F20"/>
          <w:spacing w:val="-10"/>
          <w:w w:val="110"/>
        </w:rPr>
        <w:t xml:space="preserve"> </w:t>
      </w:r>
      <w:r>
        <w:rPr>
          <w:color w:val="231F20"/>
          <w:w w:val="110"/>
        </w:rPr>
        <w:t xml:space="preserve">men and 18 per cent of women wish to stay in their present position </w:t>
      </w:r>
      <w:r>
        <w:rPr>
          <w:color w:val="231F20"/>
          <w:spacing w:val="-4"/>
          <w:w w:val="110"/>
        </w:rPr>
        <w:t xml:space="preserve">(Table </w:t>
      </w:r>
      <w:r>
        <w:rPr>
          <w:color w:val="231F20"/>
          <w:w w:val="110"/>
        </w:rPr>
        <w:t>V).</w:t>
      </w:r>
      <w:r>
        <w:rPr>
          <w:color w:val="231F20"/>
          <w:spacing w:val="-12"/>
          <w:w w:val="110"/>
        </w:rPr>
        <w:t xml:space="preserve"> </w:t>
      </w:r>
      <w:r>
        <w:rPr>
          <w:color w:val="231F20"/>
          <w:w w:val="110"/>
        </w:rPr>
        <w:t>In other</w:t>
      </w:r>
      <w:r>
        <w:rPr>
          <w:color w:val="231F20"/>
          <w:spacing w:val="-14"/>
          <w:w w:val="110"/>
        </w:rPr>
        <w:t xml:space="preserve"> </w:t>
      </w:r>
      <w:r>
        <w:rPr>
          <w:color w:val="231F20"/>
          <w:w w:val="110"/>
        </w:rPr>
        <w:t>words,</w:t>
      </w:r>
      <w:r>
        <w:rPr>
          <w:color w:val="231F20"/>
          <w:spacing w:val="-24"/>
          <w:w w:val="110"/>
        </w:rPr>
        <w:t xml:space="preserve"> </w:t>
      </w:r>
      <w:r>
        <w:rPr>
          <w:color w:val="231F20"/>
          <w:w w:val="110"/>
        </w:rPr>
        <w:t>there</w:t>
      </w:r>
      <w:r>
        <w:rPr>
          <w:color w:val="231F20"/>
          <w:spacing w:val="-14"/>
          <w:w w:val="110"/>
        </w:rPr>
        <w:t xml:space="preserve"> </w:t>
      </w:r>
      <w:r>
        <w:rPr>
          <w:color w:val="231F20"/>
          <w:w w:val="110"/>
        </w:rPr>
        <w:t>are</w:t>
      </w:r>
      <w:r>
        <w:rPr>
          <w:color w:val="231F20"/>
          <w:spacing w:val="-14"/>
          <w:w w:val="110"/>
        </w:rPr>
        <w:t xml:space="preserve"> </w:t>
      </w:r>
      <w:r>
        <w:rPr>
          <w:color w:val="231F20"/>
          <w:w w:val="110"/>
        </w:rPr>
        <w:t>more</w:t>
      </w:r>
      <w:r>
        <w:rPr>
          <w:color w:val="231F20"/>
          <w:spacing w:val="-14"/>
          <w:w w:val="110"/>
        </w:rPr>
        <w:t xml:space="preserve"> </w:t>
      </w:r>
      <w:r>
        <w:rPr>
          <w:color w:val="231F20"/>
          <w:w w:val="110"/>
        </w:rPr>
        <w:t>men</w:t>
      </w:r>
      <w:r>
        <w:rPr>
          <w:color w:val="231F20"/>
          <w:spacing w:val="-14"/>
          <w:w w:val="110"/>
        </w:rPr>
        <w:t xml:space="preserve"> </w:t>
      </w:r>
      <w:r>
        <w:rPr>
          <w:color w:val="231F20"/>
          <w:w w:val="110"/>
        </w:rPr>
        <w:t>than</w:t>
      </w:r>
      <w:r>
        <w:rPr>
          <w:color w:val="231F20"/>
          <w:spacing w:val="-14"/>
          <w:w w:val="110"/>
        </w:rPr>
        <w:t xml:space="preserve"> </w:t>
      </w:r>
      <w:r>
        <w:rPr>
          <w:color w:val="231F20"/>
          <w:w w:val="110"/>
        </w:rPr>
        <w:t>women</w:t>
      </w:r>
      <w:r>
        <w:rPr>
          <w:color w:val="231F20"/>
          <w:spacing w:val="-14"/>
          <w:w w:val="110"/>
        </w:rPr>
        <w:t xml:space="preserve"> </w:t>
      </w:r>
      <w:r>
        <w:rPr>
          <w:color w:val="231F20"/>
          <w:w w:val="110"/>
        </w:rPr>
        <w:t>who</w:t>
      </w:r>
      <w:r>
        <w:rPr>
          <w:color w:val="231F20"/>
          <w:spacing w:val="-14"/>
          <w:w w:val="110"/>
        </w:rPr>
        <w:t xml:space="preserve"> </w:t>
      </w:r>
      <w:r>
        <w:rPr>
          <w:color w:val="231F20"/>
          <w:w w:val="110"/>
        </w:rPr>
        <w:t>wish</w:t>
      </w:r>
      <w:r>
        <w:rPr>
          <w:color w:val="231F20"/>
          <w:spacing w:val="-14"/>
          <w:w w:val="110"/>
        </w:rPr>
        <w:t xml:space="preserve"> </w:t>
      </w:r>
      <w:r>
        <w:rPr>
          <w:color w:val="231F20"/>
          <w:w w:val="110"/>
        </w:rPr>
        <w:t>to</w:t>
      </w:r>
      <w:r>
        <w:rPr>
          <w:color w:val="231F20"/>
          <w:spacing w:val="-14"/>
          <w:w w:val="110"/>
        </w:rPr>
        <w:t xml:space="preserve"> </w:t>
      </w:r>
      <w:r>
        <w:rPr>
          <w:color w:val="231F20"/>
          <w:w w:val="110"/>
        </w:rPr>
        <w:t>stay</w:t>
      </w:r>
      <w:r>
        <w:rPr>
          <w:color w:val="231F20"/>
          <w:spacing w:val="-14"/>
          <w:w w:val="110"/>
        </w:rPr>
        <w:t xml:space="preserve"> </w:t>
      </w:r>
      <w:r>
        <w:rPr>
          <w:color w:val="231F20"/>
          <w:w w:val="110"/>
        </w:rPr>
        <w:t>in</w:t>
      </w:r>
      <w:r>
        <w:rPr>
          <w:color w:val="231F20"/>
          <w:spacing w:val="-14"/>
          <w:w w:val="110"/>
        </w:rPr>
        <w:t xml:space="preserve"> </w:t>
      </w:r>
      <w:r>
        <w:rPr>
          <w:color w:val="231F20"/>
          <w:w w:val="110"/>
        </w:rPr>
        <w:t>their</w:t>
      </w:r>
      <w:r>
        <w:rPr>
          <w:color w:val="231F20"/>
          <w:spacing w:val="-14"/>
          <w:w w:val="110"/>
        </w:rPr>
        <w:t xml:space="preserve"> </w:t>
      </w:r>
      <w:r>
        <w:rPr>
          <w:color w:val="231F20"/>
          <w:w w:val="110"/>
        </w:rPr>
        <w:t>current job</w:t>
      </w:r>
      <w:r>
        <w:rPr>
          <w:color w:val="231F20"/>
          <w:spacing w:val="-22"/>
          <w:w w:val="110"/>
        </w:rPr>
        <w:t xml:space="preserve"> </w:t>
      </w:r>
      <w:r>
        <w:rPr>
          <w:color w:val="231F20"/>
          <w:w w:val="110"/>
        </w:rPr>
        <w:t>–</w:t>
      </w:r>
      <w:r>
        <w:rPr>
          <w:color w:val="231F20"/>
          <w:spacing w:val="-22"/>
          <w:w w:val="110"/>
        </w:rPr>
        <w:t xml:space="preserve"> </w:t>
      </w:r>
      <w:r>
        <w:rPr>
          <w:color w:val="231F20"/>
          <w:w w:val="110"/>
        </w:rPr>
        <w:t>exactly</w:t>
      </w:r>
      <w:r>
        <w:rPr>
          <w:color w:val="231F20"/>
          <w:spacing w:val="-22"/>
          <w:w w:val="110"/>
        </w:rPr>
        <w:t xml:space="preserve"> </w:t>
      </w:r>
      <w:r>
        <w:rPr>
          <w:color w:val="231F20"/>
          <w:w w:val="110"/>
        </w:rPr>
        <w:t>the</w:t>
      </w:r>
      <w:r>
        <w:rPr>
          <w:color w:val="231F20"/>
          <w:spacing w:val="-22"/>
          <w:w w:val="110"/>
        </w:rPr>
        <w:t xml:space="preserve"> </w:t>
      </w:r>
      <w:r>
        <w:rPr>
          <w:color w:val="231F20"/>
          <w:w w:val="110"/>
        </w:rPr>
        <w:t>opposite</w:t>
      </w:r>
      <w:r>
        <w:rPr>
          <w:color w:val="231F20"/>
          <w:spacing w:val="-22"/>
          <w:w w:val="110"/>
        </w:rPr>
        <w:t xml:space="preserve"> </w:t>
      </w:r>
      <w:r>
        <w:rPr>
          <w:color w:val="231F20"/>
          <w:w w:val="110"/>
        </w:rPr>
        <w:t>of</w:t>
      </w:r>
      <w:r>
        <w:rPr>
          <w:color w:val="231F20"/>
          <w:spacing w:val="-22"/>
          <w:w w:val="110"/>
        </w:rPr>
        <w:t xml:space="preserve"> </w:t>
      </w:r>
      <w:r>
        <w:rPr>
          <w:color w:val="231F20"/>
          <w:w w:val="110"/>
        </w:rPr>
        <w:t>what</w:t>
      </w:r>
      <w:r>
        <w:rPr>
          <w:color w:val="231F20"/>
          <w:spacing w:val="-22"/>
          <w:w w:val="110"/>
        </w:rPr>
        <w:t xml:space="preserve"> </w:t>
      </w:r>
      <w:r>
        <w:rPr>
          <w:color w:val="231F20"/>
          <w:w w:val="110"/>
        </w:rPr>
        <w:t>was</w:t>
      </w:r>
      <w:r>
        <w:rPr>
          <w:color w:val="231F20"/>
          <w:spacing w:val="-22"/>
          <w:w w:val="110"/>
        </w:rPr>
        <w:t xml:space="preserve"> </w:t>
      </w:r>
      <w:r>
        <w:rPr>
          <w:color w:val="231F20"/>
          <w:w w:val="110"/>
        </w:rPr>
        <w:t>expected.</w:t>
      </w:r>
      <w:r>
        <w:rPr>
          <w:color w:val="231F20"/>
          <w:spacing w:val="-39"/>
          <w:w w:val="110"/>
        </w:rPr>
        <w:t xml:space="preserve"> </w:t>
      </w:r>
      <w:r>
        <w:rPr>
          <w:color w:val="231F20"/>
          <w:spacing w:val="-3"/>
          <w:w w:val="110"/>
        </w:rPr>
        <w:t>The</w:t>
      </w:r>
      <w:r>
        <w:rPr>
          <w:color w:val="231F20"/>
          <w:spacing w:val="-22"/>
          <w:w w:val="110"/>
        </w:rPr>
        <w:t xml:space="preserve"> </w:t>
      </w:r>
      <w:r>
        <w:rPr>
          <w:color w:val="231F20"/>
          <w:w w:val="110"/>
        </w:rPr>
        <w:t>difference</w:t>
      </w:r>
      <w:r>
        <w:rPr>
          <w:color w:val="231F20"/>
          <w:spacing w:val="-22"/>
          <w:w w:val="110"/>
        </w:rPr>
        <w:t xml:space="preserve"> </w:t>
      </w:r>
      <w:r>
        <w:rPr>
          <w:color w:val="231F20"/>
          <w:w w:val="110"/>
        </w:rPr>
        <w:t>is</w:t>
      </w:r>
      <w:r>
        <w:rPr>
          <w:color w:val="231F20"/>
          <w:spacing w:val="-22"/>
          <w:w w:val="110"/>
        </w:rPr>
        <w:t xml:space="preserve"> </w:t>
      </w:r>
      <w:r>
        <w:rPr>
          <w:color w:val="231F20"/>
          <w:w w:val="110"/>
        </w:rPr>
        <w:t>not</w:t>
      </w:r>
      <w:r>
        <w:rPr>
          <w:color w:val="231F20"/>
          <w:spacing w:val="-22"/>
          <w:w w:val="110"/>
        </w:rPr>
        <w:t xml:space="preserve"> </w:t>
      </w:r>
      <w:r>
        <w:rPr>
          <w:color w:val="231F20"/>
          <w:w w:val="110"/>
        </w:rPr>
        <w:t>large,</w:t>
      </w:r>
      <w:r>
        <w:rPr>
          <w:color w:val="231F20"/>
          <w:spacing w:val="-31"/>
          <w:w w:val="110"/>
        </w:rPr>
        <w:t xml:space="preserve"> </w:t>
      </w:r>
      <w:r>
        <w:rPr>
          <w:color w:val="231F20"/>
          <w:w w:val="110"/>
        </w:rPr>
        <w:t xml:space="preserve">but nevertheless significant. </w:t>
      </w:r>
      <w:r>
        <w:rPr>
          <w:color w:val="231F20"/>
          <w:spacing w:val="-3"/>
          <w:w w:val="110"/>
        </w:rPr>
        <w:t xml:space="preserve">The </w:t>
      </w:r>
      <w:r>
        <w:rPr>
          <w:color w:val="231F20"/>
          <w:w w:val="110"/>
        </w:rPr>
        <w:t xml:space="preserve">reason may be that male managers generally occupy higher level positions </w:t>
      </w:r>
      <w:r>
        <w:rPr>
          <w:color w:val="231F20"/>
          <w:spacing w:val="-4"/>
          <w:w w:val="110"/>
        </w:rPr>
        <w:t xml:space="preserve">(Table </w:t>
      </w:r>
      <w:r>
        <w:rPr>
          <w:color w:val="231F20"/>
          <w:w w:val="110"/>
        </w:rPr>
        <w:t>AI, appendix). There are also more women than men who wish to advance to a higher management position in their</w:t>
      </w:r>
      <w:r>
        <w:rPr>
          <w:color w:val="231F20"/>
          <w:spacing w:val="-4"/>
          <w:w w:val="110"/>
        </w:rPr>
        <w:t xml:space="preserve"> </w:t>
      </w:r>
      <w:r>
        <w:rPr>
          <w:color w:val="231F20"/>
          <w:w w:val="110"/>
        </w:rPr>
        <w:t>organizations,</w:t>
      </w:r>
      <w:r>
        <w:rPr>
          <w:color w:val="231F20"/>
          <w:spacing w:val="-12"/>
          <w:w w:val="110"/>
        </w:rPr>
        <w:t xml:space="preserve"> </w:t>
      </w:r>
      <w:r>
        <w:rPr>
          <w:color w:val="231F20"/>
          <w:w w:val="110"/>
        </w:rPr>
        <w:t>but</w:t>
      </w:r>
      <w:r>
        <w:rPr>
          <w:color w:val="231F20"/>
          <w:spacing w:val="-4"/>
          <w:w w:val="110"/>
        </w:rPr>
        <w:t xml:space="preserve"> </w:t>
      </w:r>
      <w:r>
        <w:rPr>
          <w:color w:val="231F20"/>
          <w:w w:val="110"/>
        </w:rPr>
        <w:t>the</w:t>
      </w:r>
      <w:r>
        <w:rPr>
          <w:color w:val="231F20"/>
          <w:spacing w:val="-4"/>
          <w:w w:val="110"/>
        </w:rPr>
        <w:t xml:space="preserve"> </w:t>
      </w:r>
      <w:r>
        <w:rPr>
          <w:color w:val="231F20"/>
          <w:w w:val="110"/>
        </w:rPr>
        <w:t>difference</w:t>
      </w:r>
      <w:r>
        <w:rPr>
          <w:color w:val="231F20"/>
          <w:spacing w:val="-4"/>
          <w:w w:val="110"/>
        </w:rPr>
        <w:t xml:space="preserve"> </w:t>
      </w:r>
      <w:r>
        <w:rPr>
          <w:color w:val="231F20"/>
          <w:w w:val="110"/>
        </w:rPr>
        <w:t>is</w:t>
      </w:r>
      <w:r>
        <w:rPr>
          <w:color w:val="231F20"/>
          <w:spacing w:val="-4"/>
          <w:w w:val="110"/>
        </w:rPr>
        <w:t xml:space="preserve"> </w:t>
      </w:r>
      <w:r>
        <w:rPr>
          <w:color w:val="231F20"/>
          <w:w w:val="110"/>
        </w:rPr>
        <w:t>insignificant.</w:t>
      </w:r>
      <w:r>
        <w:rPr>
          <w:color w:val="231F20"/>
          <w:spacing w:val="-21"/>
          <w:w w:val="110"/>
        </w:rPr>
        <w:t xml:space="preserve"> </w:t>
      </w:r>
      <w:r>
        <w:rPr>
          <w:color w:val="231F20"/>
          <w:w w:val="110"/>
        </w:rPr>
        <w:t>Again,</w:t>
      </w:r>
      <w:r>
        <w:rPr>
          <w:color w:val="231F20"/>
          <w:spacing w:val="-12"/>
          <w:w w:val="110"/>
        </w:rPr>
        <w:t xml:space="preserve"> </w:t>
      </w:r>
      <w:r>
        <w:rPr>
          <w:color w:val="231F20"/>
          <w:w w:val="110"/>
        </w:rPr>
        <w:t>this</w:t>
      </w:r>
      <w:r>
        <w:rPr>
          <w:color w:val="231F20"/>
          <w:spacing w:val="-4"/>
          <w:w w:val="110"/>
        </w:rPr>
        <w:t xml:space="preserve"> </w:t>
      </w:r>
      <w:r>
        <w:rPr>
          <w:color w:val="231F20"/>
          <w:w w:val="110"/>
        </w:rPr>
        <w:t>is</w:t>
      </w:r>
      <w:r>
        <w:rPr>
          <w:color w:val="231F20"/>
          <w:spacing w:val="-4"/>
          <w:w w:val="110"/>
        </w:rPr>
        <w:t xml:space="preserve"> </w:t>
      </w:r>
      <w:r>
        <w:rPr>
          <w:color w:val="231F20"/>
          <w:w w:val="110"/>
        </w:rPr>
        <w:t>probably because</w:t>
      </w:r>
      <w:r>
        <w:rPr>
          <w:color w:val="231F20"/>
          <w:spacing w:val="-9"/>
          <w:w w:val="110"/>
        </w:rPr>
        <w:t xml:space="preserve"> </w:t>
      </w:r>
      <w:r>
        <w:rPr>
          <w:color w:val="231F20"/>
          <w:w w:val="110"/>
        </w:rPr>
        <w:t>men</w:t>
      </w:r>
      <w:r>
        <w:rPr>
          <w:color w:val="231F20"/>
          <w:spacing w:val="-9"/>
          <w:w w:val="110"/>
        </w:rPr>
        <w:t xml:space="preserve"> </w:t>
      </w:r>
      <w:r>
        <w:rPr>
          <w:color w:val="231F20"/>
          <w:w w:val="110"/>
        </w:rPr>
        <w:t>already</w:t>
      </w:r>
      <w:r>
        <w:rPr>
          <w:color w:val="231F20"/>
          <w:spacing w:val="-9"/>
          <w:w w:val="110"/>
        </w:rPr>
        <w:t xml:space="preserve"> </w:t>
      </w:r>
      <w:r>
        <w:rPr>
          <w:color w:val="231F20"/>
          <w:w w:val="110"/>
        </w:rPr>
        <w:t>occupy</w:t>
      </w:r>
      <w:r>
        <w:rPr>
          <w:color w:val="231F20"/>
          <w:spacing w:val="-9"/>
          <w:w w:val="110"/>
        </w:rPr>
        <w:t xml:space="preserve"> </w:t>
      </w:r>
      <w:r>
        <w:rPr>
          <w:color w:val="231F20"/>
          <w:w w:val="110"/>
        </w:rPr>
        <w:t>higher</w:t>
      </w:r>
      <w:r>
        <w:rPr>
          <w:color w:val="231F20"/>
          <w:spacing w:val="-9"/>
          <w:w w:val="110"/>
        </w:rPr>
        <w:t xml:space="preserve"> </w:t>
      </w:r>
      <w:r>
        <w:rPr>
          <w:color w:val="231F20"/>
          <w:w w:val="110"/>
        </w:rPr>
        <w:t>positions.</w:t>
      </w:r>
      <w:r>
        <w:rPr>
          <w:color w:val="231F20"/>
          <w:spacing w:val="-19"/>
          <w:w w:val="110"/>
        </w:rPr>
        <w:t xml:space="preserve"> </w:t>
      </w:r>
      <w:r>
        <w:rPr>
          <w:color w:val="231F20"/>
          <w:w w:val="110"/>
        </w:rPr>
        <w:t>Otherwise</w:t>
      </w:r>
      <w:r>
        <w:rPr>
          <w:color w:val="231F20"/>
          <w:spacing w:val="-9"/>
          <w:w w:val="110"/>
        </w:rPr>
        <w:t xml:space="preserve"> </w:t>
      </w:r>
      <w:r>
        <w:rPr>
          <w:color w:val="231F20"/>
          <w:w w:val="110"/>
        </w:rPr>
        <w:t>there</w:t>
      </w:r>
      <w:r>
        <w:rPr>
          <w:color w:val="231F20"/>
          <w:spacing w:val="-9"/>
          <w:w w:val="110"/>
        </w:rPr>
        <w:t xml:space="preserve"> </w:t>
      </w:r>
      <w:r>
        <w:rPr>
          <w:color w:val="231F20"/>
          <w:w w:val="110"/>
        </w:rPr>
        <w:t>are</w:t>
      </w:r>
      <w:r>
        <w:rPr>
          <w:color w:val="231F20"/>
          <w:spacing w:val="-9"/>
          <w:w w:val="110"/>
        </w:rPr>
        <w:t xml:space="preserve"> </w:t>
      </w:r>
      <w:r>
        <w:rPr>
          <w:color w:val="231F20"/>
          <w:w w:val="110"/>
        </w:rPr>
        <w:t>no</w:t>
      </w:r>
      <w:r>
        <w:rPr>
          <w:color w:val="231F20"/>
          <w:spacing w:val="-9"/>
          <w:w w:val="110"/>
        </w:rPr>
        <w:t xml:space="preserve"> </w:t>
      </w:r>
      <w:r>
        <w:rPr>
          <w:color w:val="231F20"/>
          <w:w w:val="110"/>
        </w:rPr>
        <w:t>notable differences. A similar proportion of men and women state that they wish to change to a position without management responsibilities, or to take a man- agement position in local or regional government, or in the private</w:t>
      </w:r>
      <w:r>
        <w:rPr>
          <w:color w:val="231F20"/>
          <w:spacing w:val="-27"/>
          <w:w w:val="110"/>
        </w:rPr>
        <w:t xml:space="preserve"> </w:t>
      </w:r>
      <w:r>
        <w:rPr>
          <w:color w:val="231F20"/>
          <w:w w:val="110"/>
        </w:rPr>
        <w:t>sector.</w:t>
      </w:r>
    </w:p>
    <w:p w:rsidR="00B343CB" w:rsidRDefault="00544B36">
      <w:pPr>
        <w:pStyle w:val="BodyText"/>
        <w:spacing w:line="271" w:lineRule="auto"/>
        <w:ind w:left="135" w:right="142" w:firstLine="199"/>
        <w:jc w:val="both"/>
      </w:pPr>
      <w:r>
        <w:rPr>
          <w:color w:val="231F20"/>
          <w:w w:val="110"/>
        </w:rPr>
        <w:t>All</w:t>
      </w:r>
      <w:r>
        <w:rPr>
          <w:color w:val="231F20"/>
          <w:spacing w:val="-5"/>
          <w:w w:val="110"/>
        </w:rPr>
        <w:t xml:space="preserve"> </w:t>
      </w:r>
      <w:r>
        <w:rPr>
          <w:color w:val="231F20"/>
          <w:w w:val="110"/>
        </w:rPr>
        <w:t>middle-level</w:t>
      </w:r>
      <w:r>
        <w:rPr>
          <w:color w:val="231F20"/>
          <w:spacing w:val="-5"/>
          <w:w w:val="110"/>
        </w:rPr>
        <w:t xml:space="preserve"> </w:t>
      </w:r>
      <w:r>
        <w:rPr>
          <w:color w:val="231F20"/>
          <w:w w:val="110"/>
        </w:rPr>
        <w:t>managers</w:t>
      </w:r>
      <w:r>
        <w:rPr>
          <w:color w:val="231F20"/>
          <w:spacing w:val="-5"/>
          <w:w w:val="110"/>
        </w:rPr>
        <w:t xml:space="preserve"> </w:t>
      </w:r>
      <w:r>
        <w:rPr>
          <w:color w:val="231F20"/>
          <w:w w:val="110"/>
        </w:rPr>
        <w:t>were</w:t>
      </w:r>
      <w:r>
        <w:rPr>
          <w:color w:val="231F20"/>
          <w:spacing w:val="-5"/>
          <w:w w:val="110"/>
        </w:rPr>
        <w:t xml:space="preserve"> </w:t>
      </w:r>
      <w:r>
        <w:rPr>
          <w:color w:val="231F20"/>
          <w:w w:val="110"/>
        </w:rPr>
        <w:t>asked</w:t>
      </w:r>
      <w:r>
        <w:rPr>
          <w:color w:val="231F20"/>
          <w:spacing w:val="-5"/>
          <w:w w:val="110"/>
        </w:rPr>
        <w:t xml:space="preserve"> </w:t>
      </w:r>
      <w:r>
        <w:rPr>
          <w:color w:val="231F20"/>
          <w:w w:val="110"/>
        </w:rPr>
        <w:t>if</w:t>
      </w:r>
      <w:r>
        <w:rPr>
          <w:color w:val="231F20"/>
          <w:spacing w:val="-5"/>
          <w:w w:val="110"/>
        </w:rPr>
        <w:t xml:space="preserve"> </w:t>
      </w:r>
      <w:r>
        <w:rPr>
          <w:color w:val="231F20"/>
          <w:w w:val="110"/>
        </w:rPr>
        <w:t>they</w:t>
      </w:r>
      <w:r>
        <w:rPr>
          <w:color w:val="231F20"/>
          <w:spacing w:val="-5"/>
          <w:w w:val="110"/>
        </w:rPr>
        <w:t xml:space="preserve"> </w:t>
      </w:r>
      <w:r>
        <w:rPr>
          <w:color w:val="231F20"/>
          <w:w w:val="110"/>
        </w:rPr>
        <w:t>were</w:t>
      </w:r>
      <w:r>
        <w:rPr>
          <w:color w:val="231F20"/>
          <w:spacing w:val="-5"/>
          <w:w w:val="110"/>
        </w:rPr>
        <w:t xml:space="preserve"> </w:t>
      </w:r>
      <w:r>
        <w:rPr>
          <w:color w:val="231F20"/>
          <w:w w:val="110"/>
        </w:rPr>
        <w:t>interested</w:t>
      </w:r>
      <w:r>
        <w:rPr>
          <w:color w:val="231F20"/>
          <w:spacing w:val="-5"/>
          <w:w w:val="110"/>
        </w:rPr>
        <w:t xml:space="preserve"> </w:t>
      </w:r>
      <w:r>
        <w:rPr>
          <w:color w:val="231F20"/>
          <w:w w:val="110"/>
        </w:rPr>
        <w:t>in</w:t>
      </w:r>
      <w:r>
        <w:rPr>
          <w:color w:val="231F20"/>
          <w:spacing w:val="-5"/>
          <w:w w:val="110"/>
        </w:rPr>
        <w:t xml:space="preserve"> </w:t>
      </w:r>
      <w:r>
        <w:rPr>
          <w:color w:val="231F20"/>
          <w:w w:val="110"/>
        </w:rPr>
        <w:t>becoming top</w:t>
      </w:r>
      <w:r>
        <w:rPr>
          <w:color w:val="231F20"/>
          <w:spacing w:val="-14"/>
          <w:w w:val="110"/>
        </w:rPr>
        <w:t xml:space="preserve"> </w:t>
      </w:r>
      <w:r>
        <w:rPr>
          <w:color w:val="231F20"/>
          <w:w w:val="110"/>
        </w:rPr>
        <w:t>managers.</w:t>
      </w:r>
      <w:r>
        <w:rPr>
          <w:color w:val="231F20"/>
          <w:spacing w:val="-33"/>
          <w:w w:val="110"/>
        </w:rPr>
        <w:t xml:space="preserve"> </w:t>
      </w:r>
      <w:r>
        <w:rPr>
          <w:color w:val="231F20"/>
          <w:w w:val="110"/>
        </w:rPr>
        <w:t>Approximately</w:t>
      </w:r>
      <w:r>
        <w:rPr>
          <w:color w:val="231F20"/>
          <w:spacing w:val="-14"/>
          <w:w w:val="110"/>
        </w:rPr>
        <w:t xml:space="preserve"> </w:t>
      </w:r>
      <w:r>
        <w:rPr>
          <w:color w:val="231F20"/>
          <w:w w:val="110"/>
        </w:rPr>
        <w:t>the</w:t>
      </w:r>
      <w:r>
        <w:rPr>
          <w:color w:val="231F20"/>
          <w:spacing w:val="-14"/>
          <w:w w:val="110"/>
        </w:rPr>
        <w:t xml:space="preserve"> </w:t>
      </w:r>
      <w:r>
        <w:rPr>
          <w:color w:val="231F20"/>
          <w:w w:val="110"/>
        </w:rPr>
        <w:t>same</w:t>
      </w:r>
      <w:r>
        <w:rPr>
          <w:color w:val="231F20"/>
          <w:spacing w:val="-14"/>
          <w:w w:val="110"/>
        </w:rPr>
        <w:t xml:space="preserve"> </w:t>
      </w:r>
      <w:r>
        <w:rPr>
          <w:color w:val="231F20"/>
          <w:w w:val="110"/>
        </w:rPr>
        <w:t>proportion</w:t>
      </w:r>
      <w:r>
        <w:rPr>
          <w:color w:val="231F20"/>
          <w:spacing w:val="-14"/>
          <w:w w:val="110"/>
        </w:rPr>
        <w:t xml:space="preserve"> </w:t>
      </w:r>
      <w:r>
        <w:rPr>
          <w:color w:val="231F20"/>
          <w:w w:val="110"/>
        </w:rPr>
        <w:t>of</w:t>
      </w:r>
      <w:r>
        <w:rPr>
          <w:color w:val="231F20"/>
          <w:spacing w:val="-14"/>
          <w:w w:val="110"/>
        </w:rPr>
        <w:t xml:space="preserve"> </w:t>
      </w:r>
      <w:r>
        <w:rPr>
          <w:color w:val="231F20"/>
          <w:w w:val="110"/>
        </w:rPr>
        <w:t>men</w:t>
      </w:r>
      <w:r>
        <w:rPr>
          <w:color w:val="231F20"/>
          <w:spacing w:val="-14"/>
          <w:w w:val="110"/>
        </w:rPr>
        <w:t xml:space="preserve"> </w:t>
      </w:r>
      <w:r>
        <w:rPr>
          <w:color w:val="231F20"/>
          <w:w w:val="110"/>
        </w:rPr>
        <w:t>and</w:t>
      </w:r>
      <w:r>
        <w:rPr>
          <w:color w:val="231F20"/>
          <w:spacing w:val="-14"/>
          <w:w w:val="110"/>
        </w:rPr>
        <w:t xml:space="preserve"> </w:t>
      </w:r>
      <w:r>
        <w:rPr>
          <w:color w:val="231F20"/>
          <w:w w:val="110"/>
        </w:rPr>
        <w:t>women,</w:t>
      </w:r>
      <w:r>
        <w:rPr>
          <w:color w:val="231F20"/>
          <w:spacing w:val="-24"/>
          <w:w w:val="110"/>
        </w:rPr>
        <w:t xml:space="preserve"> </w:t>
      </w:r>
      <w:r>
        <w:rPr>
          <w:color w:val="231F20"/>
          <w:w w:val="110"/>
        </w:rPr>
        <w:t>43</w:t>
      </w:r>
      <w:r>
        <w:rPr>
          <w:color w:val="231F20"/>
          <w:spacing w:val="-14"/>
          <w:w w:val="110"/>
        </w:rPr>
        <w:t xml:space="preserve"> </w:t>
      </w:r>
      <w:r>
        <w:rPr>
          <w:color w:val="231F20"/>
          <w:w w:val="110"/>
        </w:rPr>
        <w:t>and 40</w:t>
      </w:r>
      <w:r>
        <w:rPr>
          <w:color w:val="231F20"/>
          <w:spacing w:val="-22"/>
          <w:w w:val="110"/>
        </w:rPr>
        <w:t xml:space="preserve"> </w:t>
      </w:r>
      <w:r>
        <w:rPr>
          <w:color w:val="231F20"/>
          <w:w w:val="110"/>
        </w:rPr>
        <w:t>per</w:t>
      </w:r>
      <w:r>
        <w:rPr>
          <w:color w:val="231F20"/>
          <w:spacing w:val="-22"/>
          <w:w w:val="110"/>
        </w:rPr>
        <w:t xml:space="preserve"> </w:t>
      </w:r>
      <w:r>
        <w:rPr>
          <w:color w:val="231F20"/>
          <w:w w:val="110"/>
        </w:rPr>
        <w:t>cent</w:t>
      </w:r>
      <w:r>
        <w:rPr>
          <w:color w:val="231F20"/>
          <w:spacing w:val="-22"/>
          <w:w w:val="110"/>
        </w:rPr>
        <w:t xml:space="preserve"> </w:t>
      </w:r>
      <w:r>
        <w:rPr>
          <w:color w:val="231F20"/>
          <w:w w:val="110"/>
        </w:rPr>
        <w:t>respectively,</w:t>
      </w:r>
      <w:r>
        <w:rPr>
          <w:color w:val="231F20"/>
          <w:spacing w:val="-30"/>
          <w:w w:val="110"/>
        </w:rPr>
        <w:t xml:space="preserve"> </w:t>
      </w:r>
      <w:r>
        <w:rPr>
          <w:color w:val="231F20"/>
          <w:w w:val="110"/>
        </w:rPr>
        <w:t>state</w:t>
      </w:r>
      <w:r>
        <w:rPr>
          <w:color w:val="231F20"/>
          <w:spacing w:val="-22"/>
          <w:w w:val="110"/>
        </w:rPr>
        <w:t xml:space="preserve"> </w:t>
      </w:r>
      <w:r>
        <w:rPr>
          <w:color w:val="231F20"/>
          <w:w w:val="110"/>
        </w:rPr>
        <w:t>that</w:t>
      </w:r>
      <w:r>
        <w:rPr>
          <w:color w:val="231F20"/>
          <w:spacing w:val="-22"/>
          <w:w w:val="110"/>
        </w:rPr>
        <w:t xml:space="preserve"> </w:t>
      </w:r>
      <w:r>
        <w:rPr>
          <w:color w:val="231F20"/>
          <w:w w:val="110"/>
        </w:rPr>
        <w:t>they</w:t>
      </w:r>
      <w:r>
        <w:rPr>
          <w:color w:val="231F20"/>
          <w:spacing w:val="-22"/>
          <w:w w:val="110"/>
        </w:rPr>
        <w:t xml:space="preserve"> </w:t>
      </w:r>
      <w:r>
        <w:rPr>
          <w:color w:val="231F20"/>
          <w:w w:val="110"/>
        </w:rPr>
        <w:t>would.</w:t>
      </w:r>
      <w:r>
        <w:rPr>
          <w:color w:val="231F20"/>
          <w:spacing w:val="-30"/>
          <w:w w:val="110"/>
        </w:rPr>
        <w:t xml:space="preserve"> </w:t>
      </w:r>
      <w:r>
        <w:rPr>
          <w:color w:val="231F20"/>
          <w:w w:val="110"/>
        </w:rPr>
        <w:t>On</w:t>
      </w:r>
      <w:r>
        <w:rPr>
          <w:color w:val="231F20"/>
          <w:spacing w:val="-22"/>
          <w:w w:val="110"/>
        </w:rPr>
        <w:t xml:space="preserve"> </w:t>
      </w:r>
      <w:r>
        <w:rPr>
          <w:color w:val="231F20"/>
          <w:w w:val="110"/>
        </w:rPr>
        <w:t>the</w:t>
      </w:r>
      <w:r>
        <w:rPr>
          <w:color w:val="231F20"/>
          <w:spacing w:val="-22"/>
          <w:w w:val="110"/>
        </w:rPr>
        <w:t xml:space="preserve"> </w:t>
      </w:r>
      <w:r>
        <w:rPr>
          <w:color w:val="231F20"/>
          <w:w w:val="110"/>
        </w:rPr>
        <w:t>other</w:t>
      </w:r>
      <w:r>
        <w:rPr>
          <w:color w:val="231F20"/>
          <w:spacing w:val="-22"/>
          <w:w w:val="110"/>
        </w:rPr>
        <w:t xml:space="preserve"> </w:t>
      </w:r>
      <w:r>
        <w:rPr>
          <w:color w:val="231F20"/>
          <w:w w:val="110"/>
        </w:rPr>
        <w:t>hand,</w:t>
      </w:r>
      <w:r>
        <w:rPr>
          <w:color w:val="231F20"/>
          <w:spacing w:val="-30"/>
          <w:w w:val="110"/>
        </w:rPr>
        <w:t xml:space="preserve"> </w:t>
      </w:r>
      <w:r>
        <w:rPr>
          <w:color w:val="231F20"/>
          <w:w w:val="110"/>
        </w:rPr>
        <w:t>slightly</w:t>
      </w:r>
      <w:r>
        <w:rPr>
          <w:color w:val="231F20"/>
          <w:spacing w:val="-22"/>
          <w:w w:val="110"/>
        </w:rPr>
        <w:t xml:space="preserve"> </w:t>
      </w:r>
      <w:r>
        <w:rPr>
          <w:color w:val="231F20"/>
          <w:w w:val="110"/>
        </w:rPr>
        <w:t>more men than women are absolutely certain that they did not want a top- management</w:t>
      </w:r>
      <w:r>
        <w:rPr>
          <w:color w:val="231F20"/>
          <w:spacing w:val="-10"/>
          <w:w w:val="110"/>
        </w:rPr>
        <w:t xml:space="preserve"> </w:t>
      </w:r>
      <w:r>
        <w:rPr>
          <w:color w:val="231F20"/>
          <w:w w:val="110"/>
        </w:rPr>
        <w:t>position</w:t>
      </w:r>
      <w:r>
        <w:rPr>
          <w:color w:val="231F20"/>
          <w:spacing w:val="-10"/>
          <w:w w:val="110"/>
        </w:rPr>
        <w:t xml:space="preserve"> </w:t>
      </w:r>
      <w:r>
        <w:rPr>
          <w:color w:val="231F20"/>
          <w:spacing w:val="-4"/>
          <w:w w:val="110"/>
        </w:rPr>
        <w:t>(Table</w:t>
      </w:r>
      <w:r>
        <w:rPr>
          <w:color w:val="231F20"/>
          <w:spacing w:val="-18"/>
          <w:w w:val="110"/>
        </w:rPr>
        <w:t xml:space="preserve"> </w:t>
      </w:r>
      <w:r>
        <w:rPr>
          <w:color w:val="231F20"/>
          <w:w w:val="110"/>
        </w:rPr>
        <w:t>VI).</w:t>
      </w:r>
      <w:r>
        <w:rPr>
          <w:color w:val="231F20"/>
          <w:spacing w:val="-27"/>
          <w:w w:val="110"/>
        </w:rPr>
        <w:t xml:space="preserve"> </w:t>
      </w:r>
      <w:r>
        <w:rPr>
          <w:color w:val="231F20"/>
          <w:w w:val="110"/>
        </w:rPr>
        <w:t>This</w:t>
      </w:r>
      <w:r>
        <w:rPr>
          <w:color w:val="231F20"/>
          <w:spacing w:val="-10"/>
          <w:w w:val="110"/>
        </w:rPr>
        <w:t xml:space="preserve"> </w:t>
      </w:r>
      <w:r>
        <w:rPr>
          <w:color w:val="231F20"/>
          <w:w w:val="110"/>
        </w:rPr>
        <w:t>response</w:t>
      </w:r>
      <w:r>
        <w:rPr>
          <w:color w:val="231F20"/>
          <w:spacing w:val="-10"/>
          <w:w w:val="110"/>
        </w:rPr>
        <w:t xml:space="preserve"> </w:t>
      </w:r>
      <w:r>
        <w:rPr>
          <w:color w:val="231F20"/>
          <w:w w:val="110"/>
        </w:rPr>
        <w:t>distribution</w:t>
      </w:r>
      <w:r>
        <w:rPr>
          <w:color w:val="231F20"/>
          <w:spacing w:val="-10"/>
          <w:w w:val="110"/>
        </w:rPr>
        <w:t xml:space="preserve"> </w:t>
      </w:r>
      <w:r>
        <w:rPr>
          <w:color w:val="231F20"/>
          <w:w w:val="110"/>
        </w:rPr>
        <w:t>shows</w:t>
      </w:r>
      <w:r>
        <w:rPr>
          <w:color w:val="231F20"/>
          <w:spacing w:val="-10"/>
          <w:w w:val="110"/>
        </w:rPr>
        <w:t xml:space="preserve"> </w:t>
      </w:r>
      <w:r>
        <w:rPr>
          <w:color w:val="231F20"/>
          <w:w w:val="110"/>
        </w:rPr>
        <w:t>no</w:t>
      </w:r>
      <w:r>
        <w:rPr>
          <w:color w:val="231F20"/>
          <w:spacing w:val="-10"/>
          <w:w w:val="110"/>
        </w:rPr>
        <w:t xml:space="preserve"> </w:t>
      </w:r>
      <w:r>
        <w:rPr>
          <w:color w:val="231F20"/>
          <w:w w:val="110"/>
        </w:rPr>
        <w:t>signifi- cant differences and therefore suggests that the motivation to become a top manager</w:t>
      </w:r>
      <w:r>
        <w:rPr>
          <w:color w:val="231F20"/>
          <w:spacing w:val="-8"/>
          <w:w w:val="110"/>
        </w:rPr>
        <w:t xml:space="preserve"> </w:t>
      </w:r>
      <w:r>
        <w:rPr>
          <w:color w:val="231F20"/>
          <w:w w:val="110"/>
        </w:rPr>
        <w:t>is</w:t>
      </w:r>
      <w:r>
        <w:rPr>
          <w:color w:val="231F20"/>
          <w:spacing w:val="-8"/>
          <w:w w:val="110"/>
        </w:rPr>
        <w:t xml:space="preserve"> </w:t>
      </w:r>
      <w:r>
        <w:rPr>
          <w:color w:val="231F20"/>
          <w:w w:val="110"/>
        </w:rPr>
        <w:t>very</w:t>
      </w:r>
      <w:r>
        <w:rPr>
          <w:color w:val="231F20"/>
          <w:spacing w:val="-8"/>
          <w:w w:val="110"/>
        </w:rPr>
        <w:t xml:space="preserve"> </w:t>
      </w:r>
      <w:r>
        <w:rPr>
          <w:color w:val="231F20"/>
          <w:w w:val="110"/>
        </w:rPr>
        <w:t>similar</w:t>
      </w:r>
      <w:r>
        <w:rPr>
          <w:color w:val="231F20"/>
          <w:spacing w:val="-8"/>
          <w:w w:val="110"/>
        </w:rPr>
        <w:t xml:space="preserve"> </w:t>
      </w:r>
      <w:r>
        <w:rPr>
          <w:color w:val="231F20"/>
          <w:w w:val="110"/>
        </w:rPr>
        <w:t>among</w:t>
      </w:r>
      <w:r>
        <w:rPr>
          <w:color w:val="231F20"/>
          <w:spacing w:val="-8"/>
          <w:w w:val="110"/>
        </w:rPr>
        <w:t xml:space="preserve"> </w:t>
      </w:r>
      <w:r>
        <w:rPr>
          <w:color w:val="231F20"/>
          <w:w w:val="110"/>
        </w:rPr>
        <w:t>men</w:t>
      </w:r>
      <w:r>
        <w:rPr>
          <w:color w:val="231F20"/>
          <w:spacing w:val="-8"/>
          <w:w w:val="110"/>
        </w:rPr>
        <w:t xml:space="preserve"> </w:t>
      </w:r>
      <w:r>
        <w:rPr>
          <w:color w:val="231F20"/>
          <w:w w:val="110"/>
        </w:rPr>
        <w:t>and</w:t>
      </w:r>
      <w:r>
        <w:rPr>
          <w:color w:val="231F20"/>
          <w:spacing w:val="-8"/>
          <w:w w:val="110"/>
        </w:rPr>
        <w:t xml:space="preserve"> </w:t>
      </w:r>
      <w:r>
        <w:rPr>
          <w:color w:val="231F20"/>
          <w:w w:val="110"/>
        </w:rPr>
        <w:t>women.</w:t>
      </w:r>
    </w:p>
    <w:p w:rsidR="00B343CB" w:rsidRDefault="00544B36">
      <w:pPr>
        <w:spacing w:before="177" w:after="45"/>
        <w:ind w:left="135"/>
        <w:jc w:val="both"/>
        <w:rPr>
          <w:rFonts w:ascii="Georgia"/>
          <w:i/>
          <w:sz w:val="16"/>
        </w:rPr>
      </w:pPr>
      <w:r>
        <w:rPr>
          <w:b/>
          <w:color w:val="231F20"/>
          <w:sz w:val="16"/>
        </w:rPr>
        <w:t xml:space="preserve">Table V: </w:t>
      </w:r>
      <w:r>
        <w:rPr>
          <w:rFonts w:ascii="Georgia"/>
          <w:i/>
          <w:color w:val="231F20"/>
          <w:sz w:val="16"/>
        </w:rPr>
        <w:t>In the future do you want to:</w:t>
      </w:r>
    </w:p>
    <w:tbl>
      <w:tblPr>
        <w:tblStyle w:val="TableNormal1"/>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563"/>
        <w:gridCol w:w="604"/>
        <w:gridCol w:w="899"/>
        <w:gridCol w:w="899"/>
        <w:gridCol w:w="930"/>
        <w:gridCol w:w="899"/>
        <w:gridCol w:w="449"/>
        <w:gridCol w:w="767"/>
        <w:gridCol w:w="464"/>
        <w:gridCol w:w="302"/>
      </w:tblGrid>
      <w:tr w:rsidR="00B343CB">
        <w:trPr>
          <w:trHeight w:hRule="exact" w:val="223"/>
        </w:trPr>
        <w:tc>
          <w:tcPr>
            <w:tcW w:w="563" w:type="dxa"/>
            <w:vMerge w:val="restart"/>
            <w:tcBorders>
              <w:top w:val="single" w:sz="4" w:space="0" w:color="231F20"/>
            </w:tcBorders>
          </w:tcPr>
          <w:p w:rsidR="00B343CB" w:rsidRDefault="00B343CB"/>
        </w:tc>
        <w:tc>
          <w:tcPr>
            <w:tcW w:w="604" w:type="dxa"/>
            <w:tcBorders>
              <w:top w:val="single" w:sz="4" w:space="0" w:color="231F20"/>
            </w:tcBorders>
          </w:tcPr>
          <w:p w:rsidR="00B343CB" w:rsidRDefault="00544B36">
            <w:pPr>
              <w:pStyle w:val="TableParagraph"/>
              <w:spacing w:before="49" w:line="240" w:lineRule="auto"/>
              <w:ind w:left="33" w:right="38"/>
              <w:jc w:val="center"/>
              <w:rPr>
                <w:sz w:val="14"/>
              </w:rPr>
            </w:pPr>
            <w:r>
              <w:rPr>
                <w:color w:val="231F20"/>
                <w:w w:val="110"/>
                <w:sz w:val="14"/>
              </w:rPr>
              <w:t>Remain</w:t>
            </w:r>
          </w:p>
        </w:tc>
        <w:tc>
          <w:tcPr>
            <w:tcW w:w="899" w:type="dxa"/>
            <w:tcBorders>
              <w:top w:val="single" w:sz="4" w:space="0" w:color="231F20"/>
            </w:tcBorders>
          </w:tcPr>
          <w:p w:rsidR="00B343CB" w:rsidRDefault="00544B36">
            <w:pPr>
              <w:pStyle w:val="TableParagraph"/>
              <w:spacing w:before="49" w:line="240" w:lineRule="auto"/>
              <w:ind w:left="57"/>
              <w:rPr>
                <w:sz w:val="14"/>
              </w:rPr>
            </w:pPr>
            <w:r>
              <w:rPr>
                <w:color w:val="231F20"/>
                <w:w w:val="110"/>
                <w:sz w:val="14"/>
              </w:rPr>
              <w:t>Advance</w:t>
            </w:r>
          </w:p>
        </w:tc>
        <w:tc>
          <w:tcPr>
            <w:tcW w:w="899" w:type="dxa"/>
            <w:tcBorders>
              <w:top w:val="single" w:sz="4" w:space="0" w:color="231F20"/>
            </w:tcBorders>
          </w:tcPr>
          <w:p w:rsidR="00B343CB" w:rsidRDefault="00544B36">
            <w:pPr>
              <w:pStyle w:val="TableParagraph"/>
              <w:spacing w:before="49" w:line="240" w:lineRule="auto"/>
              <w:ind w:left="57"/>
              <w:rPr>
                <w:sz w:val="14"/>
              </w:rPr>
            </w:pPr>
            <w:r>
              <w:rPr>
                <w:color w:val="231F20"/>
                <w:w w:val="110"/>
                <w:sz w:val="14"/>
              </w:rPr>
              <w:t>Move to</w:t>
            </w:r>
          </w:p>
        </w:tc>
        <w:tc>
          <w:tcPr>
            <w:tcW w:w="930" w:type="dxa"/>
            <w:tcBorders>
              <w:top w:val="single" w:sz="4" w:space="0" w:color="231F20"/>
            </w:tcBorders>
          </w:tcPr>
          <w:p w:rsidR="00B343CB" w:rsidRDefault="00544B36">
            <w:pPr>
              <w:pStyle w:val="TableParagraph"/>
              <w:spacing w:before="49" w:line="240" w:lineRule="auto"/>
              <w:ind w:left="57"/>
              <w:rPr>
                <w:sz w:val="14"/>
              </w:rPr>
            </w:pPr>
            <w:r>
              <w:rPr>
                <w:color w:val="231F20"/>
                <w:w w:val="110"/>
                <w:sz w:val="14"/>
              </w:rPr>
              <w:t>Move to a</w:t>
            </w:r>
          </w:p>
        </w:tc>
        <w:tc>
          <w:tcPr>
            <w:tcW w:w="899" w:type="dxa"/>
            <w:tcBorders>
              <w:top w:val="single" w:sz="4" w:space="0" w:color="231F20"/>
            </w:tcBorders>
          </w:tcPr>
          <w:p w:rsidR="00B343CB" w:rsidRDefault="00544B36">
            <w:pPr>
              <w:pStyle w:val="TableParagraph"/>
              <w:spacing w:before="49" w:line="240" w:lineRule="auto"/>
              <w:ind w:left="57"/>
              <w:rPr>
                <w:sz w:val="14"/>
              </w:rPr>
            </w:pPr>
            <w:r>
              <w:rPr>
                <w:color w:val="231F20"/>
                <w:w w:val="110"/>
                <w:sz w:val="14"/>
              </w:rPr>
              <w:t>Move to a</w:t>
            </w:r>
          </w:p>
        </w:tc>
        <w:tc>
          <w:tcPr>
            <w:tcW w:w="449" w:type="dxa"/>
            <w:tcBorders>
              <w:top w:val="single" w:sz="4" w:space="0" w:color="231F20"/>
            </w:tcBorders>
          </w:tcPr>
          <w:p w:rsidR="00B343CB" w:rsidRDefault="00544B36">
            <w:pPr>
              <w:pStyle w:val="TableParagraph"/>
              <w:spacing w:before="49" w:line="240" w:lineRule="auto"/>
              <w:ind w:left="29" w:right="166"/>
              <w:jc w:val="center"/>
              <w:rPr>
                <w:sz w:val="14"/>
              </w:rPr>
            </w:pPr>
            <w:r>
              <w:rPr>
                <w:color w:val="231F20"/>
                <w:w w:val="115"/>
                <w:sz w:val="14"/>
              </w:rPr>
              <w:t>Do</w:t>
            </w:r>
          </w:p>
        </w:tc>
        <w:tc>
          <w:tcPr>
            <w:tcW w:w="767" w:type="dxa"/>
            <w:tcBorders>
              <w:top w:val="single" w:sz="4" w:space="0" w:color="231F20"/>
            </w:tcBorders>
          </w:tcPr>
          <w:p w:rsidR="00B343CB" w:rsidRDefault="00544B36">
            <w:pPr>
              <w:pStyle w:val="TableParagraph"/>
              <w:spacing w:before="49" w:line="240" w:lineRule="auto"/>
              <w:ind w:left="57"/>
              <w:rPr>
                <w:sz w:val="14"/>
              </w:rPr>
            </w:pPr>
            <w:r>
              <w:rPr>
                <w:color w:val="231F20"/>
                <w:w w:val="105"/>
                <w:sz w:val="14"/>
              </w:rPr>
              <w:t>Something</w:t>
            </w:r>
          </w:p>
        </w:tc>
        <w:tc>
          <w:tcPr>
            <w:tcW w:w="464" w:type="dxa"/>
            <w:tcBorders>
              <w:top w:val="single" w:sz="4" w:space="0" w:color="231F20"/>
            </w:tcBorders>
          </w:tcPr>
          <w:p w:rsidR="00B343CB" w:rsidRDefault="00544B36">
            <w:pPr>
              <w:pStyle w:val="TableParagraph"/>
              <w:spacing w:before="49" w:line="240" w:lineRule="auto"/>
              <w:ind w:left="5" w:right="40"/>
              <w:jc w:val="center"/>
              <w:rPr>
                <w:sz w:val="14"/>
              </w:rPr>
            </w:pPr>
            <w:r>
              <w:rPr>
                <w:color w:val="231F20"/>
                <w:w w:val="110"/>
                <w:sz w:val="14"/>
              </w:rPr>
              <w:t>Total</w:t>
            </w:r>
          </w:p>
        </w:tc>
        <w:tc>
          <w:tcPr>
            <w:tcW w:w="302" w:type="dxa"/>
            <w:tcBorders>
              <w:top w:val="single" w:sz="4" w:space="0" w:color="231F20"/>
            </w:tcBorders>
          </w:tcPr>
          <w:p w:rsidR="00B343CB" w:rsidRDefault="00544B36">
            <w:pPr>
              <w:pStyle w:val="TableParagraph"/>
              <w:spacing w:before="49" w:line="240" w:lineRule="auto"/>
              <w:ind w:left="57"/>
              <w:rPr>
                <w:sz w:val="14"/>
              </w:rPr>
            </w:pPr>
            <w:r>
              <w:rPr>
                <w:color w:val="231F20"/>
                <w:w w:val="107"/>
                <w:sz w:val="14"/>
              </w:rPr>
              <w:t>N</w:t>
            </w:r>
          </w:p>
        </w:tc>
      </w:tr>
      <w:tr w:rsidR="00B343CB">
        <w:trPr>
          <w:trHeight w:hRule="exact" w:val="160"/>
        </w:trPr>
        <w:tc>
          <w:tcPr>
            <w:tcW w:w="563" w:type="dxa"/>
            <w:vMerge/>
          </w:tcPr>
          <w:p w:rsidR="00B343CB" w:rsidRDefault="00B343CB"/>
        </w:tc>
        <w:tc>
          <w:tcPr>
            <w:tcW w:w="604" w:type="dxa"/>
          </w:tcPr>
          <w:p w:rsidR="00B343CB" w:rsidRDefault="00544B36">
            <w:pPr>
              <w:pStyle w:val="TableParagraph"/>
              <w:spacing w:line="151" w:lineRule="exact"/>
              <w:ind w:left="33" w:right="82"/>
              <w:jc w:val="center"/>
              <w:rPr>
                <w:sz w:val="14"/>
              </w:rPr>
            </w:pPr>
            <w:r>
              <w:rPr>
                <w:color w:val="231F20"/>
                <w:w w:val="110"/>
                <w:sz w:val="14"/>
              </w:rPr>
              <w:t>in your</w:t>
            </w:r>
          </w:p>
        </w:tc>
        <w:tc>
          <w:tcPr>
            <w:tcW w:w="899" w:type="dxa"/>
          </w:tcPr>
          <w:p w:rsidR="00B343CB" w:rsidRDefault="00544B36">
            <w:pPr>
              <w:pStyle w:val="TableParagraph"/>
              <w:spacing w:line="151" w:lineRule="exact"/>
              <w:ind w:left="57"/>
              <w:rPr>
                <w:sz w:val="14"/>
              </w:rPr>
            </w:pPr>
            <w:r>
              <w:rPr>
                <w:color w:val="231F20"/>
                <w:w w:val="115"/>
                <w:sz w:val="14"/>
              </w:rPr>
              <w:t>to a</w:t>
            </w:r>
          </w:p>
        </w:tc>
        <w:tc>
          <w:tcPr>
            <w:tcW w:w="899" w:type="dxa"/>
          </w:tcPr>
          <w:p w:rsidR="00B343CB" w:rsidRDefault="00544B36">
            <w:pPr>
              <w:pStyle w:val="TableParagraph"/>
              <w:spacing w:line="151" w:lineRule="exact"/>
              <w:ind w:left="57"/>
              <w:rPr>
                <w:sz w:val="14"/>
              </w:rPr>
            </w:pPr>
            <w:r>
              <w:rPr>
                <w:color w:val="231F20"/>
                <w:w w:val="115"/>
                <w:sz w:val="14"/>
              </w:rPr>
              <w:t>another</w:t>
            </w:r>
          </w:p>
        </w:tc>
        <w:tc>
          <w:tcPr>
            <w:tcW w:w="930" w:type="dxa"/>
          </w:tcPr>
          <w:p w:rsidR="00B343CB" w:rsidRDefault="00544B36">
            <w:pPr>
              <w:pStyle w:val="TableParagraph"/>
              <w:spacing w:line="151" w:lineRule="exact"/>
              <w:ind w:left="57"/>
              <w:rPr>
                <w:sz w:val="14"/>
              </w:rPr>
            </w:pPr>
            <w:r>
              <w:rPr>
                <w:color w:val="231F20"/>
                <w:w w:val="110"/>
                <w:sz w:val="14"/>
              </w:rPr>
              <w:t>position</w:t>
            </w:r>
          </w:p>
        </w:tc>
        <w:tc>
          <w:tcPr>
            <w:tcW w:w="899" w:type="dxa"/>
          </w:tcPr>
          <w:p w:rsidR="00B343CB" w:rsidRDefault="00544B36">
            <w:pPr>
              <w:pStyle w:val="TableParagraph"/>
              <w:spacing w:line="151" w:lineRule="exact"/>
              <w:ind w:left="57"/>
              <w:rPr>
                <w:sz w:val="14"/>
              </w:rPr>
            </w:pPr>
            <w:r>
              <w:rPr>
                <w:color w:val="231F20"/>
                <w:w w:val="110"/>
                <w:sz w:val="14"/>
              </w:rPr>
              <w:t>management</w:t>
            </w:r>
          </w:p>
        </w:tc>
        <w:tc>
          <w:tcPr>
            <w:tcW w:w="449" w:type="dxa"/>
          </w:tcPr>
          <w:p w:rsidR="00B343CB" w:rsidRDefault="00544B36">
            <w:pPr>
              <w:pStyle w:val="TableParagraph"/>
              <w:spacing w:line="151" w:lineRule="exact"/>
              <w:ind w:left="36" w:right="166"/>
              <w:jc w:val="center"/>
              <w:rPr>
                <w:sz w:val="14"/>
              </w:rPr>
            </w:pPr>
            <w:r>
              <w:rPr>
                <w:color w:val="231F20"/>
                <w:w w:val="115"/>
                <w:sz w:val="14"/>
              </w:rPr>
              <w:t>not</w:t>
            </w:r>
          </w:p>
        </w:tc>
        <w:tc>
          <w:tcPr>
            <w:tcW w:w="767" w:type="dxa"/>
          </w:tcPr>
          <w:p w:rsidR="00B343CB" w:rsidRDefault="00544B36">
            <w:pPr>
              <w:pStyle w:val="TableParagraph"/>
              <w:spacing w:line="152" w:lineRule="exact"/>
              <w:ind w:left="57"/>
              <w:rPr>
                <w:sz w:val="14"/>
              </w:rPr>
            </w:pPr>
            <w:r>
              <w:rPr>
                <w:color w:val="231F20"/>
                <w:w w:val="105"/>
                <w:sz w:val="14"/>
              </w:rPr>
              <w:t>else</w:t>
            </w:r>
          </w:p>
        </w:tc>
        <w:tc>
          <w:tcPr>
            <w:tcW w:w="464" w:type="dxa"/>
          </w:tcPr>
          <w:p w:rsidR="00B343CB" w:rsidRDefault="00B343CB"/>
        </w:tc>
        <w:tc>
          <w:tcPr>
            <w:tcW w:w="302" w:type="dxa"/>
          </w:tcPr>
          <w:p w:rsidR="00B343CB" w:rsidRDefault="00B343CB"/>
        </w:tc>
      </w:tr>
      <w:tr w:rsidR="00B343CB">
        <w:trPr>
          <w:trHeight w:hRule="exact" w:val="160"/>
        </w:trPr>
        <w:tc>
          <w:tcPr>
            <w:tcW w:w="563" w:type="dxa"/>
            <w:vMerge/>
          </w:tcPr>
          <w:p w:rsidR="00B343CB" w:rsidRDefault="00B343CB"/>
        </w:tc>
        <w:tc>
          <w:tcPr>
            <w:tcW w:w="604" w:type="dxa"/>
          </w:tcPr>
          <w:p w:rsidR="00B343CB" w:rsidRDefault="00544B36">
            <w:pPr>
              <w:pStyle w:val="TableParagraph"/>
              <w:spacing w:line="151" w:lineRule="exact"/>
              <w:ind w:left="1" w:right="45"/>
              <w:jc w:val="center"/>
              <w:rPr>
                <w:sz w:val="14"/>
              </w:rPr>
            </w:pPr>
            <w:r>
              <w:rPr>
                <w:color w:val="231F20"/>
                <w:w w:val="110"/>
                <w:sz w:val="14"/>
              </w:rPr>
              <w:t>current</w:t>
            </w:r>
          </w:p>
        </w:tc>
        <w:tc>
          <w:tcPr>
            <w:tcW w:w="899" w:type="dxa"/>
          </w:tcPr>
          <w:p w:rsidR="00B343CB" w:rsidRDefault="00544B36">
            <w:pPr>
              <w:pStyle w:val="TableParagraph"/>
              <w:spacing w:line="151" w:lineRule="exact"/>
              <w:ind w:left="57"/>
              <w:rPr>
                <w:sz w:val="14"/>
              </w:rPr>
            </w:pPr>
            <w:r>
              <w:rPr>
                <w:color w:val="231F20"/>
                <w:w w:val="110"/>
                <w:sz w:val="14"/>
              </w:rPr>
              <w:t>management</w:t>
            </w:r>
          </w:p>
        </w:tc>
        <w:tc>
          <w:tcPr>
            <w:tcW w:w="899" w:type="dxa"/>
          </w:tcPr>
          <w:p w:rsidR="00B343CB" w:rsidRDefault="00544B36">
            <w:pPr>
              <w:pStyle w:val="TableParagraph"/>
              <w:spacing w:line="151" w:lineRule="exact"/>
              <w:ind w:left="57"/>
              <w:rPr>
                <w:sz w:val="14"/>
              </w:rPr>
            </w:pPr>
            <w:r>
              <w:rPr>
                <w:color w:val="231F20"/>
                <w:w w:val="110"/>
                <w:sz w:val="14"/>
              </w:rPr>
              <w:t>management</w:t>
            </w:r>
          </w:p>
        </w:tc>
        <w:tc>
          <w:tcPr>
            <w:tcW w:w="930" w:type="dxa"/>
          </w:tcPr>
          <w:p w:rsidR="00B343CB" w:rsidRDefault="00544B36">
            <w:pPr>
              <w:pStyle w:val="TableParagraph"/>
              <w:spacing w:line="151" w:lineRule="exact"/>
              <w:ind w:left="57"/>
              <w:rPr>
                <w:sz w:val="14"/>
              </w:rPr>
            </w:pPr>
            <w:r>
              <w:rPr>
                <w:color w:val="231F20"/>
                <w:w w:val="110"/>
                <w:sz w:val="14"/>
              </w:rPr>
              <w:t>without</w:t>
            </w:r>
          </w:p>
        </w:tc>
        <w:tc>
          <w:tcPr>
            <w:tcW w:w="899" w:type="dxa"/>
          </w:tcPr>
          <w:p w:rsidR="00B343CB" w:rsidRDefault="00544B36">
            <w:pPr>
              <w:pStyle w:val="TableParagraph"/>
              <w:spacing w:line="151" w:lineRule="exact"/>
              <w:ind w:left="57"/>
              <w:rPr>
                <w:sz w:val="14"/>
              </w:rPr>
            </w:pPr>
            <w:r>
              <w:rPr>
                <w:color w:val="231F20"/>
                <w:w w:val="105"/>
                <w:sz w:val="14"/>
              </w:rPr>
              <w:t>position in</w:t>
            </w:r>
          </w:p>
        </w:tc>
        <w:tc>
          <w:tcPr>
            <w:tcW w:w="449" w:type="dxa"/>
          </w:tcPr>
          <w:p w:rsidR="00B343CB" w:rsidRDefault="00544B36">
            <w:pPr>
              <w:pStyle w:val="TableParagraph"/>
              <w:spacing w:line="151" w:lineRule="exact"/>
              <w:ind w:left="36" w:right="36"/>
              <w:jc w:val="center"/>
              <w:rPr>
                <w:sz w:val="14"/>
              </w:rPr>
            </w:pPr>
            <w:r>
              <w:rPr>
                <w:color w:val="231F20"/>
                <w:w w:val="105"/>
                <w:sz w:val="14"/>
              </w:rPr>
              <w:t>know</w:t>
            </w:r>
          </w:p>
        </w:tc>
        <w:tc>
          <w:tcPr>
            <w:tcW w:w="767" w:type="dxa"/>
          </w:tcPr>
          <w:p w:rsidR="00B343CB" w:rsidRDefault="00B343CB"/>
        </w:tc>
        <w:tc>
          <w:tcPr>
            <w:tcW w:w="464" w:type="dxa"/>
          </w:tcPr>
          <w:p w:rsidR="00B343CB" w:rsidRDefault="00B343CB"/>
        </w:tc>
        <w:tc>
          <w:tcPr>
            <w:tcW w:w="302" w:type="dxa"/>
          </w:tcPr>
          <w:p w:rsidR="00B343CB" w:rsidRDefault="00B343CB"/>
        </w:tc>
      </w:tr>
      <w:tr w:rsidR="00B343CB">
        <w:trPr>
          <w:trHeight w:hRule="exact" w:val="160"/>
        </w:trPr>
        <w:tc>
          <w:tcPr>
            <w:tcW w:w="563" w:type="dxa"/>
            <w:vMerge/>
          </w:tcPr>
          <w:p w:rsidR="00B343CB" w:rsidRDefault="00B343CB"/>
        </w:tc>
        <w:tc>
          <w:tcPr>
            <w:tcW w:w="604" w:type="dxa"/>
          </w:tcPr>
          <w:p w:rsidR="00B343CB" w:rsidRDefault="00544B36">
            <w:pPr>
              <w:pStyle w:val="TableParagraph"/>
              <w:spacing w:line="151" w:lineRule="exact"/>
              <w:ind w:left="33" w:right="33"/>
              <w:jc w:val="center"/>
              <w:rPr>
                <w:sz w:val="14"/>
              </w:rPr>
            </w:pPr>
            <w:r>
              <w:rPr>
                <w:color w:val="231F20"/>
                <w:w w:val="110"/>
                <w:sz w:val="14"/>
              </w:rPr>
              <w:t>position</w:t>
            </w:r>
          </w:p>
        </w:tc>
        <w:tc>
          <w:tcPr>
            <w:tcW w:w="899" w:type="dxa"/>
          </w:tcPr>
          <w:p w:rsidR="00B343CB" w:rsidRDefault="00544B36">
            <w:pPr>
              <w:pStyle w:val="TableParagraph"/>
              <w:spacing w:line="151" w:lineRule="exact"/>
              <w:ind w:left="57"/>
              <w:rPr>
                <w:sz w:val="14"/>
              </w:rPr>
            </w:pPr>
            <w:r>
              <w:rPr>
                <w:color w:val="231F20"/>
                <w:w w:val="110"/>
                <w:sz w:val="14"/>
              </w:rPr>
              <w:t>position at a</w:t>
            </w:r>
          </w:p>
        </w:tc>
        <w:tc>
          <w:tcPr>
            <w:tcW w:w="899" w:type="dxa"/>
          </w:tcPr>
          <w:p w:rsidR="00B343CB" w:rsidRDefault="00544B36">
            <w:pPr>
              <w:pStyle w:val="TableParagraph"/>
              <w:spacing w:line="151" w:lineRule="exact"/>
              <w:ind w:left="57"/>
              <w:rPr>
                <w:sz w:val="14"/>
              </w:rPr>
            </w:pPr>
            <w:r>
              <w:rPr>
                <w:color w:val="231F20"/>
                <w:w w:val="110"/>
                <w:sz w:val="14"/>
              </w:rPr>
              <w:t>position at</w:t>
            </w:r>
          </w:p>
        </w:tc>
        <w:tc>
          <w:tcPr>
            <w:tcW w:w="930" w:type="dxa"/>
          </w:tcPr>
          <w:p w:rsidR="00B343CB" w:rsidRDefault="00544B36">
            <w:pPr>
              <w:pStyle w:val="TableParagraph"/>
              <w:spacing w:line="151" w:lineRule="exact"/>
              <w:ind w:left="57"/>
              <w:rPr>
                <w:sz w:val="14"/>
              </w:rPr>
            </w:pPr>
            <w:r>
              <w:rPr>
                <w:color w:val="231F20"/>
                <w:w w:val="110"/>
                <w:sz w:val="14"/>
              </w:rPr>
              <w:t>management</w:t>
            </w:r>
          </w:p>
        </w:tc>
        <w:tc>
          <w:tcPr>
            <w:tcW w:w="899" w:type="dxa"/>
          </w:tcPr>
          <w:p w:rsidR="00B343CB" w:rsidRDefault="00544B36">
            <w:pPr>
              <w:pStyle w:val="TableParagraph"/>
              <w:spacing w:line="151" w:lineRule="exact"/>
              <w:ind w:left="57"/>
              <w:rPr>
                <w:sz w:val="14"/>
              </w:rPr>
            </w:pPr>
            <w:r>
              <w:rPr>
                <w:color w:val="231F20"/>
                <w:w w:val="110"/>
                <w:sz w:val="14"/>
              </w:rPr>
              <w:t>the private</w:t>
            </w:r>
          </w:p>
        </w:tc>
        <w:tc>
          <w:tcPr>
            <w:tcW w:w="449" w:type="dxa"/>
          </w:tcPr>
          <w:p w:rsidR="00B343CB" w:rsidRDefault="00B343CB"/>
        </w:tc>
        <w:tc>
          <w:tcPr>
            <w:tcW w:w="767" w:type="dxa"/>
          </w:tcPr>
          <w:p w:rsidR="00B343CB" w:rsidRDefault="00B343CB"/>
        </w:tc>
        <w:tc>
          <w:tcPr>
            <w:tcW w:w="464" w:type="dxa"/>
          </w:tcPr>
          <w:p w:rsidR="00B343CB" w:rsidRDefault="00B343CB"/>
        </w:tc>
        <w:tc>
          <w:tcPr>
            <w:tcW w:w="302" w:type="dxa"/>
          </w:tcPr>
          <w:p w:rsidR="00B343CB" w:rsidRDefault="00B343CB"/>
        </w:tc>
      </w:tr>
      <w:tr w:rsidR="00B343CB">
        <w:trPr>
          <w:trHeight w:hRule="exact" w:val="160"/>
        </w:trPr>
        <w:tc>
          <w:tcPr>
            <w:tcW w:w="563" w:type="dxa"/>
            <w:vMerge/>
          </w:tcPr>
          <w:p w:rsidR="00B343CB" w:rsidRDefault="00B343CB"/>
        </w:tc>
        <w:tc>
          <w:tcPr>
            <w:tcW w:w="604" w:type="dxa"/>
          </w:tcPr>
          <w:p w:rsidR="00B343CB" w:rsidRDefault="00B343CB"/>
        </w:tc>
        <w:tc>
          <w:tcPr>
            <w:tcW w:w="899" w:type="dxa"/>
          </w:tcPr>
          <w:p w:rsidR="00B343CB" w:rsidRDefault="00544B36">
            <w:pPr>
              <w:pStyle w:val="TableParagraph"/>
              <w:spacing w:line="151" w:lineRule="exact"/>
              <w:ind w:left="57"/>
              <w:rPr>
                <w:sz w:val="14"/>
              </w:rPr>
            </w:pPr>
            <w:r>
              <w:rPr>
                <w:color w:val="231F20"/>
                <w:w w:val="105"/>
                <w:sz w:val="14"/>
              </w:rPr>
              <w:t>higher level</w:t>
            </w:r>
          </w:p>
        </w:tc>
        <w:tc>
          <w:tcPr>
            <w:tcW w:w="899" w:type="dxa"/>
          </w:tcPr>
          <w:p w:rsidR="00B343CB" w:rsidRDefault="00544B36">
            <w:pPr>
              <w:pStyle w:val="TableParagraph"/>
              <w:spacing w:line="151" w:lineRule="exact"/>
              <w:ind w:left="57"/>
              <w:rPr>
                <w:sz w:val="14"/>
              </w:rPr>
            </w:pPr>
            <w:r>
              <w:rPr>
                <w:color w:val="231F20"/>
                <w:w w:val="110"/>
                <w:sz w:val="14"/>
              </w:rPr>
              <w:t>the same</w:t>
            </w:r>
          </w:p>
        </w:tc>
        <w:tc>
          <w:tcPr>
            <w:tcW w:w="930" w:type="dxa"/>
          </w:tcPr>
          <w:p w:rsidR="00B343CB" w:rsidRDefault="00544B36">
            <w:pPr>
              <w:pStyle w:val="TableParagraph"/>
              <w:spacing w:line="151" w:lineRule="exact"/>
              <w:ind w:left="57"/>
              <w:rPr>
                <w:sz w:val="14"/>
              </w:rPr>
            </w:pPr>
            <w:r>
              <w:rPr>
                <w:color w:val="231F20"/>
                <w:w w:val="105"/>
                <w:sz w:val="14"/>
              </w:rPr>
              <w:t>responsibility</w:t>
            </w:r>
          </w:p>
        </w:tc>
        <w:tc>
          <w:tcPr>
            <w:tcW w:w="899" w:type="dxa"/>
          </w:tcPr>
          <w:p w:rsidR="00B343CB" w:rsidRDefault="00544B36">
            <w:pPr>
              <w:pStyle w:val="TableParagraph"/>
              <w:spacing w:line="151" w:lineRule="exact"/>
              <w:ind w:left="57"/>
              <w:rPr>
                <w:sz w:val="14"/>
              </w:rPr>
            </w:pPr>
            <w:r>
              <w:rPr>
                <w:color w:val="231F20"/>
                <w:w w:val="110"/>
                <w:sz w:val="14"/>
              </w:rPr>
              <w:t>sector or</w:t>
            </w:r>
          </w:p>
        </w:tc>
        <w:tc>
          <w:tcPr>
            <w:tcW w:w="449" w:type="dxa"/>
          </w:tcPr>
          <w:p w:rsidR="00B343CB" w:rsidRDefault="00B343CB"/>
        </w:tc>
        <w:tc>
          <w:tcPr>
            <w:tcW w:w="767" w:type="dxa"/>
          </w:tcPr>
          <w:p w:rsidR="00B343CB" w:rsidRDefault="00B343CB"/>
        </w:tc>
        <w:tc>
          <w:tcPr>
            <w:tcW w:w="464" w:type="dxa"/>
          </w:tcPr>
          <w:p w:rsidR="00B343CB" w:rsidRDefault="00B343CB"/>
        </w:tc>
        <w:tc>
          <w:tcPr>
            <w:tcW w:w="302" w:type="dxa"/>
          </w:tcPr>
          <w:p w:rsidR="00B343CB" w:rsidRDefault="00B343CB"/>
        </w:tc>
      </w:tr>
      <w:tr w:rsidR="00B343CB">
        <w:trPr>
          <w:trHeight w:hRule="exact" w:val="160"/>
        </w:trPr>
        <w:tc>
          <w:tcPr>
            <w:tcW w:w="563" w:type="dxa"/>
            <w:vMerge/>
          </w:tcPr>
          <w:p w:rsidR="00B343CB" w:rsidRDefault="00B343CB"/>
        </w:tc>
        <w:tc>
          <w:tcPr>
            <w:tcW w:w="604" w:type="dxa"/>
          </w:tcPr>
          <w:p w:rsidR="00B343CB" w:rsidRDefault="00B343CB"/>
        </w:tc>
        <w:tc>
          <w:tcPr>
            <w:tcW w:w="899" w:type="dxa"/>
          </w:tcPr>
          <w:p w:rsidR="00B343CB" w:rsidRDefault="00544B36">
            <w:pPr>
              <w:pStyle w:val="TableParagraph"/>
              <w:spacing w:line="151" w:lineRule="exact"/>
              <w:ind w:left="57"/>
              <w:rPr>
                <w:sz w:val="14"/>
              </w:rPr>
            </w:pPr>
            <w:r>
              <w:rPr>
                <w:color w:val="231F20"/>
                <w:w w:val="110"/>
                <w:sz w:val="14"/>
              </w:rPr>
              <w:t>in the state</w:t>
            </w:r>
          </w:p>
        </w:tc>
        <w:tc>
          <w:tcPr>
            <w:tcW w:w="899" w:type="dxa"/>
          </w:tcPr>
          <w:p w:rsidR="00B343CB" w:rsidRDefault="00544B36">
            <w:pPr>
              <w:pStyle w:val="TableParagraph"/>
              <w:spacing w:line="151" w:lineRule="exact"/>
              <w:ind w:left="57"/>
              <w:rPr>
                <w:sz w:val="14"/>
              </w:rPr>
            </w:pPr>
            <w:r>
              <w:rPr>
                <w:color w:val="231F20"/>
                <w:w w:val="105"/>
                <w:sz w:val="14"/>
              </w:rPr>
              <w:t>level in</w:t>
            </w:r>
          </w:p>
        </w:tc>
        <w:tc>
          <w:tcPr>
            <w:tcW w:w="930" w:type="dxa"/>
          </w:tcPr>
          <w:p w:rsidR="00B343CB" w:rsidRDefault="00544B36">
            <w:pPr>
              <w:pStyle w:val="TableParagraph"/>
              <w:spacing w:line="151" w:lineRule="exact"/>
              <w:ind w:left="57"/>
              <w:rPr>
                <w:sz w:val="14"/>
              </w:rPr>
            </w:pPr>
            <w:r>
              <w:rPr>
                <w:color w:val="231F20"/>
                <w:w w:val="110"/>
                <w:sz w:val="14"/>
              </w:rPr>
              <w:t>in the state</w:t>
            </w:r>
          </w:p>
        </w:tc>
        <w:tc>
          <w:tcPr>
            <w:tcW w:w="899" w:type="dxa"/>
          </w:tcPr>
          <w:p w:rsidR="00B343CB" w:rsidRDefault="00544B36">
            <w:pPr>
              <w:pStyle w:val="TableParagraph"/>
              <w:spacing w:line="151" w:lineRule="exact"/>
              <w:ind w:left="57"/>
              <w:rPr>
                <w:sz w:val="14"/>
              </w:rPr>
            </w:pPr>
            <w:r>
              <w:rPr>
                <w:color w:val="231F20"/>
                <w:w w:val="105"/>
                <w:sz w:val="14"/>
              </w:rPr>
              <w:t>in the local</w:t>
            </w:r>
          </w:p>
        </w:tc>
        <w:tc>
          <w:tcPr>
            <w:tcW w:w="449" w:type="dxa"/>
          </w:tcPr>
          <w:p w:rsidR="00B343CB" w:rsidRDefault="00B343CB"/>
        </w:tc>
        <w:tc>
          <w:tcPr>
            <w:tcW w:w="767" w:type="dxa"/>
          </w:tcPr>
          <w:p w:rsidR="00B343CB" w:rsidRDefault="00B343CB"/>
        </w:tc>
        <w:tc>
          <w:tcPr>
            <w:tcW w:w="464" w:type="dxa"/>
          </w:tcPr>
          <w:p w:rsidR="00B343CB" w:rsidRDefault="00B343CB"/>
        </w:tc>
        <w:tc>
          <w:tcPr>
            <w:tcW w:w="302" w:type="dxa"/>
          </w:tcPr>
          <w:p w:rsidR="00B343CB" w:rsidRDefault="00B343CB"/>
        </w:tc>
      </w:tr>
      <w:tr w:rsidR="00B343CB">
        <w:trPr>
          <w:trHeight w:hRule="exact" w:val="256"/>
        </w:trPr>
        <w:tc>
          <w:tcPr>
            <w:tcW w:w="563" w:type="dxa"/>
            <w:vMerge/>
            <w:tcBorders>
              <w:bottom w:val="single" w:sz="4" w:space="0" w:color="231F20"/>
            </w:tcBorders>
          </w:tcPr>
          <w:p w:rsidR="00B343CB" w:rsidRDefault="00B343CB"/>
        </w:tc>
        <w:tc>
          <w:tcPr>
            <w:tcW w:w="604" w:type="dxa"/>
            <w:tcBorders>
              <w:bottom w:val="single" w:sz="4" w:space="0" w:color="231F20"/>
            </w:tcBorders>
          </w:tcPr>
          <w:p w:rsidR="00B343CB" w:rsidRDefault="00B343CB"/>
        </w:tc>
        <w:tc>
          <w:tcPr>
            <w:tcW w:w="899" w:type="dxa"/>
            <w:tcBorders>
              <w:bottom w:val="single" w:sz="4" w:space="0" w:color="231F20"/>
            </w:tcBorders>
          </w:tcPr>
          <w:p w:rsidR="00B343CB" w:rsidRDefault="00B343CB"/>
        </w:tc>
        <w:tc>
          <w:tcPr>
            <w:tcW w:w="899" w:type="dxa"/>
            <w:tcBorders>
              <w:bottom w:val="single" w:sz="4" w:space="0" w:color="231F20"/>
            </w:tcBorders>
          </w:tcPr>
          <w:p w:rsidR="00B343CB" w:rsidRDefault="00544B36">
            <w:pPr>
              <w:pStyle w:val="TableParagraph"/>
              <w:spacing w:line="151" w:lineRule="exact"/>
              <w:ind w:left="57"/>
              <w:rPr>
                <w:sz w:val="14"/>
              </w:rPr>
            </w:pPr>
            <w:r>
              <w:rPr>
                <w:color w:val="231F20"/>
                <w:w w:val="115"/>
                <w:sz w:val="14"/>
              </w:rPr>
              <w:t>the state</w:t>
            </w:r>
          </w:p>
        </w:tc>
        <w:tc>
          <w:tcPr>
            <w:tcW w:w="930" w:type="dxa"/>
            <w:tcBorders>
              <w:bottom w:val="single" w:sz="4" w:space="0" w:color="231F20"/>
            </w:tcBorders>
          </w:tcPr>
          <w:p w:rsidR="00B343CB" w:rsidRDefault="00B343CB"/>
        </w:tc>
        <w:tc>
          <w:tcPr>
            <w:tcW w:w="899" w:type="dxa"/>
            <w:tcBorders>
              <w:bottom w:val="single" w:sz="4" w:space="0" w:color="231F20"/>
            </w:tcBorders>
          </w:tcPr>
          <w:p w:rsidR="00B343CB" w:rsidRDefault="00544B36">
            <w:pPr>
              <w:pStyle w:val="TableParagraph"/>
              <w:spacing w:line="151" w:lineRule="exact"/>
              <w:ind w:left="57"/>
              <w:rPr>
                <w:sz w:val="14"/>
              </w:rPr>
            </w:pPr>
            <w:r>
              <w:rPr>
                <w:color w:val="231F20"/>
                <w:w w:val="110"/>
                <w:sz w:val="14"/>
              </w:rPr>
              <w:t>public sector</w:t>
            </w:r>
          </w:p>
        </w:tc>
        <w:tc>
          <w:tcPr>
            <w:tcW w:w="449" w:type="dxa"/>
            <w:tcBorders>
              <w:bottom w:val="single" w:sz="4" w:space="0" w:color="231F20"/>
            </w:tcBorders>
          </w:tcPr>
          <w:p w:rsidR="00B343CB" w:rsidRDefault="00B343CB"/>
        </w:tc>
        <w:tc>
          <w:tcPr>
            <w:tcW w:w="767" w:type="dxa"/>
            <w:tcBorders>
              <w:bottom w:val="single" w:sz="4" w:space="0" w:color="231F20"/>
            </w:tcBorders>
          </w:tcPr>
          <w:p w:rsidR="00B343CB" w:rsidRDefault="00B343CB"/>
        </w:tc>
        <w:tc>
          <w:tcPr>
            <w:tcW w:w="464" w:type="dxa"/>
            <w:tcBorders>
              <w:bottom w:val="single" w:sz="4" w:space="0" w:color="231F20"/>
            </w:tcBorders>
          </w:tcPr>
          <w:p w:rsidR="00B343CB" w:rsidRDefault="00B343CB"/>
        </w:tc>
        <w:tc>
          <w:tcPr>
            <w:tcW w:w="302" w:type="dxa"/>
            <w:tcBorders>
              <w:bottom w:val="single" w:sz="4" w:space="0" w:color="231F20"/>
            </w:tcBorders>
          </w:tcPr>
          <w:p w:rsidR="00B343CB" w:rsidRDefault="00B343CB"/>
        </w:tc>
      </w:tr>
      <w:tr w:rsidR="00B343CB">
        <w:trPr>
          <w:trHeight w:hRule="exact" w:val="253"/>
        </w:trPr>
        <w:tc>
          <w:tcPr>
            <w:tcW w:w="563" w:type="dxa"/>
            <w:tcBorders>
              <w:top w:val="single" w:sz="4" w:space="0" w:color="231F20"/>
            </w:tcBorders>
          </w:tcPr>
          <w:p w:rsidR="00B343CB" w:rsidRDefault="00544B36">
            <w:pPr>
              <w:pStyle w:val="TableParagraph"/>
              <w:spacing w:before="79" w:line="240" w:lineRule="auto"/>
              <w:ind w:left="35"/>
              <w:rPr>
                <w:sz w:val="14"/>
              </w:rPr>
            </w:pPr>
            <w:r>
              <w:rPr>
                <w:color w:val="231F20"/>
                <w:w w:val="110"/>
                <w:sz w:val="14"/>
              </w:rPr>
              <w:t>Men</w:t>
            </w:r>
          </w:p>
        </w:tc>
        <w:tc>
          <w:tcPr>
            <w:tcW w:w="604" w:type="dxa"/>
            <w:tcBorders>
              <w:top w:val="single" w:sz="4" w:space="0" w:color="231F20"/>
            </w:tcBorders>
          </w:tcPr>
          <w:p w:rsidR="00B343CB" w:rsidRDefault="00544B36">
            <w:pPr>
              <w:pStyle w:val="TableParagraph"/>
              <w:spacing w:before="79" w:line="240" w:lineRule="auto"/>
              <w:ind w:left="33" w:right="33"/>
              <w:jc w:val="center"/>
              <w:rPr>
                <w:sz w:val="14"/>
              </w:rPr>
            </w:pPr>
            <w:r>
              <w:rPr>
                <w:color w:val="231F20"/>
                <w:w w:val="110"/>
                <w:sz w:val="14"/>
              </w:rPr>
              <w:t>26%</w:t>
            </w:r>
          </w:p>
        </w:tc>
        <w:tc>
          <w:tcPr>
            <w:tcW w:w="899" w:type="dxa"/>
            <w:tcBorders>
              <w:top w:val="single" w:sz="4" w:space="0" w:color="231F20"/>
            </w:tcBorders>
          </w:tcPr>
          <w:p w:rsidR="00B343CB" w:rsidRDefault="00544B36">
            <w:pPr>
              <w:pStyle w:val="TableParagraph"/>
              <w:spacing w:before="79" w:line="240" w:lineRule="auto"/>
              <w:ind w:left="288" w:right="288"/>
              <w:jc w:val="center"/>
              <w:rPr>
                <w:sz w:val="14"/>
              </w:rPr>
            </w:pPr>
            <w:r>
              <w:rPr>
                <w:color w:val="231F20"/>
                <w:w w:val="110"/>
                <w:sz w:val="14"/>
              </w:rPr>
              <w:t>29%</w:t>
            </w:r>
          </w:p>
        </w:tc>
        <w:tc>
          <w:tcPr>
            <w:tcW w:w="899" w:type="dxa"/>
            <w:tcBorders>
              <w:top w:val="single" w:sz="4" w:space="0" w:color="231F20"/>
            </w:tcBorders>
          </w:tcPr>
          <w:p w:rsidR="00B343CB" w:rsidRDefault="00544B36">
            <w:pPr>
              <w:pStyle w:val="TableParagraph"/>
              <w:spacing w:before="79" w:line="240" w:lineRule="auto"/>
              <w:ind w:left="326" w:right="326"/>
              <w:jc w:val="center"/>
              <w:rPr>
                <w:sz w:val="14"/>
              </w:rPr>
            </w:pPr>
            <w:r>
              <w:rPr>
                <w:color w:val="231F20"/>
                <w:w w:val="110"/>
                <w:sz w:val="14"/>
              </w:rPr>
              <w:t>8%</w:t>
            </w:r>
          </w:p>
        </w:tc>
        <w:tc>
          <w:tcPr>
            <w:tcW w:w="930" w:type="dxa"/>
            <w:tcBorders>
              <w:top w:val="single" w:sz="4" w:space="0" w:color="231F20"/>
            </w:tcBorders>
          </w:tcPr>
          <w:p w:rsidR="00B343CB" w:rsidRDefault="00544B36">
            <w:pPr>
              <w:pStyle w:val="TableParagraph"/>
              <w:spacing w:before="79" w:line="240" w:lineRule="auto"/>
              <w:ind w:left="342" w:right="342"/>
              <w:jc w:val="center"/>
              <w:rPr>
                <w:sz w:val="14"/>
              </w:rPr>
            </w:pPr>
            <w:r>
              <w:rPr>
                <w:color w:val="231F20"/>
                <w:w w:val="110"/>
                <w:sz w:val="14"/>
              </w:rPr>
              <w:t>8%</w:t>
            </w:r>
          </w:p>
        </w:tc>
        <w:tc>
          <w:tcPr>
            <w:tcW w:w="899" w:type="dxa"/>
            <w:tcBorders>
              <w:top w:val="single" w:sz="4" w:space="0" w:color="231F20"/>
            </w:tcBorders>
          </w:tcPr>
          <w:p w:rsidR="00B343CB" w:rsidRDefault="00544B36">
            <w:pPr>
              <w:pStyle w:val="TableParagraph"/>
              <w:spacing w:before="79" w:line="240" w:lineRule="auto"/>
              <w:ind w:left="326" w:right="326"/>
              <w:jc w:val="center"/>
              <w:rPr>
                <w:sz w:val="14"/>
              </w:rPr>
            </w:pPr>
            <w:r>
              <w:rPr>
                <w:color w:val="231F20"/>
                <w:w w:val="110"/>
                <w:sz w:val="14"/>
              </w:rPr>
              <w:t>6%</w:t>
            </w:r>
          </w:p>
        </w:tc>
        <w:tc>
          <w:tcPr>
            <w:tcW w:w="449" w:type="dxa"/>
            <w:tcBorders>
              <w:top w:val="single" w:sz="4" w:space="0" w:color="231F20"/>
            </w:tcBorders>
          </w:tcPr>
          <w:p w:rsidR="00B343CB" w:rsidRDefault="00544B36">
            <w:pPr>
              <w:pStyle w:val="TableParagraph"/>
              <w:spacing w:before="79" w:line="240" w:lineRule="auto"/>
              <w:ind w:left="36" w:right="36"/>
              <w:jc w:val="center"/>
              <w:rPr>
                <w:sz w:val="14"/>
              </w:rPr>
            </w:pPr>
            <w:r>
              <w:rPr>
                <w:color w:val="231F20"/>
                <w:w w:val="110"/>
                <w:sz w:val="14"/>
              </w:rPr>
              <w:t>18%</w:t>
            </w:r>
          </w:p>
        </w:tc>
        <w:tc>
          <w:tcPr>
            <w:tcW w:w="767" w:type="dxa"/>
            <w:tcBorders>
              <w:top w:val="single" w:sz="4" w:space="0" w:color="231F20"/>
            </w:tcBorders>
          </w:tcPr>
          <w:p w:rsidR="00B343CB" w:rsidRDefault="00544B36">
            <w:pPr>
              <w:pStyle w:val="TableParagraph"/>
              <w:spacing w:before="79" w:line="240" w:lineRule="auto"/>
              <w:ind w:left="260" w:right="260"/>
              <w:jc w:val="center"/>
              <w:rPr>
                <w:sz w:val="14"/>
              </w:rPr>
            </w:pPr>
            <w:r>
              <w:rPr>
                <w:color w:val="231F20"/>
                <w:w w:val="110"/>
                <w:sz w:val="14"/>
              </w:rPr>
              <w:t>5%</w:t>
            </w:r>
          </w:p>
        </w:tc>
        <w:tc>
          <w:tcPr>
            <w:tcW w:w="464" w:type="dxa"/>
            <w:tcBorders>
              <w:top w:val="single" w:sz="4" w:space="0" w:color="231F20"/>
            </w:tcBorders>
          </w:tcPr>
          <w:p w:rsidR="00B343CB" w:rsidRDefault="00544B36">
            <w:pPr>
              <w:pStyle w:val="TableParagraph"/>
              <w:spacing w:before="79" w:line="240" w:lineRule="auto"/>
              <w:ind w:left="32" w:right="32"/>
              <w:jc w:val="center"/>
              <w:rPr>
                <w:sz w:val="14"/>
              </w:rPr>
            </w:pPr>
            <w:r>
              <w:rPr>
                <w:color w:val="231F20"/>
                <w:w w:val="105"/>
                <w:sz w:val="14"/>
              </w:rPr>
              <w:t>100%</w:t>
            </w:r>
          </w:p>
        </w:tc>
        <w:tc>
          <w:tcPr>
            <w:tcW w:w="302" w:type="dxa"/>
            <w:tcBorders>
              <w:top w:val="single" w:sz="4" w:space="0" w:color="231F20"/>
            </w:tcBorders>
          </w:tcPr>
          <w:p w:rsidR="00B343CB" w:rsidRDefault="00544B36">
            <w:pPr>
              <w:pStyle w:val="TableParagraph"/>
              <w:spacing w:before="79" w:line="240" w:lineRule="auto"/>
              <w:ind w:left="57"/>
              <w:rPr>
                <w:sz w:val="14"/>
              </w:rPr>
            </w:pPr>
            <w:r>
              <w:rPr>
                <w:color w:val="231F20"/>
                <w:sz w:val="14"/>
              </w:rPr>
              <w:t>583</w:t>
            </w:r>
          </w:p>
        </w:tc>
      </w:tr>
      <w:tr w:rsidR="00B343CB">
        <w:trPr>
          <w:trHeight w:hRule="exact" w:val="160"/>
        </w:trPr>
        <w:tc>
          <w:tcPr>
            <w:tcW w:w="563" w:type="dxa"/>
          </w:tcPr>
          <w:p w:rsidR="00B343CB" w:rsidRDefault="00544B36">
            <w:pPr>
              <w:pStyle w:val="TableParagraph"/>
              <w:spacing w:line="151" w:lineRule="exact"/>
              <w:ind w:left="35"/>
              <w:rPr>
                <w:sz w:val="14"/>
              </w:rPr>
            </w:pPr>
            <w:r>
              <w:rPr>
                <w:color w:val="231F20"/>
                <w:w w:val="110"/>
                <w:sz w:val="14"/>
              </w:rPr>
              <w:t>Women</w:t>
            </w:r>
          </w:p>
        </w:tc>
        <w:tc>
          <w:tcPr>
            <w:tcW w:w="604" w:type="dxa"/>
          </w:tcPr>
          <w:p w:rsidR="00B343CB" w:rsidRDefault="00544B36">
            <w:pPr>
              <w:pStyle w:val="TableParagraph"/>
              <w:spacing w:line="151" w:lineRule="exact"/>
              <w:ind w:left="33" w:right="33"/>
              <w:jc w:val="center"/>
              <w:rPr>
                <w:sz w:val="14"/>
              </w:rPr>
            </w:pPr>
            <w:r>
              <w:rPr>
                <w:color w:val="231F20"/>
                <w:w w:val="110"/>
                <w:sz w:val="14"/>
              </w:rPr>
              <w:t>18%</w:t>
            </w:r>
          </w:p>
        </w:tc>
        <w:tc>
          <w:tcPr>
            <w:tcW w:w="899" w:type="dxa"/>
          </w:tcPr>
          <w:p w:rsidR="00B343CB" w:rsidRDefault="00544B36">
            <w:pPr>
              <w:pStyle w:val="TableParagraph"/>
              <w:spacing w:line="151" w:lineRule="exact"/>
              <w:ind w:left="288" w:right="288"/>
              <w:jc w:val="center"/>
              <w:rPr>
                <w:sz w:val="14"/>
              </w:rPr>
            </w:pPr>
            <w:r>
              <w:rPr>
                <w:color w:val="231F20"/>
                <w:w w:val="110"/>
                <w:sz w:val="14"/>
              </w:rPr>
              <w:t>34%</w:t>
            </w:r>
          </w:p>
        </w:tc>
        <w:tc>
          <w:tcPr>
            <w:tcW w:w="899" w:type="dxa"/>
          </w:tcPr>
          <w:p w:rsidR="00B343CB" w:rsidRDefault="00544B36">
            <w:pPr>
              <w:pStyle w:val="TableParagraph"/>
              <w:spacing w:line="151" w:lineRule="exact"/>
              <w:ind w:left="326" w:right="326"/>
              <w:jc w:val="center"/>
              <w:rPr>
                <w:sz w:val="14"/>
              </w:rPr>
            </w:pPr>
            <w:r>
              <w:rPr>
                <w:color w:val="231F20"/>
                <w:w w:val="110"/>
                <w:sz w:val="14"/>
              </w:rPr>
              <w:t>9%</w:t>
            </w:r>
          </w:p>
        </w:tc>
        <w:tc>
          <w:tcPr>
            <w:tcW w:w="930" w:type="dxa"/>
          </w:tcPr>
          <w:p w:rsidR="00B343CB" w:rsidRDefault="00544B36">
            <w:pPr>
              <w:pStyle w:val="TableParagraph"/>
              <w:spacing w:line="151" w:lineRule="exact"/>
              <w:ind w:left="342" w:right="342"/>
              <w:jc w:val="center"/>
              <w:rPr>
                <w:sz w:val="14"/>
              </w:rPr>
            </w:pPr>
            <w:r>
              <w:rPr>
                <w:color w:val="231F20"/>
                <w:w w:val="110"/>
                <w:sz w:val="14"/>
              </w:rPr>
              <w:t>7%</w:t>
            </w:r>
          </w:p>
        </w:tc>
        <w:tc>
          <w:tcPr>
            <w:tcW w:w="899" w:type="dxa"/>
          </w:tcPr>
          <w:p w:rsidR="00B343CB" w:rsidRDefault="00544B36">
            <w:pPr>
              <w:pStyle w:val="TableParagraph"/>
              <w:spacing w:line="151" w:lineRule="exact"/>
              <w:ind w:left="326" w:right="326"/>
              <w:jc w:val="center"/>
              <w:rPr>
                <w:sz w:val="14"/>
              </w:rPr>
            </w:pPr>
            <w:r>
              <w:rPr>
                <w:color w:val="231F20"/>
                <w:w w:val="110"/>
                <w:sz w:val="14"/>
              </w:rPr>
              <w:t>6%</w:t>
            </w:r>
          </w:p>
        </w:tc>
        <w:tc>
          <w:tcPr>
            <w:tcW w:w="449" w:type="dxa"/>
          </w:tcPr>
          <w:p w:rsidR="00B343CB" w:rsidRDefault="00544B36">
            <w:pPr>
              <w:pStyle w:val="TableParagraph"/>
              <w:spacing w:line="151" w:lineRule="exact"/>
              <w:ind w:left="36" w:right="36"/>
              <w:jc w:val="center"/>
              <w:rPr>
                <w:sz w:val="14"/>
              </w:rPr>
            </w:pPr>
            <w:r>
              <w:rPr>
                <w:color w:val="231F20"/>
                <w:w w:val="110"/>
                <w:sz w:val="14"/>
              </w:rPr>
              <w:t>20%</w:t>
            </w:r>
          </w:p>
        </w:tc>
        <w:tc>
          <w:tcPr>
            <w:tcW w:w="767" w:type="dxa"/>
          </w:tcPr>
          <w:p w:rsidR="00B343CB" w:rsidRDefault="00544B36">
            <w:pPr>
              <w:pStyle w:val="TableParagraph"/>
              <w:spacing w:line="151" w:lineRule="exact"/>
              <w:ind w:left="260" w:right="260"/>
              <w:jc w:val="center"/>
              <w:rPr>
                <w:sz w:val="14"/>
              </w:rPr>
            </w:pPr>
            <w:r>
              <w:rPr>
                <w:color w:val="231F20"/>
                <w:w w:val="110"/>
                <w:sz w:val="14"/>
              </w:rPr>
              <w:t>6%</w:t>
            </w:r>
          </w:p>
        </w:tc>
        <w:tc>
          <w:tcPr>
            <w:tcW w:w="464" w:type="dxa"/>
          </w:tcPr>
          <w:p w:rsidR="00B343CB" w:rsidRDefault="00544B36">
            <w:pPr>
              <w:pStyle w:val="TableParagraph"/>
              <w:spacing w:line="151" w:lineRule="exact"/>
              <w:ind w:left="32" w:right="32"/>
              <w:jc w:val="center"/>
              <w:rPr>
                <w:sz w:val="14"/>
              </w:rPr>
            </w:pPr>
            <w:r>
              <w:rPr>
                <w:color w:val="231F20"/>
                <w:w w:val="105"/>
                <w:sz w:val="14"/>
              </w:rPr>
              <w:t>100%</w:t>
            </w:r>
          </w:p>
        </w:tc>
        <w:tc>
          <w:tcPr>
            <w:tcW w:w="302" w:type="dxa"/>
          </w:tcPr>
          <w:p w:rsidR="00B343CB" w:rsidRDefault="00544B36">
            <w:pPr>
              <w:pStyle w:val="TableParagraph"/>
              <w:spacing w:line="151" w:lineRule="exact"/>
              <w:ind w:left="57"/>
              <w:rPr>
                <w:sz w:val="14"/>
              </w:rPr>
            </w:pPr>
            <w:r>
              <w:rPr>
                <w:color w:val="231F20"/>
                <w:sz w:val="14"/>
              </w:rPr>
              <w:t>392</w:t>
            </w:r>
          </w:p>
        </w:tc>
      </w:tr>
      <w:tr w:rsidR="00B343CB">
        <w:trPr>
          <w:trHeight w:hRule="exact" w:val="249"/>
        </w:trPr>
        <w:tc>
          <w:tcPr>
            <w:tcW w:w="563" w:type="dxa"/>
          </w:tcPr>
          <w:p w:rsidR="00B343CB" w:rsidRDefault="00544B36">
            <w:pPr>
              <w:pStyle w:val="TableParagraph"/>
              <w:spacing w:line="151" w:lineRule="exact"/>
              <w:ind w:left="35"/>
              <w:rPr>
                <w:sz w:val="14"/>
              </w:rPr>
            </w:pPr>
            <w:r>
              <w:rPr>
                <w:color w:val="231F20"/>
                <w:w w:val="110"/>
                <w:sz w:val="14"/>
              </w:rPr>
              <w:t>All</w:t>
            </w:r>
          </w:p>
        </w:tc>
        <w:tc>
          <w:tcPr>
            <w:tcW w:w="604" w:type="dxa"/>
          </w:tcPr>
          <w:p w:rsidR="00B343CB" w:rsidRDefault="00544B36">
            <w:pPr>
              <w:pStyle w:val="TableParagraph"/>
              <w:spacing w:line="151" w:lineRule="exact"/>
              <w:ind w:left="33" w:right="33"/>
              <w:jc w:val="center"/>
              <w:rPr>
                <w:sz w:val="14"/>
              </w:rPr>
            </w:pPr>
            <w:r>
              <w:rPr>
                <w:color w:val="231F20"/>
                <w:w w:val="110"/>
                <w:sz w:val="14"/>
              </w:rPr>
              <w:t>22%</w:t>
            </w:r>
          </w:p>
        </w:tc>
        <w:tc>
          <w:tcPr>
            <w:tcW w:w="899" w:type="dxa"/>
          </w:tcPr>
          <w:p w:rsidR="00B343CB" w:rsidRDefault="00544B36">
            <w:pPr>
              <w:pStyle w:val="TableParagraph"/>
              <w:spacing w:line="151" w:lineRule="exact"/>
              <w:ind w:left="288" w:right="288"/>
              <w:jc w:val="center"/>
              <w:rPr>
                <w:sz w:val="14"/>
              </w:rPr>
            </w:pPr>
            <w:r>
              <w:rPr>
                <w:color w:val="231F20"/>
                <w:w w:val="110"/>
                <w:sz w:val="14"/>
              </w:rPr>
              <w:t>31%</w:t>
            </w:r>
          </w:p>
        </w:tc>
        <w:tc>
          <w:tcPr>
            <w:tcW w:w="899" w:type="dxa"/>
          </w:tcPr>
          <w:p w:rsidR="00B343CB" w:rsidRDefault="00544B36">
            <w:pPr>
              <w:pStyle w:val="TableParagraph"/>
              <w:spacing w:line="151" w:lineRule="exact"/>
              <w:ind w:left="326" w:right="326"/>
              <w:jc w:val="center"/>
              <w:rPr>
                <w:sz w:val="14"/>
              </w:rPr>
            </w:pPr>
            <w:r>
              <w:rPr>
                <w:color w:val="231F20"/>
                <w:w w:val="110"/>
                <w:sz w:val="14"/>
              </w:rPr>
              <w:t>9%</w:t>
            </w:r>
          </w:p>
        </w:tc>
        <w:tc>
          <w:tcPr>
            <w:tcW w:w="930" w:type="dxa"/>
          </w:tcPr>
          <w:p w:rsidR="00B343CB" w:rsidRDefault="00544B36">
            <w:pPr>
              <w:pStyle w:val="TableParagraph"/>
              <w:spacing w:line="151" w:lineRule="exact"/>
              <w:ind w:left="342" w:right="342"/>
              <w:jc w:val="center"/>
              <w:rPr>
                <w:sz w:val="14"/>
              </w:rPr>
            </w:pPr>
            <w:r>
              <w:rPr>
                <w:color w:val="231F20"/>
                <w:w w:val="110"/>
                <w:sz w:val="14"/>
              </w:rPr>
              <w:t>8%</w:t>
            </w:r>
          </w:p>
        </w:tc>
        <w:tc>
          <w:tcPr>
            <w:tcW w:w="899" w:type="dxa"/>
          </w:tcPr>
          <w:p w:rsidR="00B343CB" w:rsidRDefault="00544B36">
            <w:pPr>
              <w:pStyle w:val="TableParagraph"/>
              <w:spacing w:line="151" w:lineRule="exact"/>
              <w:ind w:left="326" w:right="326"/>
              <w:jc w:val="center"/>
              <w:rPr>
                <w:sz w:val="14"/>
              </w:rPr>
            </w:pPr>
            <w:r>
              <w:rPr>
                <w:color w:val="231F20"/>
                <w:w w:val="110"/>
                <w:sz w:val="14"/>
              </w:rPr>
              <w:t>6%</w:t>
            </w:r>
          </w:p>
        </w:tc>
        <w:tc>
          <w:tcPr>
            <w:tcW w:w="449" w:type="dxa"/>
          </w:tcPr>
          <w:p w:rsidR="00B343CB" w:rsidRDefault="00544B36">
            <w:pPr>
              <w:pStyle w:val="TableParagraph"/>
              <w:spacing w:line="151" w:lineRule="exact"/>
              <w:ind w:left="36" w:right="36"/>
              <w:jc w:val="center"/>
              <w:rPr>
                <w:sz w:val="14"/>
              </w:rPr>
            </w:pPr>
            <w:r>
              <w:rPr>
                <w:color w:val="231F20"/>
                <w:w w:val="110"/>
                <w:sz w:val="14"/>
              </w:rPr>
              <w:t>18%</w:t>
            </w:r>
          </w:p>
        </w:tc>
        <w:tc>
          <w:tcPr>
            <w:tcW w:w="767" w:type="dxa"/>
          </w:tcPr>
          <w:p w:rsidR="00B343CB" w:rsidRDefault="00544B36">
            <w:pPr>
              <w:pStyle w:val="TableParagraph"/>
              <w:spacing w:line="151" w:lineRule="exact"/>
              <w:ind w:left="260" w:right="260"/>
              <w:jc w:val="center"/>
              <w:rPr>
                <w:sz w:val="14"/>
              </w:rPr>
            </w:pPr>
            <w:r>
              <w:rPr>
                <w:color w:val="231F20"/>
                <w:w w:val="110"/>
                <w:sz w:val="14"/>
              </w:rPr>
              <w:t>6%</w:t>
            </w:r>
          </w:p>
        </w:tc>
        <w:tc>
          <w:tcPr>
            <w:tcW w:w="464" w:type="dxa"/>
          </w:tcPr>
          <w:p w:rsidR="00B343CB" w:rsidRDefault="00544B36">
            <w:pPr>
              <w:pStyle w:val="TableParagraph"/>
              <w:spacing w:line="151" w:lineRule="exact"/>
              <w:ind w:left="32" w:right="32"/>
              <w:jc w:val="center"/>
              <w:rPr>
                <w:sz w:val="14"/>
              </w:rPr>
            </w:pPr>
            <w:r>
              <w:rPr>
                <w:color w:val="231F20"/>
                <w:w w:val="105"/>
                <w:sz w:val="14"/>
              </w:rPr>
              <w:t>100%</w:t>
            </w:r>
          </w:p>
        </w:tc>
        <w:tc>
          <w:tcPr>
            <w:tcW w:w="302" w:type="dxa"/>
          </w:tcPr>
          <w:p w:rsidR="00B343CB" w:rsidRDefault="00544B36">
            <w:pPr>
              <w:pStyle w:val="TableParagraph"/>
              <w:spacing w:line="151" w:lineRule="exact"/>
              <w:ind w:left="57"/>
              <w:rPr>
                <w:sz w:val="14"/>
              </w:rPr>
            </w:pPr>
            <w:r>
              <w:rPr>
                <w:color w:val="231F20"/>
                <w:sz w:val="14"/>
              </w:rPr>
              <w:t>990</w:t>
            </w:r>
          </w:p>
        </w:tc>
      </w:tr>
    </w:tbl>
    <w:p w:rsidR="00B343CB" w:rsidRDefault="00B343CB">
      <w:pPr>
        <w:spacing w:line="151" w:lineRule="exact"/>
        <w:rPr>
          <w:sz w:val="14"/>
        </w:rPr>
        <w:sectPr w:rsidR="00B343CB">
          <w:footerReference w:type="even" r:id="rId13"/>
          <w:footerReference w:type="default" r:id="rId14"/>
          <w:pgSz w:w="8790" w:h="13210"/>
          <w:pgMar w:top="880" w:right="840" w:bottom="940" w:left="960" w:header="691" w:footer="752" w:gutter="0"/>
          <w:cols w:space="708"/>
        </w:sectPr>
      </w:pPr>
    </w:p>
    <w:p w:rsidR="00B343CB" w:rsidRDefault="00B343CB">
      <w:pPr>
        <w:pStyle w:val="BodyText"/>
        <w:spacing w:before="11"/>
        <w:rPr>
          <w:rFonts w:ascii="Georgia"/>
          <w:i/>
          <w:sz w:val="15"/>
        </w:rPr>
      </w:pPr>
    </w:p>
    <w:p w:rsidR="00B343CB" w:rsidRDefault="00A44DB7">
      <w:pPr>
        <w:spacing w:before="85" w:line="180" w:lineRule="exact"/>
        <w:ind w:left="1265" w:right="1253"/>
        <w:rPr>
          <w:rFonts w:ascii="Georgia"/>
          <w:i/>
          <w:sz w:val="16"/>
        </w:rPr>
      </w:pPr>
      <w:r>
        <w:rPr>
          <w:noProof/>
          <w:lang w:val="nb-NO" w:eastAsia="nb-NO"/>
        </w:rPr>
        <mc:AlternateContent>
          <mc:Choice Requires="wps">
            <w:drawing>
              <wp:anchor distT="0" distB="0" distL="0" distR="0" simplePos="0" relativeHeight="251659264" behindDoc="0" locked="0" layoutInCell="1" allowOverlap="1">
                <wp:simplePos x="0" y="0"/>
                <wp:positionH relativeFrom="page">
                  <wp:posOffset>1311910</wp:posOffset>
                </wp:positionH>
                <wp:positionV relativeFrom="paragraph">
                  <wp:posOffset>344805</wp:posOffset>
                </wp:positionV>
                <wp:extent cx="2838450" cy="0"/>
                <wp:effectExtent l="6985" t="8890" r="12065" b="10160"/>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line">
                          <a:avLst/>
                        </a:prstGeom>
                        <a:noFill/>
                        <a:ln w="633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8966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3pt,27.15pt" to="326.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" strokecolor="#231f20" strokeweight=".17603mm">
                <w10:wrap type="topAndBottom" anchorx="page"/>
              </v:line>
            </w:pict>
          </mc:Fallback>
        </mc:AlternateContent>
      </w:r>
      <w:r w:rsidR="00544B36">
        <w:rPr>
          <w:b/>
          <w:color w:val="231F20"/>
          <w:spacing w:val="-3"/>
          <w:sz w:val="16"/>
        </w:rPr>
        <w:t>Table</w:t>
      </w:r>
      <w:r w:rsidR="00544B36">
        <w:rPr>
          <w:b/>
          <w:color w:val="231F20"/>
          <w:spacing w:val="-21"/>
          <w:sz w:val="16"/>
        </w:rPr>
        <w:t xml:space="preserve"> </w:t>
      </w:r>
      <w:r w:rsidR="00544B36">
        <w:rPr>
          <w:b/>
          <w:color w:val="231F20"/>
          <w:sz w:val="16"/>
        </w:rPr>
        <w:t xml:space="preserve">VI: </w:t>
      </w:r>
      <w:r w:rsidR="00544B36">
        <w:rPr>
          <w:rFonts w:ascii="Georgia"/>
          <w:i/>
          <w:color w:val="231F20"/>
          <w:sz w:val="16"/>
        </w:rPr>
        <w:t>Would</w:t>
      </w:r>
      <w:r w:rsidR="00544B36">
        <w:rPr>
          <w:rFonts w:ascii="Georgia"/>
          <w:i/>
          <w:color w:val="231F20"/>
          <w:spacing w:val="-21"/>
          <w:sz w:val="16"/>
        </w:rPr>
        <w:t xml:space="preserve"> </w:t>
      </w:r>
      <w:r w:rsidR="00544B36">
        <w:rPr>
          <w:rFonts w:ascii="Georgia"/>
          <w:i/>
          <w:color w:val="231F20"/>
          <w:sz w:val="16"/>
        </w:rPr>
        <w:t>you</w:t>
      </w:r>
      <w:r w:rsidR="00544B36">
        <w:rPr>
          <w:rFonts w:ascii="Georgia"/>
          <w:i/>
          <w:color w:val="231F20"/>
          <w:spacing w:val="-21"/>
          <w:sz w:val="16"/>
        </w:rPr>
        <w:t xml:space="preserve"> </w:t>
      </w:r>
      <w:r w:rsidR="00544B36">
        <w:rPr>
          <w:rFonts w:ascii="Georgia"/>
          <w:i/>
          <w:color w:val="231F20"/>
          <w:sz w:val="16"/>
        </w:rPr>
        <w:t>like</w:t>
      </w:r>
      <w:r w:rsidR="00544B36">
        <w:rPr>
          <w:rFonts w:ascii="Georgia"/>
          <w:i/>
          <w:color w:val="231F20"/>
          <w:spacing w:val="-21"/>
          <w:sz w:val="16"/>
        </w:rPr>
        <w:t xml:space="preserve"> </w:t>
      </w:r>
      <w:r w:rsidR="00544B36">
        <w:rPr>
          <w:rFonts w:ascii="Georgia"/>
          <w:i/>
          <w:color w:val="231F20"/>
          <w:sz w:val="16"/>
        </w:rPr>
        <w:t>to</w:t>
      </w:r>
      <w:r w:rsidR="00544B36">
        <w:rPr>
          <w:rFonts w:ascii="Georgia"/>
          <w:i/>
          <w:color w:val="231F20"/>
          <w:spacing w:val="-21"/>
          <w:sz w:val="16"/>
        </w:rPr>
        <w:t xml:space="preserve"> </w:t>
      </w:r>
      <w:r w:rsidR="00544B36">
        <w:rPr>
          <w:rFonts w:ascii="Georgia"/>
          <w:i/>
          <w:color w:val="231F20"/>
          <w:sz w:val="16"/>
        </w:rPr>
        <w:t>be</w:t>
      </w:r>
      <w:r w:rsidR="00544B36">
        <w:rPr>
          <w:rFonts w:ascii="Georgia"/>
          <w:i/>
          <w:color w:val="231F20"/>
          <w:spacing w:val="-21"/>
          <w:sz w:val="16"/>
        </w:rPr>
        <w:t xml:space="preserve"> </w:t>
      </w:r>
      <w:r w:rsidR="00544B36">
        <w:rPr>
          <w:rFonts w:ascii="Georgia"/>
          <w:i/>
          <w:color w:val="231F20"/>
          <w:sz w:val="16"/>
        </w:rPr>
        <w:t>appointed</w:t>
      </w:r>
      <w:r w:rsidR="00544B36">
        <w:rPr>
          <w:rFonts w:ascii="Georgia"/>
          <w:i/>
          <w:color w:val="231F20"/>
          <w:spacing w:val="-21"/>
          <w:sz w:val="16"/>
        </w:rPr>
        <w:t xml:space="preserve"> </w:t>
      </w:r>
      <w:r w:rsidR="00544B36">
        <w:rPr>
          <w:rFonts w:ascii="Georgia"/>
          <w:i/>
          <w:color w:val="231F20"/>
          <w:sz w:val="16"/>
        </w:rPr>
        <w:t>top</w:t>
      </w:r>
      <w:r w:rsidR="00544B36">
        <w:rPr>
          <w:rFonts w:ascii="Georgia"/>
          <w:i/>
          <w:color w:val="231F20"/>
          <w:spacing w:val="-21"/>
          <w:sz w:val="16"/>
        </w:rPr>
        <w:t xml:space="preserve"> </w:t>
      </w:r>
      <w:r w:rsidR="00544B36">
        <w:rPr>
          <w:rFonts w:ascii="Georgia"/>
          <w:i/>
          <w:color w:val="231F20"/>
          <w:sz w:val="16"/>
        </w:rPr>
        <w:t>manager</w:t>
      </w:r>
      <w:r w:rsidR="00544B36">
        <w:rPr>
          <w:rFonts w:ascii="Georgia"/>
          <w:i/>
          <w:color w:val="231F20"/>
          <w:spacing w:val="-21"/>
          <w:sz w:val="16"/>
        </w:rPr>
        <w:t xml:space="preserve"> </w:t>
      </w:r>
      <w:r w:rsidR="00544B36">
        <w:rPr>
          <w:rFonts w:ascii="Georgia"/>
          <w:i/>
          <w:color w:val="231F20"/>
          <w:sz w:val="16"/>
        </w:rPr>
        <w:t>in</w:t>
      </w:r>
      <w:r w:rsidR="00544B36">
        <w:rPr>
          <w:rFonts w:ascii="Georgia"/>
          <w:i/>
          <w:color w:val="231F20"/>
          <w:spacing w:val="-21"/>
          <w:sz w:val="16"/>
        </w:rPr>
        <w:t xml:space="preserve"> </w:t>
      </w:r>
      <w:r w:rsidR="00544B36">
        <w:rPr>
          <w:rFonts w:ascii="Georgia"/>
          <w:i/>
          <w:color w:val="231F20"/>
          <w:sz w:val="16"/>
        </w:rPr>
        <w:t>the</w:t>
      </w:r>
      <w:r w:rsidR="00544B36">
        <w:rPr>
          <w:rFonts w:ascii="Georgia"/>
          <w:i/>
          <w:color w:val="231F20"/>
          <w:spacing w:val="-21"/>
          <w:sz w:val="16"/>
        </w:rPr>
        <w:t xml:space="preserve"> </w:t>
      </w:r>
      <w:r w:rsidR="00544B36">
        <w:rPr>
          <w:rFonts w:ascii="Georgia"/>
          <w:i/>
          <w:color w:val="231F20"/>
          <w:sz w:val="16"/>
        </w:rPr>
        <w:t xml:space="preserve">state </w:t>
      </w:r>
      <w:r w:rsidR="00544B36">
        <w:rPr>
          <w:rFonts w:ascii="Georgia"/>
          <w:i/>
          <w:color w:val="231F20"/>
          <w:w w:val="95"/>
          <w:sz w:val="16"/>
        </w:rPr>
        <w:t>sector, now or</w:t>
      </w:r>
      <w:r w:rsidR="00544B36">
        <w:rPr>
          <w:rFonts w:ascii="Georgia"/>
          <w:i/>
          <w:color w:val="231F20"/>
          <w:spacing w:val="-25"/>
          <w:w w:val="95"/>
          <w:sz w:val="16"/>
        </w:rPr>
        <w:t xml:space="preserve"> </w:t>
      </w:r>
      <w:r w:rsidR="00544B36">
        <w:rPr>
          <w:rFonts w:ascii="Georgia"/>
          <w:i/>
          <w:color w:val="231F20"/>
          <w:w w:val="95"/>
          <w:sz w:val="16"/>
        </w:rPr>
        <w:t>later?</w:t>
      </w:r>
    </w:p>
    <w:p w:rsidR="00B343CB" w:rsidRDefault="00544B36">
      <w:pPr>
        <w:tabs>
          <w:tab w:val="left" w:pos="3585"/>
          <w:tab w:val="left" w:pos="4605"/>
        </w:tabs>
        <w:spacing w:before="11" w:line="182" w:lineRule="exact"/>
        <w:ind w:left="2744"/>
        <w:rPr>
          <w:sz w:val="16"/>
        </w:rPr>
      </w:pPr>
      <w:r>
        <w:rPr>
          <w:color w:val="231F20"/>
          <w:w w:val="105"/>
          <w:sz w:val="16"/>
        </w:rPr>
        <w:t>Men</w:t>
      </w:r>
      <w:r>
        <w:rPr>
          <w:color w:val="231F20"/>
          <w:w w:val="105"/>
          <w:sz w:val="16"/>
        </w:rPr>
        <w:tab/>
      </w:r>
      <w:r>
        <w:rPr>
          <w:color w:val="231F20"/>
          <w:spacing w:val="-3"/>
          <w:w w:val="105"/>
          <w:sz w:val="16"/>
        </w:rPr>
        <w:t>Women</w:t>
      </w:r>
      <w:r>
        <w:rPr>
          <w:color w:val="231F20"/>
          <w:spacing w:val="-3"/>
          <w:w w:val="105"/>
          <w:sz w:val="16"/>
        </w:rPr>
        <w:tab/>
      </w:r>
      <w:r>
        <w:rPr>
          <w:color w:val="231F20"/>
          <w:w w:val="105"/>
          <w:sz w:val="16"/>
        </w:rPr>
        <w:t>All</w:t>
      </w:r>
      <w:r>
        <w:rPr>
          <w:color w:val="231F20"/>
          <w:spacing w:val="24"/>
          <w:w w:val="105"/>
          <w:sz w:val="16"/>
        </w:rPr>
        <w:t xml:space="preserve"> </w:t>
      </w:r>
      <w:r>
        <w:rPr>
          <w:color w:val="231F20"/>
          <w:w w:val="105"/>
          <w:sz w:val="16"/>
        </w:rPr>
        <w:t>middle-level</w:t>
      </w:r>
    </w:p>
    <w:p w:rsidR="00B343CB" w:rsidRDefault="00544B36">
      <w:pPr>
        <w:spacing w:line="182" w:lineRule="exact"/>
        <w:ind w:right="1502"/>
        <w:jc w:val="right"/>
        <w:rPr>
          <w:sz w:val="16"/>
        </w:rPr>
      </w:pPr>
      <w:r>
        <w:rPr>
          <w:color w:val="231F20"/>
          <w:w w:val="105"/>
          <w:sz w:val="16"/>
        </w:rPr>
        <w:t>managers</w:t>
      </w:r>
    </w:p>
    <w:p w:rsidR="00B343CB" w:rsidRDefault="00B343CB">
      <w:pPr>
        <w:pStyle w:val="BodyText"/>
        <w:spacing w:before="8"/>
        <w:rPr>
          <w:sz w:val="8"/>
        </w:rPr>
      </w:pPr>
    </w:p>
    <w:tbl>
      <w:tblPr>
        <w:tblStyle w:val="TableNormal1"/>
        <w:tblW w:w="0" w:type="auto"/>
        <w:tblInd w:w="1230" w:type="dxa"/>
        <w:tblBorders>
          <w:top w:val="nil"/>
          <w:left w:val="nil"/>
          <w:bottom w:val="nil"/>
          <w:right w:val="nil"/>
          <w:insideH w:val="nil"/>
          <w:insideV w:val="nil"/>
        </w:tblBorders>
        <w:tblLayout w:type="fixed"/>
        <w:tblLook w:val="01E0" w:firstRow="1" w:lastRow="1" w:firstColumn="1" w:lastColumn="1" w:noHBand="0" w:noVBand="0"/>
      </w:tblPr>
      <w:tblGrid>
        <w:gridCol w:w="1233"/>
        <w:gridCol w:w="915"/>
        <w:gridCol w:w="1133"/>
        <w:gridCol w:w="1223"/>
      </w:tblGrid>
      <w:tr w:rsidR="00B343CB">
        <w:trPr>
          <w:trHeight w:hRule="exact" w:val="267"/>
        </w:trPr>
        <w:tc>
          <w:tcPr>
            <w:tcW w:w="1233" w:type="dxa"/>
            <w:tcBorders>
              <w:top w:val="single" w:sz="4" w:space="0" w:color="231F20"/>
            </w:tcBorders>
          </w:tcPr>
          <w:p w:rsidR="00B343CB" w:rsidRDefault="00544B36">
            <w:pPr>
              <w:pStyle w:val="TableParagraph"/>
              <w:spacing w:before="70" w:line="240" w:lineRule="auto"/>
              <w:ind w:left="35"/>
              <w:rPr>
                <w:sz w:val="16"/>
              </w:rPr>
            </w:pPr>
            <w:r>
              <w:rPr>
                <w:color w:val="231F20"/>
                <w:w w:val="105"/>
                <w:sz w:val="16"/>
              </w:rPr>
              <w:t>Yes.</w:t>
            </w:r>
          </w:p>
        </w:tc>
        <w:tc>
          <w:tcPr>
            <w:tcW w:w="915" w:type="dxa"/>
            <w:tcBorders>
              <w:top w:val="single" w:sz="4" w:space="0" w:color="231F20"/>
            </w:tcBorders>
          </w:tcPr>
          <w:p w:rsidR="00B343CB" w:rsidRDefault="00544B36">
            <w:pPr>
              <w:pStyle w:val="TableParagraph"/>
              <w:spacing w:before="70" w:line="240" w:lineRule="auto"/>
              <w:ind w:right="273"/>
              <w:jc w:val="right"/>
              <w:rPr>
                <w:sz w:val="16"/>
              </w:rPr>
            </w:pPr>
            <w:r>
              <w:rPr>
                <w:color w:val="231F20"/>
                <w:w w:val="105"/>
                <w:sz w:val="16"/>
              </w:rPr>
              <w:t>43%</w:t>
            </w:r>
          </w:p>
        </w:tc>
        <w:tc>
          <w:tcPr>
            <w:tcW w:w="1133" w:type="dxa"/>
            <w:tcBorders>
              <w:top w:val="single" w:sz="4" w:space="0" w:color="231F20"/>
            </w:tcBorders>
          </w:tcPr>
          <w:p w:rsidR="00B343CB" w:rsidRDefault="00544B36">
            <w:pPr>
              <w:pStyle w:val="TableParagraph"/>
              <w:spacing w:before="70" w:line="240" w:lineRule="auto"/>
              <w:ind w:right="456"/>
              <w:jc w:val="right"/>
              <w:rPr>
                <w:sz w:val="16"/>
              </w:rPr>
            </w:pPr>
            <w:r>
              <w:rPr>
                <w:color w:val="231F20"/>
                <w:w w:val="105"/>
                <w:sz w:val="16"/>
              </w:rPr>
              <w:t>40%</w:t>
            </w:r>
          </w:p>
        </w:tc>
        <w:tc>
          <w:tcPr>
            <w:tcW w:w="1223" w:type="dxa"/>
            <w:tcBorders>
              <w:top w:val="single" w:sz="4" w:space="0" w:color="231F20"/>
            </w:tcBorders>
          </w:tcPr>
          <w:p w:rsidR="00B343CB" w:rsidRDefault="00544B36">
            <w:pPr>
              <w:pStyle w:val="TableParagraph"/>
              <w:spacing w:before="70" w:line="240" w:lineRule="auto"/>
              <w:ind w:right="363"/>
              <w:jc w:val="right"/>
              <w:rPr>
                <w:sz w:val="16"/>
              </w:rPr>
            </w:pPr>
            <w:r>
              <w:rPr>
                <w:color w:val="231F20"/>
                <w:w w:val="105"/>
                <w:sz w:val="16"/>
              </w:rPr>
              <w:t>41%</w:t>
            </w:r>
          </w:p>
        </w:tc>
      </w:tr>
      <w:tr w:rsidR="00B343CB">
        <w:trPr>
          <w:trHeight w:hRule="exact" w:val="180"/>
        </w:trPr>
        <w:tc>
          <w:tcPr>
            <w:tcW w:w="1233" w:type="dxa"/>
          </w:tcPr>
          <w:p w:rsidR="00B343CB" w:rsidRDefault="00544B36">
            <w:pPr>
              <w:pStyle w:val="TableParagraph"/>
              <w:ind w:left="35"/>
              <w:rPr>
                <w:sz w:val="16"/>
              </w:rPr>
            </w:pPr>
            <w:r>
              <w:rPr>
                <w:color w:val="231F20"/>
                <w:w w:val="105"/>
                <w:sz w:val="16"/>
              </w:rPr>
              <w:t>No.</w:t>
            </w:r>
          </w:p>
        </w:tc>
        <w:tc>
          <w:tcPr>
            <w:tcW w:w="915" w:type="dxa"/>
          </w:tcPr>
          <w:p w:rsidR="00B343CB" w:rsidRDefault="00544B36">
            <w:pPr>
              <w:pStyle w:val="TableParagraph"/>
              <w:ind w:right="273"/>
              <w:jc w:val="right"/>
              <w:rPr>
                <w:sz w:val="16"/>
              </w:rPr>
            </w:pPr>
            <w:r>
              <w:rPr>
                <w:color w:val="231F20"/>
                <w:w w:val="105"/>
                <w:sz w:val="16"/>
              </w:rPr>
              <w:t>36%</w:t>
            </w:r>
          </w:p>
        </w:tc>
        <w:tc>
          <w:tcPr>
            <w:tcW w:w="1133" w:type="dxa"/>
          </w:tcPr>
          <w:p w:rsidR="00B343CB" w:rsidRDefault="00544B36">
            <w:pPr>
              <w:pStyle w:val="TableParagraph"/>
              <w:ind w:right="456"/>
              <w:jc w:val="right"/>
              <w:rPr>
                <w:sz w:val="16"/>
              </w:rPr>
            </w:pPr>
            <w:r>
              <w:rPr>
                <w:color w:val="231F20"/>
                <w:w w:val="105"/>
                <w:sz w:val="16"/>
              </w:rPr>
              <w:t>30%</w:t>
            </w:r>
          </w:p>
        </w:tc>
        <w:tc>
          <w:tcPr>
            <w:tcW w:w="1223" w:type="dxa"/>
          </w:tcPr>
          <w:p w:rsidR="00B343CB" w:rsidRDefault="00544B36">
            <w:pPr>
              <w:pStyle w:val="TableParagraph"/>
              <w:ind w:right="363"/>
              <w:jc w:val="right"/>
              <w:rPr>
                <w:sz w:val="16"/>
              </w:rPr>
            </w:pPr>
            <w:r>
              <w:rPr>
                <w:color w:val="231F20"/>
                <w:w w:val="105"/>
                <w:sz w:val="16"/>
              </w:rPr>
              <w:t>33%</w:t>
            </w:r>
          </w:p>
        </w:tc>
      </w:tr>
      <w:tr w:rsidR="00B343CB">
        <w:trPr>
          <w:trHeight w:hRule="exact" w:val="180"/>
        </w:trPr>
        <w:tc>
          <w:tcPr>
            <w:tcW w:w="1233" w:type="dxa"/>
          </w:tcPr>
          <w:p w:rsidR="00B343CB" w:rsidRDefault="00544B36">
            <w:pPr>
              <w:pStyle w:val="TableParagraph"/>
              <w:ind w:left="35"/>
              <w:rPr>
                <w:sz w:val="16"/>
              </w:rPr>
            </w:pPr>
            <w:r>
              <w:rPr>
                <w:color w:val="231F20"/>
                <w:w w:val="110"/>
                <w:sz w:val="16"/>
              </w:rPr>
              <w:t>Do not know.</w:t>
            </w:r>
          </w:p>
        </w:tc>
        <w:tc>
          <w:tcPr>
            <w:tcW w:w="915" w:type="dxa"/>
          </w:tcPr>
          <w:p w:rsidR="00B343CB" w:rsidRDefault="00544B36">
            <w:pPr>
              <w:pStyle w:val="TableParagraph"/>
              <w:ind w:right="273"/>
              <w:jc w:val="right"/>
              <w:rPr>
                <w:sz w:val="16"/>
              </w:rPr>
            </w:pPr>
            <w:r>
              <w:rPr>
                <w:color w:val="231F20"/>
                <w:w w:val="105"/>
                <w:sz w:val="16"/>
              </w:rPr>
              <w:t>21%</w:t>
            </w:r>
          </w:p>
        </w:tc>
        <w:tc>
          <w:tcPr>
            <w:tcW w:w="1133" w:type="dxa"/>
          </w:tcPr>
          <w:p w:rsidR="00B343CB" w:rsidRDefault="00544B36">
            <w:pPr>
              <w:pStyle w:val="TableParagraph"/>
              <w:ind w:right="456"/>
              <w:jc w:val="right"/>
              <w:rPr>
                <w:sz w:val="16"/>
              </w:rPr>
            </w:pPr>
            <w:r>
              <w:rPr>
                <w:color w:val="231F20"/>
                <w:w w:val="105"/>
                <w:sz w:val="16"/>
              </w:rPr>
              <w:t>29%</w:t>
            </w:r>
          </w:p>
        </w:tc>
        <w:tc>
          <w:tcPr>
            <w:tcW w:w="1223" w:type="dxa"/>
          </w:tcPr>
          <w:p w:rsidR="00B343CB" w:rsidRDefault="00544B36">
            <w:pPr>
              <w:pStyle w:val="TableParagraph"/>
              <w:ind w:right="363"/>
              <w:jc w:val="right"/>
              <w:rPr>
                <w:sz w:val="16"/>
              </w:rPr>
            </w:pPr>
            <w:r>
              <w:rPr>
                <w:color w:val="231F20"/>
                <w:w w:val="105"/>
                <w:sz w:val="16"/>
              </w:rPr>
              <w:t>24%</w:t>
            </w:r>
          </w:p>
        </w:tc>
      </w:tr>
      <w:tr w:rsidR="00B343CB">
        <w:trPr>
          <w:trHeight w:hRule="exact" w:val="180"/>
        </w:trPr>
        <w:tc>
          <w:tcPr>
            <w:tcW w:w="1233" w:type="dxa"/>
          </w:tcPr>
          <w:p w:rsidR="00B343CB" w:rsidRDefault="00544B36">
            <w:pPr>
              <w:pStyle w:val="TableParagraph"/>
              <w:ind w:left="35"/>
              <w:rPr>
                <w:sz w:val="16"/>
              </w:rPr>
            </w:pPr>
            <w:r>
              <w:rPr>
                <w:color w:val="231F20"/>
                <w:w w:val="110"/>
                <w:sz w:val="16"/>
              </w:rPr>
              <w:t>Total</w:t>
            </w:r>
          </w:p>
        </w:tc>
        <w:tc>
          <w:tcPr>
            <w:tcW w:w="915" w:type="dxa"/>
          </w:tcPr>
          <w:p w:rsidR="00B343CB" w:rsidRDefault="00544B36">
            <w:pPr>
              <w:pStyle w:val="TableParagraph"/>
              <w:ind w:left="240"/>
              <w:rPr>
                <w:sz w:val="16"/>
              </w:rPr>
            </w:pPr>
            <w:r>
              <w:rPr>
                <w:color w:val="231F20"/>
                <w:w w:val="105"/>
                <w:sz w:val="16"/>
              </w:rPr>
              <w:t>100%</w:t>
            </w:r>
          </w:p>
        </w:tc>
        <w:tc>
          <w:tcPr>
            <w:tcW w:w="1133" w:type="dxa"/>
          </w:tcPr>
          <w:p w:rsidR="00B343CB" w:rsidRDefault="00544B36">
            <w:pPr>
              <w:pStyle w:val="TableParagraph"/>
              <w:ind w:left="275"/>
              <w:rPr>
                <w:sz w:val="16"/>
              </w:rPr>
            </w:pPr>
            <w:r>
              <w:rPr>
                <w:color w:val="231F20"/>
                <w:w w:val="105"/>
                <w:sz w:val="16"/>
              </w:rPr>
              <w:t>100%</w:t>
            </w:r>
          </w:p>
        </w:tc>
        <w:tc>
          <w:tcPr>
            <w:tcW w:w="1223" w:type="dxa"/>
          </w:tcPr>
          <w:p w:rsidR="00B343CB" w:rsidRDefault="00544B36">
            <w:pPr>
              <w:pStyle w:val="TableParagraph"/>
              <w:ind w:right="363"/>
              <w:jc w:val="right"/>
              <w:rPr>
                <w:sz w:val="16"/>
              </w:rPr>
            </w:pPr>
            <w:r>
              <w:rPr>
                <w:color w:val="231F20"/>
                <w:w w:val="105"/>
                <w:sz w:val="16"/>
              </w:rPr>
              <w:t>100%</w:t>
            </w:r>
          </w:p>
        </w:tc>
      </w:tr>
      <w:tr w:rsidR="00B343CB">
        <w:trPr>
          <w:trHeight w:hRule="exact" w:val="272"/>
        </w:trPr>
        <w:tc>
          <w:tcPr>
            <w:tcW w:w="1233" w:type="dxa"/>
            <w:tcBorders>
              <w:bottom w:val="single" w:sz="4" w:space="0" w:color="231F20"/>
            </w:tcBorders>
          </w:tcPr>
          <w:p w:rsidR="00B343CB" w:rsidRDefault="00544B36">
            <w:pPr>
              <w:pStyle w:val="TableParagraph"/>
              <w:ind w:left="35"/>
              <w:rPr>
                <w:sz w:val="16"/>
              </w:rPr>
            </w:pPr>
            <w:r>
              <w:rPr>
                <w:color w:val="231F20"/>
                <w:w w:val="107"/>
                <w:sz w:val="16"/>
              </w:rPr>
              <w:t>N</w:t>
            </w:r>
          </w:p>
        </w:tc>
        <w:tc>
          <w:tcPr>
            <w:tcW w:w="915" w:type="dxa"/>
            <w:tcBorders>
              <w:bottom w:val="single" w:sz="4" w:space="0" w:color="231F20"/>
            </w:tcBorders>
          </w:tcPr>
          <w:p w:rsidR="00B343CB" w:rsidRDefault="00544B36">
            <w:pPr>
              <w:pStyle w:val="TableParagraph"/>
              <w:ind w:left="240"/>
              <w:rPr>
                <w:sz w:val="16"/>
              </w:rPr>
            </w:pPr>
            <w:r>
              <w:rPr>
                <w:color w:val="231F20"/>
                <w:sz w:val="16"/>
              </w:rPr>
              <w:t>448</w:t>
            </w:r>
          </w:p>
        </w:tc>
        <w:tc>
          <w:tcPr>
            <w:tcW w:w="1133" w:type="dxa"/>
            <w:tcBorders>
              <w:bottom w:val="single" w:sz="4" w:space="0" w:color="231F20"/>
            </w:tcBorders>
          </w:tcPr>
          <w:p w:rsidR="00B343CB" w:rsidRDefault="00544B36">
            <w:pPr>
              <w:pStyle w:val="TableParagraph"/>
              <w:ind w:left="275"/>
              <w:rPr>
                <w:sz w:val="16"/>
              </w:rPr>
            </w:pPr>
            <w:r>
              <w:rPr>
                <w:color w:val="231F20"/>
                <w:sz w:val="16"/>
              </w:rPr>
              <w:t>318</w:t>
            </w:r>
          </w:p>
        </w:tc>
        <w:tc>
          <w:tcPr>
            <w:tcW w:w="1223" w:type="dxa"/>
            <w:tcBorders>
              <w:bottom w:val="single" w:sz="4" w:space="0" w:color="231F20"/>
            </w:tcBorders>
          </w:tcPr>
          <w:p w:rsidR="00B343CB" w:rsidRDefault="00544B36">
            <w:pPr>
              <w:pStyle w:val="TableParagraph"/>
              <w:ind w:left="439" w:right="504"/>
              <w:jc w:val="center"/>
              <w:rPr>
                <w:sz w:val="16"/>
              </w:rPr>
            </w:pPr>
            <w:r>
              <w:rPr>
                <w:color w:val="231F20"/>
                <w:sz w:val="16"/>
              </w:rPr>
              <w:t>773</w:t>
            </w:r>
          </w:p>
        </w:tc>
      </w:tr>
    </w:tbl>
    <w:p w:rsidR="00B343CB" w:rsidRDefault="00B343CB">
      <w:pPr>
        <w:pStyle w:val="BodyText"/>
      </w:pPr>
    </w:p>
    <w:p w:rsidR="00B343CB" w:rsidRDefault="00B343CB">
      <w:pPr>
        <w:pStyle w:val="BodyText"/>
        <w:spacing w:before="9"/>
        <w:rPr>
          <w:sz w:val="17"/>
        </w:rPr>
      </w:pPr>
    </w:p>
    <w:p w:rsidR="00B343CB" w:rsidRDefault="00544B36">
      <w:pPr>
        <w:spacing w:line="180" w:lineRule="exact"/>
        <w:ind w:left="148"/>
        <w:rPr>
          <w:rFonts w:ascii="Georgia"/>
          <w:i/>
          <w:sz w:val="16"/>
        </w:rPr>
      </w:pPr>
      <w:r>
        <w:rPr>
          <w:b/>
          <w:color w:val="231F20"/>
          <w:sz w:val="16"/>
        </w:rPr>
        <w:t xml:space="preserve">Table VII: </w:t>
      </w:r>
      <w:r>
        <w:rPr>
          <w:rFonts w:ascii="Georgia"/>
          <w:i/>
          <w:color w:val="231F20"/>
          <w:sz w:val="16"/>
        </w:rPr>
        <w:t>How many hours do you usually work every week? (We here refer to both paid and unpaid time used at activities which are part of the job.)</w:t>
      </w:r>
    </w:p>
    <w:p w:rsidR="00B343CB" w:rsidRDefault="00B343CB">
      <w:pPr>
        <w:pStyle w:val="BodyText"/>
        <w:spacing w:before="7"/>
        <w:rPr>
          <w:rFonts w:ascii="Georgia"/>
          <w:i/>
          <w:sz w:val="8"/>
        </w:rPr>
      </w:pPr>
    </w:p>
    <w:tbl>
      <w:tblPr>
        <w:tblStyle w:val="TableNormal1"/>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735"/>
        <w:gridCol w:w="1103"/>
        <w:gridCol w:w="723"/>
        <w:gridCol w:w="723"/>
        <w:gridCol w:w="723"/>
        <w:gridCol w:w="723"/>
        <w:gridCol w:w="886"/>
        <w:gridCol w:w="723"/>
        <w:gridCol w:w="436"/>
      </w:tblGrid>
      <w:tr w:rsidR="00B343CB">
        <w:trPr>
          <w:trHeight w:hRule="exact" w:val="509"/>
        </w:trPr>
        <w:tc>
          <w:tcPr>
            <w:tcW w:w="735" w:type="dxa"/>
            <w:tcBorders>
              <w:top w:val="single" w:sz="4" w:space="0" w:color="231F20"/>
              <w:bottom w:val="single" w:sz="4" w:space="0" w:color="231F20"/>
            </w:tcBorders>
          </w:tcPr>
          <w:p w:rsidR="00B343CB" w:rsidRDefault="00B343CB"/>
        </w:tc>
        <w:tc>
          <w:tcPr>
            <w:tcW w:w="1103" w:type="dxa"/>
            <w:tcBorders>
              <w:top w:val="single" w:sz="4" w:space="0" w:color="231F20"/>
              <w:bottom w:val="single" w:sz="4" w:space="0" w:color="231F20"/>
            </w:tcBorders>
          </w:tcPr>
          <w:p w:rsidR="00B343CB" w:rsidRDefault="00544B36">
            <w:pPr>
              <w:pStyle w:val="TableParagraph"/>
              <w:spacing w:before="45" w:line="180" w:lineRule="exact"/>
              <w:ind w:left="356" w:hanging="195"/>
              <w:rPr>
                <w:sz w:val="16"/>
              </w:rPr>
            </w:pPr>
            <w:r>
              <w:rPr>
                <w:color w:val="231F20"/>
                <w:w w:val="110"/>
                <w:sz w:val="16"/>
              </w:rPr>
              <w:t>Under 37.5 hours</w:t>
            </w:r>
          </w:p>
        </w:tc>
        <w:tc>
          <w:tcPr>
            <w:tcW w:w="723" w:type="dxa"/>
            <w:tcBorders>
              <w:top w:val="single" w:sz="4" w:space="0" w:color="231F20"/>
              <w:bottom w:val="single" w:sz="4" w:space="0" w:color="231F20"/>
            </w:tcBorders>
          </w:tcPr>
          <w:p w:rsidR="00B343CB" w:rsidRDefault="00544B36">
            <w:pPr>
              <w:pStyle w:val="TableParagraph"/>
              <w:spacing w:before="40" w:line="182" w:lineRule="exact"/>
              <w:ind w:left="161"/>
              <w:rPr>
                <w:sz w:val="16"/>
              </w:rPr>
            </w:pPr>
            <w:r>
              <w:rPr>
                <w:color w:val="231F20"/>
                <w:sz w:val="16"/>
              </w:rPr>
              <w:t>38–44</w:t>
            </w:r>
          </w:p>
          <w:p w:rsidR="00B343CB" w:rsidRDefault="00544B36">
            <w:pPr>
              <w:pStyle w:val="TableParagraph"/>
              <w:spacing w:line="182" w:lineRule="exact"/>
              <w:ind w:left="166"/>
              <w:rPr>
                <w:sz w:val="16"/>
              </w:rPr>
            </w:pPr>
            <w:r>
              <w:rPr>
                <w:color w:val="231F20"/>
                <w:w w:val="110"/>
                <w:sz w:val="16"/>
              </w:rPr>
              <w:t>hours</w:t>
            </w:r>
          </w:p>
        </w:tc>
        <w:tc>
          <w:tcPr>
            <w:tcW w:w="723" w:type="dxa"/>
            <w:tcBorders>
              <w:top w:val="single" w:sz="4" w:space="0" w:color="231F20"/>
              <w:bottom w:val="single" w:sz="4" w:space="0" w:color="231F20"/>
            </w:tcBorders>
          </w:tcPr>
          <w:p w:rsidR="00B343CB" w:rsidRDefault="00544B36">
            <w:pPr>
              <w:pStyle w:val="TableParagraph"/>
              <w:spacing w:before="40" w:line="182" w:lineRule="exact"/>
              <w:ind w:left="161"/>
              <w:rPr>
                <w:sz w:val="16"/>
              </w:rPr>
            </w:pPr>
            <w:r>
              <w:rPr>
                <w:color w:val="231F20"/>
                <w:sz w:val="16"/>
              </w:rPr>
              <w:t>45–50</w:t>
            </w:r>
          </w:p>
          <w:p w:rsidR="00B343CB" w:rsidRDefault="00544B36">
            <w:pPr>
              <w:pStyle w:val="TableParagraph"/>
              <w:spacing w:line="182" w:lineRule="exact"/>
              <w:ind w:left="166"/>
              <w:rPr>
                <w:sz w:val="16"/>
              </w:rPr>
            </w:pPr>
            <w:r>
              <w:rPr>
                <w:color w:val="231F20"/>
                <w:w w:val="110"/>
                <w:sz w:val="16"/>
              </w:rPr>
              <w:t>hours</w:t>
            </w:r>
          </w:p>
        </w:tc>
        <w:tc>
          <w:tcPr>
            <w:tcW w:w="723" w:type="dxa"/>
            <w:tcBorders>
              <w:top w:val="single" w:sz="4" w:space="0" w:color="231F20"/>
              <w:bottom w:val="single" w:sz="4" w:space="0" w:color="231F20"/>
            </w:tcBorders>
          </w:tcPr>
          <w:p w:rsidR="00B343CB" w:rsidRDefault="00544B36">
            <w:pPr>
              <w:pStyle w:val="TableParagraph"/>
              <w:spacing w:before="40" w:line="182" w:lineRule="exact"/>
              <w:ind w:left="161"/>
              <w:rPr>
                <w:sz w:val="16"/>
              </w:rPr>
            </w:pPr>
            <w:r>
              <w:rPr>
                <w:color w:val="231F20"/>
                <w:sz w:val="16"/>
              </w:rPr>
              <w:t>51–55</w:t>
            </w:r>
          </w:p>
          <w:p w:rsidR="00B343CB" w:rsidRDefault="00544B36">
            <w:pPr>
              <w:pStyle w:val="TableParagraph"/>
              <w:spacing w:line="182" w:lineRule="exact"/>
              <w:ind w:left="166"/>
              <w:rPr>
                <w:sz w:val="16"/>
              </w:rPr>
            </w:pPr>
            <w:r>
              <w:rPr>
                <w:color w:val="231F20"/>
                <w:w w:val="110"/>
                <w:sz w:val="16"/>
              </w:rPr>
              <w:t>hours</w:t>
            </w:r>
          </w:p>
        </w:tc>
        <w:tc>
          <w:tcPr>
            <w:tcW w:w="723" w:type="dxa"/>
            <w:tcBorders>
              <w:top w:val="single" w:sz="4" w:space="0" w:color="231F20"/>
              <w:bottom w:val="single" w:sz="4" w:space="0" w:color="231F20"/>
            </w:tcBorders>
          </w:tcPr>
          <w:p w:rsidR="00B343CB" w:rsidRDefault="00544B36">
            <w:pPr>
              <w:pStyle w:val="TableParagraph"/>
              <w:spacing w:before="40" w:line="182" w:lineRule="exact"/>
              <w:ind w:left="161"/>
              <w:rPr>
                <w:sz w:val="16"/>
              </w:rPr>
            </w:pPr>
            <w:r>
              <w:rPr>
                <w:color w:val="231F20"/>
                <w:sz w:val="16"/>
              </w:rPr>
              <w:t>56–60</w:t>
            </w:r>
          </w:p>
          <w:p w:rsidR="00B343CB" w:rsidRDefault="00544B36">
            <w:pPr>
              <w:pStyle w:val="TableParagraph"/>
              <w:spacing w:line="182" w:lineRule="exact"/>
              <w:ind w:left="166"/>
              <w:rPr>
                <w:sz w:val="16"/>
              </w:rPr>
            </w:pPr>
            <w:r>
              <w:rPr>
                <w:color w:val="231F20"/>
                <w:w w:val="110"/>
                <w:sz w:val="16"/>
              </w:rPr>
              <w:t>hours</w:t>
            </w:r>
          </w:p>
        </w:tc>
        <w:tc>
          <w:tcPr>
            <w:tcW w:w="886" w:type="dxa"/>
            <w:tcBorders>
              <w:top w:val="single" w:sz="4" w:space="0" w:color="231F20"/>
              <w:bottom w:val="single" w:sz="4" w:space="0" w:color="231F20"/>
            </w:tcBorders>
          </w:tcPr>
          <w:p w:rsidR="00B343CB" w:rsidRDefault="00544B36">
            <w:pPr>
              <w:pStyle w:val="TableParagraph"/>
              <w:spacing w:before="45" w:line="180" w:lineRule="exact"/>
              <w:ind w:left="247" w:hanging="86"/>
              <w:rPr>
                <w:sz w:val="16"/>
              </w:rPr>
            </w:pPr>
            <w:r>
              <w:rPr>
                <w:color w:val="231F20"/>
                <w:w w:val="110"/>
                <w:sz w:val="16"/>
              </w:rPr>
              <w:t>Over 61 hours</w:t>
            </w:r>
          </w:p>
        </w:tc>
        <w:tc>
          <w:tcPr>
            <w:tcW w:w="723" w:type="dxa"/>
            <w:tcBorders>
              <w:top w:val="single" w:sz="4" w:space="0" w:color="231F20"/>
              <w:bottom w:val="single" w:sz="4" w:space="0" w:color="231F20"/>
            </w:tcBorders>
          </w:tcPr>
          <w:p w:rsidR="00B343CB" w:rsidRDefault="00544B36">
            <w:pPr>
              <w:pStyle w:val="TableParagraph"/>
              <w:spacing w:before="40" w:line="240" w:lineRule="auto"/>
              <w:ind w:left="183"/>
              <w:rPr>
                <w:sz w:val="16"/>
              </w:rPr>
            </w:pPr>
            <w:r>
              <w:rPr>
                <w:color w:val="231F20"/>
                <w:w w:val="110"/>
                <w:sz w:val="16"/>
              </w:rPr>
              <w:t>Total</w:t>
            </w:r>
          </w:p>
        </w:tc>
        <w:tc>
          <w:tcPr>
            <w:tcW w:w="436" w:type="dxa"/>
            <w:tcBorders>
              <w:top w:val="single" w:sz="4" w:space="0" w:color="231F20"/>
              <w:bottom w:val="single" w:sz="4" w:space="0" w:color="231F20"/>
            </w:tcBorders>
          </w:tcPr>
          <w:p w:rsidR="00B343CB" w:rsidRDefault="00544B36">
            <w:pPr>
              <w:pStyle w:val="TableParagraph"/>
              <w:spacing w:before="40" w:line="240" w:lineRule="auto"/>
              <w:ind w:left="219"/>
              <w:rPr>
                <w:sz w:val="16"/>
              </w:rPr>
            </w:pPr>
            <w:r>
              <w:rPr>
                <w:color w:val="231F20"/>
                <w:w w:val="107"/>
                <w:sz w:val="16"/>
              </w:rPr>
              <w:t>N</w:t>
            </w:r>
          </w:p>
        </w:tc>
      </w:tr>
      <w:tr w:rsidR="00B343CB">
        <w:trPr>
          <w:trHeight w:hRule="exact" w:val="267"/>
        </w:trPr>
        <w:tc>
          <w:tcPr>
            <w:tcW w:w="735" w:type="dxa"/>
            <w:tcBorders>
              <w:top w:val="single" w:sz="4" w:space="0" w:color="231F20"/>
            </w:tcBorders>
          </w:tcPr>
          <w:p w:rsidR="00B343CB" w:rsidRDefault="00544B36">
            <w:pPr>
              <w:pStyle w:val="TableParagraph"/>
              <w:spacing w:before="70" w:line="240" w:lineRule="auto"/>
              <w:ind w:left="35"/>
              <w:rPr>
                <w:sz w:val="16"/>
              </w:rPr>
            </w:pPr>
            <w:r>
              <w:rPr>
                <w:color w:val="231F20"/>
                <w:w w:val="110"/>
                <w:sz w:val="16"/>
              </w:rPr>
              <w:t>Men</w:t>
            </w:r>
          </w:p>
        </w:tc>
        <w:tc>
          <w:tcPr>
            <w:tcW w:w="1103" w:type="dxa"/>
            <w:tcBorders>
              <w:top w:val="single" w:sz="4" w:space="0" w:color="231F20"/>
            </w:tcBorders>
          </w:tcPr>
          <w:p w:rsidR="00B343CB" w:rsidRDefault="00544B36">
            <w:pPr>
              <w:pStyle w:val="TableParagraph"/>
              <w:spacing w:before="70" w:line="240" w:lineRule="auto"/>
              <w:ind w:left="414" w:right="414"/>
              <w:jc w:val="center"/>
              <w:rPr>
                <w:sz w:val="16"/>
              </w:rPr>
            </w:pPr>
            <w:r>
              <w:rPr>
                <w:color w:val="231F20"/>
                <w:w w:val="110"/>
                <w:sz w:val="16"/>
              </w:rPr>
              <w:t>1%</w:t>
            </w:r>
          </w:p>
        </w:tc>
        <w:tc>
          <w:tcPr>
            <w:tcW w:w="723" w:type="dxa"/>
            <w:tcBorders>
              <w:top w:val="single" w:sz="4" w:space="0" w:color="231F20"/>
            </w:tcBorders>
          </w:tcPr>
          <w:p w:rsidR="00B343CB" w:rsidRDefault="00544B36">
            <w:pPr>
              <w:pStyle w:val="TableParagraph"/>
              <w:spacing w:before="70" w:line="240" w:lineRule="auto"/>
              <w:ind w:right="199"/>
              <w:jc w:val="right"/>
              <w:rPr>
                <w:sz w:val="16"/>
              </w:rPr>
            </w:pPr>
            <w:r>
              <w:rPr>
                <w:color w:val="231F20"/>
                <w:w w:val="105"/>
                <w:sz w:val="16"/>
              </w:rPr>
              <w:t>40%</w:t>
            </w:r>
          </w:p>
        </w:tc>
        <w:tc>
          <w:tcPr>
            <w:tcW w:w="723" w:type="dxa"/>
            <w:tcBorders>
              <w:top w:val="single" w:sz="4" w:space="0" w:color="231F20"/>
            </w:tcBorders>
          </w:tcPr>
          <w:p w:rsidR="00B343CB" w:rsidRDefault="00544B36">
            <w:pPr>
              <w:pStyle w:val="TableParagraph"/>
              <w:spacing w:before="70" w:line="240" w:lineRule="auto"/>
              <w:ind w:right="199"/>
              <w:jc w:val="right"/>
              <w:rPr>
                <w:sz w:val="16"/>
              </w:rPr>
            </w:pPr>
            <w:r>
              <w:rPr>
                <w:color w:val="231F20"/>
                <w:w w:val="105"/>
                <w:sz w:val="16"/>
              </w:rPr>
              <w:t>39%</w:t>
            </w:r>
          </w:p>
        </w:tc>
        <w:tc>
          <w:tcPr>
            <w:tcW w:w="723" w:type="dxa"/>
            <w:tcBorders>
              <w:top w:val="single" w:sz="4" w:space="0" w:color="231F20"/>
            </w:tcBorders>
          </w:tcPr>
          <w:p w:rsidR="00B343CB" w:rsidRDefault="00544B36">
            <w:pPr>
              <w:pStyle w:val="TableParagraph"/>
              <w:spacing w:before="70" w:line="240" w:lineRule="auto"/>
              <w:ind w:left="180" w:right="180"/>
              <w:jc w:val="center"/>
              <w:rPr>
                <w:sz w:val="16"/>
              </w:rPr>
            </w:pPr>
            <w:r>
              <w:rPr>
                <w:color w:val="231F20"/>
                <w:w w:val="110"/>
                <w:sz w:val="16"/>
              </w:rPr>
              <w:t>12%</w:t>
            </w:r>
          </w:p>
        </w:tc>
        <w:tc>
          <w:tcPr>
            <w:tcW w:w="723" w:type="dxa"/>
            <w:tcBorders>
              <w:top w:val="single" w:sz="4" w:space="0" w:color="231F20"/>
            </w:tcBorders>
          </w:tcPr>
          <w:p w:rsidR="00B343CB" w:rsidRDefault="00544B36">
            <w:pPr>
              <w:pStyle w:val="TableParagraph"/>
              <w:spacing w:before="70" w:line="240" w:lineRule="auto"/>
              <w:ind w:left="180" w:right="180"/>
              <w:jc w:val="center"/>
              <w:rPr>
                <w:sz w:val="16"/>
              </w:rPr>
            </w:pPr>
            <w:r>
              <w:rPr>
                <w:color w:val="231F20"/>
                <w:w w:val="110"/>
                <w:sz w:val="16"/>
              </w:rPr>
              <w:t>5%</w:t>
            </w:r>
          </w:p>
        </w:tc>
        <w:tc>
          <w:tcPr>
            <w:tcW w:w="886" w:type="dxa"/>
            <w:tcBorders>
              <w:top w:val="single" w:sz="4" w:space="0" w:color="231F20"/>
            </w:tcBorders>
          </w:tcPr>
          <w:p w:rsidR="00B343CB" w:rsidRDefault="00544B36">
            <w:pPr>
              <w:pStyle w:val="TableParagraph"/>
              <w:spacing w:before="70" w:line="240" w:lineRule="auto"/>
              <w:ind w:left="305" w:right="305"/>
              <w:jc w:val="center"/>
              <w:rPr>
                <w:sz w:val="16"/>
              </w:rPr>
            </w:pPr>
            <w:r>
              <w:rPr>
                <w:color w:val="231F20"/>
                <w:w w:val="110"/>
                <w:sz w:val="16"/>
              </w:rPr>
              <w:t>3%</w:t>
            </w:r>
          </w:p>
        </w:tc>
        <w:tc>
          <w:tcPr>
            <w:tcW w:w="723" w:type="dxa"/>
            <w:tcBorders>
              <w:top w:val="single" w:sz="4" w:space="0" w:color="231F20"/>
            </w:tcBorders>
          </w:tcPr>
          <w:p w:rsidR="00B343CB" w:rsidRDefault="00544B36">
            <w:pPr>
              <w:pStyle w:val="TableParagraph"/>
              <w:spacing w:before="70" w:line="240" w:lineRule="auto"/>
              <w:ind w:left="161"/>
              <w:rPr>
                <w:sz w:val="16"/>
              </w:rPr>
            </w:pPr>
            <w:r>
              <w:rPr>
                <w:color w:val="231F20"/>
                <w:w w:val="105"/>
                <w:sz w:val="16"/>
              </w:rPr>
              <w:t>100%</w:t>
            </w:r>
          </w:p>
        </w:tc>
        <w:tc>
          <w:tcPr>
            <w:tcW w:w="436" w:type="dxa"/>
            <w:tcBorders>
              <w:top w:val="single" w:sz="4" w:space="0" w:color="231F20"/>
            </w:tcBorders>
          </w:tcPr>
          <w:p w:rsidR="00B343CB" w:rsidRDefault="00544B36">
            <w:pPr>
              <w:pStyle w:val="TableParagraph"/>
              <w:spacing w:before="70" w:line="240" w:lineRule="auto"/>
              <w:ind w:left="161"/>
              <w:rPr>
                <w:sz w:val="16"/>
              </w:rPr>
            </w:pPr>
            <w:r>
              <w:rPr>
                <w:color w:val="231F20"/>
                <w:sz w:val="16"/>
              </w:rPr>
              <w:t>583</w:t>
            </w:r>
          </w:p>
        </w:tc>
      </w:tr>
      <w:tr w:rsidR="00B343CB">
        <w:trPr>
          <w:trHeight w:hRule="exact" w:val="180"/>
        </w:trPr>
        <w:tc>
          <w:tcPr>
            <w:tcW w:w="735" w:type="dxa"/>
          </w:tcPr>
          <w:p w:rsidR="00B343CB" w:rsidRDefault="00544B36">
            <w:pPr>
              <w:pStyle w:val="TableParagraph"/>
              <w:ind w:left="35"/>
              <w:rPr>
                <w:sz w:val="16"/>
              </w:rPr>
            </w:pPr>
            <w:r>
              <w:rPr>
                <w:color w:val="231F20"/>
                <w:w w:val="110"/>
                <w:sz w:val="16"/>
              </w:rPr>
              <w:t>Women</w:t>
            </w:r>
          </w:p>
        </w:tc>
        <w:tc>
          <w:tcPr>
            <w:tcW w:w="1103" w:type="dxa"/>
          </w:tcPr>
          <w:p w:rsidR="00B343CB" w:rsidRDefault="00544B36">
            <w:pPr>
              <w:pStyle w:val="TableParagraph"/>
              <w:ind w:left="414" w:right="414"/>
              <w:jc w:val="center"/>
              <w:rPr>
                <w:sz w:val="16"/>
              </w:rPr>
            </w:pPr>
            <w:r>
              <w:rPr>
                <w:color w:val="231F20"/>
                <w:w w:val="110"/>
                <w:sz w:val="16"/>
              </w:rPr>
              <w:t>1%</w:t>
            </w:r>
          </w:p>
        </w:tc>
        <w:tc>
          <w:tcPr>
            <w:tcW w:w="723" w:type="dxa"/>
          </w:tcPr>
          <w:p w:rsidR="00B343CB" w:rsidRDefault="00544B36">
            <w:pPr>
              <w:pStyle w:val="TableParagraph"/>
              <w:ind w:right="199"/>
              <w:jc w:val="right"/>
              <w:rPr>
                <w:sz w:val="16"/>
              </w:rPr>
            </w:pPr>
            <w:r>
              <w:rPr>
                <w:color w:val="231F20"/>
                <w:w w:val="105"/>
                <w:sz w:val="16"/>
              </w:rPr>
              <w:t>43%</w:t>
            </w:r>
          </w:p>
        </w:tc>
        <w:tc>
          <w:tcPr>
            <w:tcW w:w="723" w:type="dxa"/>
          </w:tcPr>
          <w:p w:rsidR="00B343CB" w:rsidRDefault="00544B36">
            <w:pPr>
              <w:pStyle w:val="TableParagraph"/>
              <w:ind w:right="199"/>
              <w:jc w:val="right"/>
              <w:rPr>
                <w:sz w:val="16"/>
              </w:rPr>
            </w:pPr>
            <w:r>
              <w:rPr>
                <w:color w:val="231F20"/>
                <w:w w:val="105"/>
                <w:sz w:val="16"/>
              </w:rPr>
              <w:t>35%</w:t>
            </w:r>
          </w:p>
        </w:tc>
        <w:tc>
          <w:tcPr>
            <w:tcW w:w="723" w:type="dxa"/>
          </w:tcPr>
          <w:p w:rsidR="00B343CB" w:rsidRDefault="00544B36">
            <w:pPr>
              <w:pStyle w:val="TableParagraph"/>
              <w:ind w:left="180" w:right="180"/>
              <w:jc w:val="center"/>
              <w:rPr>
                <w:sz w:val="16"/>
              </w:rPr>
            </w:pPr>
            <w:r>
              <w:rPr>
                <w:color w:val="231F20"/>
                <w:w w:val="110"/>
                <w:sz w:val="16"/>
              </w:rPr>
              <w:t>15%</w:t>
            </w:r>
          </w:p>
        </w:tc>
        <w:tc>
          <w:tcPr>
            <w:tcW w:w="723" w:type="dxa"/>
          </w:tcPr>
          <w:p w:rsidR="00B343CB" w:rsidRDefault="00544B36">
            <w:pPr>
              <w:pStyle w:val="TableParagraph"/>
              <w:ind w:left="180" w:right="180"/>
              <w:jc w:val="center"/>
              <w:rPr>
                <w:sz w:val="16"/>
              </w:rPr>
            </w:pPr>
            <w:r>
              <w:rPr>
                <w:color w:val="231F20"/>
                <w:w w:val="110"/>
                <w:sz w:val="16"/>
              </w:rPr>
              <w:t>4%</w:t>
            </w:r>
          </w:p>
        </w:tc>
        <w:tc>
          <w:tcPr>
            <w:tcW w:w="886" w:type="dxa"/>
          </w:tcPr>
          <w:p w:rsidR="00B343CB" w:rsidRDefault="00544B36">
            <w:pPr>
              <w:pStyle w:val="TableParagraph"/>
              <w:ind w:left="305" w:right="305"/>
              <w:jc w:val="center"/>
              <w:rPr>
                <w:sz w:val="16"/>
              </w:rPr>
            </w:pPr>
            <w:r>
              <w:rPr>
                <w:color w:val="231F20"/>
                <w:w w:val="110"/>
                <w:sz w:val="16"/>
              </w:rPr>
              <w:t>2%</w:t>
            </w:r>
          </w:p>
        </w:tc>
        <w:tc>
          <w:tcPr>
            <w:tcW w:w="723" w:type="dxa"/>
          </w:tcPr>
          <w:p w:rsidR="00B343CB" w:rsidRDefault="00544B36">
            <w:pPr>
              <w:pStyle w:val="TableParagraph"/>
              <w:ind w:left="161"/>
              <w:rPr>
                <w:sz w:val="16"/>
              </w:rPr>
            </w:pPr>
            <w:r>
              <w:rPr>
                <w:color w:val="231F20"/>
                <w:w w:val="105"/>
                <w:sz w:val="16"/>
              </w:rPr>
              <w:t>100%</w:t>
            </w:r>
          </w:p>
        </w:tc>
        <w:tc>
          <w:tcPr>
            <w:tcW w:w="436" w:type="dxa"/>
          </w:tcPr>
          <w:p w:rsidR="00B343CB" w:rsidRDefault="00544B36">
            <w:pPr>
              <w:pStyle w:val="TableParagraph"/>
              <w:ind w:left="161"/>
              <w:rPr>
                <w:sz w:val="16"/>
              </w:rPr>
            </w:pPr>
            <w:r>
              <w:rPr>
                <w:color w:val="231F20"/>
                <w:sz w:val="16"/>
              </w:rPr>
              <w:t>392</w:t>
            </w:r>
          </w:p>
        </w:tc>
      </w:tr>
      <w:tr w:rsidR="00B343CB">
        <w:trPr>
          <w:trHeight w:hRule="exact" w:val="272"/>
        </w:trPr>
        <w:tc>
          <w:tcPr>
            <w:tcW w:w="735" w:type="dxa"/>
            <w:tcBorders>
              <w:bottom w:val="single" w:sz="4" w:space="0" w:color="231F20"/>
            </w:tcBorders>
          </w:tcPr>
          <w:p w:rsidR="00B343CB" w:rsidRDefault="00544B36">
            <w:pPr>
              <w:pStyle w:val="TableParagraph"/>
              <w:ind w:left="35"/>
              <w:rPr>
                <w:sz w:val="16"/>
              </w:rPr>
            </w:pPr>
            <w:r>
              <w:rPr>
                <w:color w:val="231F20"/>
                <w:w w:val="110"/>
                <w:sz w:val="16"/>
              </w:rPr>
              <w:t>All</w:t>
            </w:r>
          </w:p>
        </w:tc>
        <w:tc>
          <w:tcPr>
            <w:tcW w:w="1103" w:type="dxa"/>
            <w:tcBorders>
              <w:bottom w:val="single" w:sz="4" w:space="0" w:color="231F20"/>
            </w:tcBorders>
          </w:tcPr>
          <w:p w:rsidR="00B343CB" w:rsidRDefault="00544B36">
            <w:pPr>
              <w:pStyle w:val="TableParagraph"/>
              <w:ind w:left="414" w:right="414"/>
              <w:jc w:val="center"/>
              <w:rPr>
                <w:sz w:val="16"/>
              </w:rPr>
            </w:pPr>
            <w:r>
              <w:rPr>
                <w:color w:val="231F20"/>
                <w:w w:val="110"/>
                <w:sz w:val="16"/>
              </w:rPr>
              <w:t>1%</w:t>
            </w:r>
          </w:p>
        </w:tc>
        <w:tc>
          <w:tcPr>
            <w:tcW w:w="723" w:type="dxa"/>
            <w:tcBorders>
              <w:bottom w:val="single" w:sz="4" w:space="0" w:color="231F20"/>
            </w:tcBorders>
          </w:tcPr>
          <w:p w:rsidR="00B343CB" w:rsidRDefault="00544B36">
            <w:pPr>
              <w:pStyle w:val="TableParagraph"/>
              <w:ind w:right="199"/>
              <w:jc w:val="right"/>
              <w:rPr>
                <w:sz w:val="16"/>
              </w:rPr>
            </w:pPr>
            <w:r>
              <w:rPr>
                <w:color w:val="231F20"/>
                <w:w w:val="105"/>
                <w:sz w:val="16"/>
              </w:rPr>
              <w:t>41%</w:t>
            </w:r>
          </w:p>
        </w:tc>
        <w:tc>
          <w:tcPr>
            <w:tcW w:w="723" w:type="dxa"/>
            <w:tcBorders>
              <w:bottom w:val="single" w:sz="4" w:space="0" w:color="231F20"/>
            </w:tcBorders>
          </w:tcPr>
          <w:p w:rsidR="00B343CB" w:rsidRDefault="00544B36">
            <w:pPr>
              <w:pStyle w:val="TableParagraph"/>
              <w:ind w:right="199"/>
              <w:jc w:val="right"/>
              <w:rPr>
                <w:sz w:val="16"/>
              </w:rPr>
            </w:pPr>
            <w:r>
              <w:rPr>
                <w:color w:val="231F20"/>
                <w:w w:val="105"/>
                <w:sz w:val="16"/>
              </w:rPr>
              <w:t>37%</w:t>
            </w:r>
          </w:p>
        </w:tc>
        <w:tc>
          <w:tcPr>
            <w:tcW w:w="723" w:type="dxa"/>
            <w:tcBorders>
              <w:bottom w:val="single" w:sz="4" w:space="0" w:color="231F20"/>
            </w:tcBorders>
          </w:tcPr>
          <w:p w:rsidR="00B343CB" w:rsidRDefault="00544B36">
            <w:pPr>
              <w:pStyle w:val="TableParagraph"/>
              <w:ind w:left="180" w:right="180"/>
              <w:jc w:val="center"/>
              <w:rPr>
                <w:sz w:val="16"/>
              </w:rPr>
            </w:pPr>
            <w:r>
              <w:rPr>
                <w:color w:val="231F20"/>
                <w:w w:val="110"/>
                <w:sz w:val="16"/>
              </w:rPr>
              <w:t>14%</w:t>
            </w:r>
          </w:p>
        </w:tc>
        <w:tc>
          <w:tcPr>
            <w:tcW w:w="723" w:type="dxa"/>
            <w:tcBorders>
              <w:bottom w:val="single" w:sz="4" w:space="0" w:color="231F20"/>
            </w:tcBorders>
          </w:tcPr>
          <w:p w:rsidR="00B343CB" w:rsidRDefault="00544B36">
            <w:pPr>
              <w:pStyle w:val="TableParagraph"/>
              <w:ind w:left="180" w:right="180"/>
              <w:jc w:val="center"/>
              <w:rPr>
                <w:sz w:val="16"/>
              </w:rPr>
            </w:pPr>
            <w:r>
              <w:rPr>
                <w:color w:val="231F20"/>
                <w:w w:val="110"/>
                <w:sz w:val="16"/>
              </w:rPr>
              <w:t>5%</w:t>
            </w:r>
          </w:p>
        </w:tc>
        <w:tc>
          <w:tcPr>
            <w:tcW w:w="886" w:type="dxa"/>
            <w:tcBorders>
              <w:bottom w:val="single" w:sz="4" w:space="0" w:color="231F20"/>
            </w:tcBorders>
          </w:tcPr>
          <w:p w:rsidR="00B343CB" w:rsidRDefault="00544B36">
            <w:pPr>
              <w:pStyle w:val="TableParagraph"/>
              <w:ind w:left="305" w:right="305"/>
              <w:jc w:val="center"/>
              <w:rPr>
                <w:sz w:val="16"/>
              </w:rPr>
            </w:pPr>
            <w:r>
              <w:rPr>
                <w:color w:val="231F20"/>
                <w:w w:val="110"/>
                <w:sz w:val="16"/>
              </w:rPr>
              <w:t>2%</w:t>
            </w:r>
          </w:p>
        </w:tc>
        <w:tc>
          <w:tcPr>
            <w:tcW w:w="723" w:type="dxa"/>
            <w:tcBorders>
              <w:bottom w:val="single" w:sz="4" w:space="0" w:color="231F20"/>
            </w:tcBorders>
          </w:tcPr>
          <w:p w:rsidR="00B343CB" w:rsidRDefault="00544B36">
            <w:pPr>
              <w:pStyle w:val="TableParagraph"/>
              <w:ind w:left="161"/>
              <w:rPr>
                <w:sz w:val="16"/>
              </w:rPr>
            </w:pPr>
            <w:r>
              <w:rPr>
                <w:color w:val="231F20"/>
                <w:w w:val="105"/>
                <w:sz w:val="16"/>
              </w:rPr>
              <w:t>100%</w:t>
            </w:r>
          </w:p>
        </w:tc>
        <w:tc>
          <w:tcPr>
            <w:tcW w:w="436" w:type="dxa"/>
            <w:tcBorders>
              <w:bottom w:val="single" w:sz="4" w:space="0" w:color="231F20"/>
            </w:tcBorders>
          </w:tcPr>
          <w:p w:rsidR="00B343CB" w:rsidRDefault="00544B36">
            <w:pPr>
              <w:pStyle w:val="TableParagraph"/>
              <w:ind w:left="161"/>
              <w:rPr>
                <w:sz w:val="16"/>
              </w:rPr>
            </w:pPr>
            <w:r>
              <w:rPr>
                <w:color w:val="231F20"/>
                <w:sz w:val="16"/>
              </w:rPr>
              <w:t>990</w:t>
            </w:r>
          </w:p>
        </w:tc>
      </w:tr>
    </w:tbl>
    <w:p w:rsidR="00B343CB" w:rsidRDefault="00B343CB">
      <w:pPr>
        <w:pStyle w:val="BodyText"/>
        <w:rPr>
          <w:rFonts w:ascii="Georgia"/>
          <w:i/>
        </w:rPr>
      </w:pPr>
    </w:p>
    <w:p w:rsidR="00B343CB" w:rsidRDefault="00B343CB">
      <w:pPr>
        <w:pStyle w:val="BodyText"/>
        <w:spacing w:before="3"/>
        <w:rPr>
          <w:rFonts w:ascii="Georgia"/>
          <w:i/>
          <w:sz w:val="19"/>
        </w:rPr>
      </w:pPr>
    </w:p>
    <w:p w:rsidR="00B343CB" w:rsidRDefault="00544B36">
      <w:pPr>
        <w:pStyle w:val="Heading1"/>
        <w:ind w:left="148"/>
      </w:pPr>
      <w:r>
        <w:rPr>
          <w:color w:val="231F20"/>
        </w:rPr>
        <w:t>Working hours</w:t>
      </w:r>
    </w:p>
    <w:p w:rsidR="00B343CB" w:rsidRDefault="00B343CB">
      <w:pPr>
        <w:pStyle w:val="BodyText"/>
        <w:spacing w:before="1"/>
        <w:rPr>
          <w:b/>
          <w:sz w:val="25"/>
        </w:rPr>
      </w:pPr>
    </w:p>
    <w:p w:rsidR="00B343CB" w:rsidRDefault="00544B36">
      <w:pPr>
        <w:pStyle w:val="BodyText"/>
        <w:spacing w:line="271" w:lineRule="auto"/>
        <w:ind w:left="148" w:right="150"/>
        <w:jc w:val="both"/>
      </w:pPr>
      <w:r>
        <w:rPr>
          <w:color w:val="231F20"/>
          <w:w w:val="110"/>
        </w:rPr>
        <w:t>What do male and female managers do to achieve their ambitions? First, we look</w:t>
      </w:r>
      <w:r>
        <w:rPr>
          <w:color w:val="231F20"/>
          <w:spacing w:val="-20"/>
          <w:w w:val="110"/>
        </w:rPr>
        <w:t xml:space="preserve"> </w:t>
      </w:r>
      <w:r>
        <w:rPr>
          <w:color w:val="231F20"/>
          <w:w w:val="110"/>
        </w:rPr>
        <w:t>at</w:t>
      </w:r>
      <w:r>
        <w:rPr>
          <w:color w:val="231F20"/>
          <w:spacing w:val="-20"/>
          <w:w w:val="110"/>
        </w:rPr>
        <w:t xml:space="preserve"> </w:t>
      </w:r>
      <w:r>
        <w:rPr>
          <w:color w:val="231F20"/>
          <w:w w:val="110"/>
        </w:rPr>
        <w:t>work</w:t>
      </w:r>
      <w:r>
        <w:rPr>
          <w:color w:val="231F20"/>
          <w:spacing w:val="-20"/>
          <w:w w:val="110"/>
        </w:rPr>
        <w:t xml:space="preserve"> </w:t>
      </w:r>
      <w:r>
        <w:rPr>
          <w:color w:val="231F20"/>
          <w:w w:val="110"/>
        </w:rPr>
        <w:t>input.</w:t>
      </w:r>
      <w:r>
        <w:rPr>
          <w:color w:val="231F20"/>
          <w:spacing w:val="-29"/>
          <w:w w:val="110"/>
        </w:rPr>
        <w:t xml:space="preserve"> </w:t>
      </w:r>
      <w:r>
        <w:rPr>
          <w:color w:val="231F20"/>
          <w:w w:val="110"/>
        </w:rPr>
        <w:t>Managers</w:t>
      </w:r>
      <w:r>
        <w:rPr>
          <w:color w:val="231F20"/>
          <w:spacing w:val="-20"/>
          <w:w w:val="110"/>
        </w:rPr>
        <w:t xml:space="preserve"> </w:t>
      </w:r>
      <w:r>
        <w:rPr>
          <w:color w:val="231F20"/>
          <w:w w:val="110"/>
        </w:rPr>
        <w:t>in</w:t>
      </w:r>
      <w:r>
        <w:rPr>
          <w:color w:val="231F20"/>
          <w:spacing w:val="-20"/>
          <w:w w:val="110"/>
        </w:rPr>
        <w:t xml:space="preserve"> </w:t>
      </w:r>
      <w:r>
        <w:rPr>
          <w:color w:val="231F20"/>
          <w:w w:val="110"/>
        </w:rPr>
        <w:t>the</w:t>
      </w:r>
      <w:r>
        <w:rPr>
          <w:color w:val="231F20"/>
          <w:spacing w:val="-20"/>
          <w:w w:val="110"/>
        </w:rPr>
        <w:t xml:space="preserve"> </w:t>
      </w:r>
      <w:r>
        <w:rPr>
          <w:color w:val="231F20"/>
          <w:w w:val="110"/>
        </w:rPr>
        <w:t>state</w:t>
      </w:r>
      <w:r>
        <w:rPr>
          <w:color w:val="231F20"/>
          <w:spacing w:val="-20"/>
          <w:w w:val="110"/>
        </w:rPr>
        <w:t xml:space="preserve"> </w:t>
      </w:r>
      <w:r>
        <w:rPr>
          <w:color w:val="231F20"/>
          <w:w w:val="110"/>
        </w:rPr>
        <w:t>administration</w:t>
      </w:r>
      <w:r>
        <w:rPr>
          <w:color w:val="231F20"/>
          <w:spacing w:val="-20"/>
          <w:w w:val="110"/>
        </w:rPr>
        <w:t xml:space="preserve"> </w:t>
      </w:r>
      <w:r>
        <w:rPr>
          <w:color w:val="231F20"/>
          <w:w w:val="110"/>
        </w:rPr>
        <w:t>were</w:t>
      </w:r>
      <w:r>
        <w:rPr>
          <w:color w:val="231F20"/>
          <w:spacing w:val="-20"/>
          <w:w w:val="110"/>
        </w:rPr>
        <w:t xml:space="preserve"> </w:t>
      </w:r>
      <w:r>
        <w:rPr>
          <w:color w:val="231F20"/>
          <w:w w:val="110"/>
        </w:rPr>
        <w:t>asked</w:t>
      </w:r>
      <w:r>
        <w:rPr>
          <w:color w:val="231F20"/>
          <w:spacing w:val="-20"/>
          <w:w w:val="110"/>
        </w:rPr>
        <w:t xml:space="preserve"> </w:t>
      </w:r>
      <w:r>
        <w:rPr>
          <w:color w:val="231F20"/>
          <w:w w:val="110"/>
        </w:rPr>
        <w:t>how</w:t>
      </w:r>
      <w:r>
        <w:rPr>
          <w:color w:val="231F20"/>
          <w:spacing w:val="-20"/>
          <w:w w:val="110"/>
        </w:rPr>
        <w:t xml:space="preserve"> </w:t>
      </w:r>
      <w:r>
        <w:rPr>
          <w:color w:val="231F20"/>
          <w:w w:val="110"/>
        </w:rPr>
        <w:t>many hours</w:t>
      </w:r>
      <w:r>
        <w:rPr>
          <w:color w:val="231F20"/>
          <w:spacing w:val="-4"/>
          <w:w w:val="110"/>
        </w:rPr>
        <w:t xml:space="preserve"> </w:t>
      </w:r>
      <w:r>
        <w:rPr>
          <w:color w:val="231F20"/>
          <w:w w:val="110"/>
        </w:rPr>
        <w:t>per</w:t>
      </w:r>
      <w:r>
        <w:rPr>
          <w:color w:val="231F20"/>
          <w:spacing w:val="-4"/>
          <w:w w:val="110"/>
        </w:rPr>
        <w:t xml:space="preserve"> </w:t>
      </w:r>
      <w:r>
        <w:rPr>
          <w:color w:val="231F20"/>
          <w:w w:val="110"/>
        </w:rPr>
        <w:t>week</w:t>
      </w:r>
      <w:r>
        <w:rPr>
          <w:color w:val="231F20"/>
          <w:spacing w:val="-4"/>
          <w:w w:val="110"/>
        </w:rPr>
        <w:t xml:space="preserve"> </w:t>
      </w:r>
      <w:r>
        <w:rPr>
          <w:color w:val="231F20"/>
          <w:w w:val="110"/>
        </w:rPr>
        <w:t>on</w:t>
      </w:r>
      <w:r>
        <w:rPr>
          <w:color w:val="231F20"/>
          <w:spacing w:val="-4"/>
          <w:w w:val="110"/>
        </w:rPr>
        <w:t xml:space="preserve"> </w:t>
      </w:r>
      <w:r>
        <w:rPr>
          <w:color w:val="231F20"/>
          <w:w w:val="110"/>
        </w:rPr>
        <w:t>average</w:t>
      </w:r>
      <w:r>
        <w:rPr>
          <w:color w:val="231F20"/>
          <w:spacing w:val="-4"/>
          <w:w w:val="110"/>
        </w:rPr>
        <w:t xml:space="preserve"> </w:t>
      </w:r>
      <w:r>
        <w:rPr>
          <w:color w:val="231F20"/>
          <w:w w:val="110"/>
        </w:rPr>
        <w:t>they</w:t>
      </w:r>
      <w:r>
        <w:rPr>
          <w:color w:val="231F20"/>
          <w:spacing w:val="-4"/>
          <w:w w:val="110"/>
        </w:rPr>
        <w:t xml:space="preserve"> </w:t>
      </w:r>
      <w:r>
        <w:rPr>
          <w:color w:val="231F20"/>
          <w:w w:val="110"/>
        </w:rPr>
        <w:t>devoted</w:t>
      </w:r>
      <w:r>
        <w:rPr>
          <w:color w:val="231F20"/>
          <w:spacing w:val="-4"/>
          <w:w w:val="110"/>
        </w:rPr>
        <w:t xml:space="preserve"> </w:t>
      </w:r>
      <w:r>
        <w:rPr>
          <w:color w:val="231F20"/>
          <w:w w:val="110"/>
        </w:rPr>
        <w:t>to</w:t>
      </w:r>
      <w:r>
        <w:rPr>
          <w:color w:val="231F20"/>
          <w:spacing w:val="-4"/>
          <w:w w:val="110"/>
        </w:rPr>
        <w:t xml:space="preserve"> </w:t>
      </w:r>
      <w:r>
        <w:rPr>
          <w:color w:val="231F20"/>
          <w:w w:val="110"/>
        </w:rPr>
        <w:t>their</w:t>
      </w:r>
      <w:r>
        <w:rPr>
          <w:color w:val="231F20"/>
          <w:spacing w:val="-4"/>
          <w:w w:val="110"/>
        </w:rPr>
        <w:t xml:space="preserve"> </w:t>
      </w:r>
      <w:r>
        <w:rPr>
          <w:color w:val="231F20"/>
          <w:spacing w:val="-3"/>
          <w:w w:val="110"/>
        </w:rPr>
        <w:t>jobs.</w:t>
      </w:r>
      <w:r>
        <w:rPr>
          <w:color w:val="231F20"/>
          <w:spacing w:val="-14"/>
          <w:w w:val="110"/>
        </w:rPr>
        <w:t xml:space="preserve"> </w:t>
      </w:r>
      <w:r>
        <w:rPr>
          <w:color w:val="231F20"/>
          <w:w w:val="110"/>
        </w:rPr>
        <w:t>It</w:t>
      </w:r>
      <w:r>
        <w:rPr>
          <w:color w:val="231F20"/>
          <w:spacing w:val="-4"/>
          <w:w w:val="110"/>
        </w:rPr>
        <w:t xml:space="preserve"> </w:t>
      </w:r>
      <w:r>
        <w:rPr>
          <w:color w:val="231F20"/>
          <w:w w:val="110"/>
        </w:rPr>
        <w:t>was</w:t>
      </w:r>
      <w:r>
        <w:rPr>
          <w:color w:val="231F20"/>
          <w:spacing w:val="-4"/>
          <w:w w:val="110"/>
        </w:rPr>
        <w:t xml:space="preserve"> </w:t>
      </w:r>
      <w:r>
        <w:rPr>
          <w:color w:val="231F20"/>
          <w:w w:val="110"/>
        </w:rPr>
        <w:t>emphasized</w:t>
      </w:r>
      <w:r>
        <w:rPr>
          <w:color w:val="231F20"/>
          <w:spacing w:val="-4"/>
          <w:w w:val="110"/>
        </w:rPr>
        <w:t xml:space="preserve"> </w:t>
      </w:r>
      <w:r>
        <w:rPr>
          <w:color w:val="231F20"/>
          <w:w w:val="110"/>
        </w:rPr>
        <w:t xml:space="preserve">that this related to both paid and unpaid tasks regarded as part of the </w:t>
      </w:r>
      <w:r>
        <w:rPr>
          <w:color w:val="231F20"/>
          <w:spacing w:val="10"/>
          <w:w w:val="110"/>
        </w:rPr>
        <w:t xml:space="preserve"> </w:t>
      </w:r>
      <w:r>
        <w:rPr>
          <w:color w:val="231F20"/>
          <w:w w:val="110"/>
        </w:rPr>
        <w:t>job.</w:t>
      </w:r>
    </w:p>
    <w:p w:rsidR="00B343CB" w:rsidRDefault="00544B36">
      <w:pPr>
        <w:pStyle w:val="BodyText"/>
        <w:spacing w:line="271" w:lineRule="auto"/>
        <w:ind w:left="148" w:right="149" w:firstLine="199"/>
        <w:jc w:val="both"/>
      </w:pPr>
      <w:r>
        <w:rPr>
          <w:color w:val="231F20"/>
          <w:w w:val="110"/>
        </w:rPr>
        <w:t xml:space="preserve">It emerged that male and female managers work approximately the same number of hours </w:t>
      </w:r>
      <w:r>
        <w:rPr>
          <w:color w:val="231F20"/>
          <w:spacing w:val="-3"/>
          <w:w w:val="110"/>
        </w:rPr>
        <w:t xml:space="preserve">weekly. </w:t>
      </w:r>
      <w:r>
        <w:rPr>
          <w:color w:val="231F20"/>
          <w:w w:val="110"/>
        </w:rPr>
        <w:t>If we look at the proportion working less than 44 hours</w:t>
      </w:r>
      <w:r>
        <w:rPr>
          <w:color w:val="231F20"/>
          <w:spacing w:val="-14"/>
          <w:w w:val="110"/>
        </w:rPr>
        <w:t xml:space="preserve"> </w:t>
      </w:r>
      <w:r>
        <w:rPr>
          <w:color w:val="231F20"/>
          <w:spacing w:val="-3"/>
          <w:w w:val="110"/>
        </w:rPr>
        <w:t>weekly,</w:t>
      </w:r>
      <w:r>
        <w:rPr>
          <w:color w:val="231F20"/>
          <w:spacing w:val="-24"/>
          <w:w w:val="110"/>
        </w:rPr>
        <w:t xml:space="preserve"> </w:t>
      </w:r>
      <w:r>
        <w:rPr>
          <w:color w:val="231F20"/>
          <w:w w:val="110"/>
        </w:rPr>
        <w:t>we</w:t>
      </w:r>
      <w:r>
        <w:rPr>
          <w:color w:val="231F20"/>
          <w:spacing w:val="-14"/>
          <w:w w:val="110"/>
        </w:rPr>
        <w:t xml:space="preserve"> </w:t>
      </w:r>
      <w:r>
        <w:rPr>
          <w:color w:val="231F20"/>
          <w:w w:val="110"/>
        </w:rPr>
        <w:t>find</w:t>
      </w:r>
      <w:r>
        <w:rPr>
          <w:color w:val="231F20"/>
          <w:spacing w:val="-14"/>
          <w:w w:val="110"/>
        </w:rPr>
        <w:t xml:space="preserve"> </w:t>
      </w:r>
      <w:r>
        <w:rPr>
          <w:color w:val="231F20"/>
          <w:w w:val="110"/>
        </w:rPr>
        <w:t>that</w:t>
      </w:r>
      <w:r>
        <w:rPr>
          <w:color w:val="231F20"/>
          <w:spacing w:val="-14"/>
          <w:w w:val="110"/>
        </w:rPr>
        <w:t xml:space="preserve"> </w:t>
      </w:r>
      <w:r>
        <w:rPr>
          <w:color w:val="231F20"/>
          <w:w w:val="110"/>
        </w:rPr>
        <w:t>this</w:t>
      </w:r>
      <w:r>
        <w:rPr>
          <w:color w:val="231F20"/>
          <w:spacing w:val="-14"/>
          <w:w w:val="110"/>
        </w:rPr>
        <w:t xml:space="preserve"> </w:t>
      </w:r>
      <w:r>
        <w:rPr>
          <w:color w:val="231F20"/>
          <w:w w:val="110"/>
        </w:rPr>
        <w:t>applies</w:t>
      </w:r>
      <w:r>
        <w:rPr>
          <w:color w:val="231F20"/>
          <w:spacing w:val="-14"/>
          <w:w w:val="110"/>
        </w:rPr>
        <w:t xml:space="preserve"> </w:t>
      </w:r>
      <w:r>
        <w:rPr>
          <w:color w:val="231F20"/>
          <w:w w:val="110"/>
        </w:rPr>
        <w:t>to</w:t>
      </w:r>
      <w:r>
        <w:rPr>
          <w:color w:val="231F20"/>
          <w:spacing w:val="-14"/>
          <w:w w:val="110"/>
        </w:rPr>
        <w:t xml:space="preserve"> </w:t>
      </w:r>
      <w:r>
        <w:rPr>
          <w:color w:val="231F20"/>
          <w:w w:val="110"/>
        </w:rPr>
        <w:t>41</w:t>
      </w:r>
      <w:r>
        <w:rPr>
          <w:color w:val="231F20"/>
          <w:spacing w:val="-14"/>
          <w:w w:val="110"/>
        </w:rPr>
        <w:t xml:space="preserve"> </w:t>
      </w:r>
      <w:r>
        <w:rPr>
          <w:color w:val="231F20"/>
          <w:w w:val="110"/>
        </w:rPr>
        <w:t>per</w:t>
      </w:r>
      <w:r>
        <w:rPr>
          <w:color w:val="231F20"/>
          <w:spacing w:val="-14"/>
          <w:w w:val="110"/>
        </w:rPr>
        <w:t xml:space="preserve"> </w:t>
      </w:r>
      <w:r>
        <w:rPr>
          <w:color w:val="231F20"/>
          <w:w w:val="110"/>
        </w:rPr>
        <w:t>cent</w:t>
      </w:r>
      <w:r>
        <w:rPr>
          <w:color w:val="231F20"/>
          <w:spacing w:val="-14"/>
          <w:w w:val="110"/>
        </w:rPr>
        <w:t xml:space="preserve"> </w:t>
      </w:r>
      <w:r>
        <w:rPr>
          <w:color w:val="231F20"/>
          <w:w w:val="110"/>
        </w:rPr>
        <w:t>of</w:t>
      </w:r>
      <w:r>
        <w:rPr>
          <w:color w:val="231F20"/>
          <w:spacing w:val="-14"/>
          <w:w w:val="110"/>
        </w:rPr>
        <w:t xml:space="preserve"> </w:t>
      </w:r>
      <w:r>
        <w:rPr>
          <w:color w:val="231F20"/>
          <w:w w:val="110"/>
        </w:rPr>
        <w:t>men</w:t>
      </w:r>
      <w:r>
        <w:rPr>
          <w:color w:val="231F20"/>
          <w:spacing w:val="-14"/>
          <w:w w:val="110"/>
        </w:rPr>
        <w:t xml:space="preserve"> </w:t>
      </w:r>
      <w:r>
        <w:rPr>
          <w:color w:val="231F20"/>
          <w:w w:val="110"/>
        </w:rPr>
        <w:t>and</w:t>
      </w:r>
      <w:r>
        <w:rPr>
          <w:color w:val="231F20"/>
          <w:spacing w:val="-14"/>
          <w:w w:val="110"/>
        </w:rPr>
        <w:t xml:space="preserve"> </w:t>
      </w:r>
      <w:r>
        <w:rPr>
          <w:color w:val="231F20"/>
          <w:w w:val="110"/>
        </w:rPr>
        <w:t>44</w:t>
      </w:r>
      <w:r>
        <w:rPr>
          <w:color w:val="231F20"/>
          <w:spacing w:val="-14"/>
          <w:w w:val="110"/>
        </w:rPr>
        <w:t xml:space="preserve"> </w:t>
      </w:r>
      <w:r>
        <w:rPr>
          <w:color w:val="231F20"/>
          <w:w w:val="110"/>
        </w:rPr>
        <w:t>per</w:t>
      </w:r>
      <w:r>
        <w:rPr>
          <w:color w:val="231F20"/>
          <w:spacing w:val="-14"/>
          <w:w w:val="110"/>
        </w:rPr>
        <w:t xml:space="preserve"> </w:t>
      </w:r>
      <w:r>
        <w:rPr>
          <w:color w:val="231F20"/>
          <w:w w:val="110"/>
        </w:rPr>
        <w:t>cent</w:t>
      </w:r>
      <w:r>
        <w:rPr>
          <w:color w:val="231F20"/>
          <w:spacing w:val="-14"/>
          <w:w w:val="110"/>
        </w:rPr>
        <w:t xml:space="preserve"> </w:t>
      </w:r>
      <w:r>
        <w:rPr>
          <w:color w:val="231F20"/>
          <w:w w:val="110"/>
        </w:rPr>
        <w:t>of women</w:t>
      </w:r>
      <w:r>
        <w:rPr>
          <w:color w:val="231F20"/>
          <w:spacing w:val="-17"/>
          <w:w w:val="110"/>
        </w:rPr>
        <w:t xml:space="preserve"> </w:t>
      </w:r>
      <w:r>
        <w:rPr>
          <w:color w:val="231F20"/>
          <w:spacing w:val="-4"/>
          <w:w w:val="110"/>
        </w:rPr>
        <w:t>(Table</w:t>
      </w:r>
      <w:r>
        <w:rPr>
          <w:color w:val="231F20"/>
          <w:spacing w:val="-9"/>
          <w:w w:val="110"/>
        </w:rPr>
        <w:t xml:space="preserve"> </w:t>
      </w:r>
      <w:r>
        <w:rPr>
          <w:color w:val="231F20"/>
          <w:w w:val="110"/>
        </w:rPr>
        <w:t>VII;</w:t>
      </w:r>
      <w:r>
        <w:rPr>
          <w:color w:val="231F20"/>
          <w:spacing w:val="-27"/>
          <w:w w:val="110"/>
        </w:rPr>
        <w:t xml:space="preserve"> </w:t>
      </w:r>
      <w:r>
        <w:rPr>
          <w:color w:val="231F20"/>
          <w:w w:val="110"/>
        </w:rPr>
        <w:t>this</w:t>
      </w:r>
      <w:r>
        <w:rPr>
          <w:color w:val="231F20"/>
          <w:spacing w:val="-17"/>
          <w:w w:val="110"/>
        </w:rPr>
        <w:t xml:space="preserve"> </w:t>
      </w:r>
      <w:r>
        <w:rPr>
          <w:color w:val="231F20"/>
          <w:w w:val="110"/>
        </w:rPr>
        <w:t>data</w:t>
      </w:r>
      <w:r>
        <w:rPr>
          <w:color w:val="231F20"/>
          <w:spacing w:val="-17"/>
          <w:w w:val="110"/>
        </w:rPr>
        <w:t xml:space="preserve"> </w:t>
      </w:r>
      <w:r>
        <w:rPr>
          <w:color w:val="231F20"/>
          <w:w w:val="110"/>
        </w:rPr>
        <w:t>is</w:t>
      </w:r>
      <w:r>
        <w:rPr>
          <w:color w:val="231F20"/>
          <w:spacing w:val="-17"/>
          <w:w w:val="110"/>
        </w:rPr>
        <w:t xml:space="preserve"> </w:t>
      </w:r>
      <w:r>
        <w:rPr>
          <w:color w:val="231F20"/>
          <w:w w:val="110"/>
        </w:rPr>
        <w:t>the</w:t>
      </w:r>
      <w:r>
        <w:rPr>
          <w:color w:val="231F20"/>
          <w:spacing w:val="-17"/>
          <w:w w:val="110"/>
        </w:rPr>
        <w:t xml:space="preserve"> </w:t>
      </w:r>
      <w:r>
        <w:rPr>
          <w:color w:val="231F20"/>
          <w:w w:val="110"/>
        </w:rPr>
        <w:t>result</w:t>
      </w:r>
      <w:r>
        <w:rPr>
          <w:color w:val="231F20"/>
          <w:spacing w:val="-17"/>
          <w:w w:val="110"/>
        </w:rPr>
        <w:t xml:space="preserve"> </w:t>
      </w:r>
      <w:r>
        <w:rPr>
          <w:color w:val="231F20"/>
          <w:w w:val="110"/>
        </w:rPr>
        <w:t>of</w:t>
      </w:r>
      <w:r>
        <w:rPr>
          <w:color w:val="231F20"/>
          <w:spacing w:val="-17"/>
          <w:w w:val="110"/>
        </w:rPr>
        <w:t xml:space="preserve"> </w:t>
      </w:r>
      <w:r>
        <w:rPr>
          <w:color w:val="231F20"/>
          <w:w w:val="110"/>
        </w:rPr>
        <w:t>a</w:t>
      </w:r>
      <w:r>
        <w:rPr>
          <w:color w:val="231F20"/>
          <w:spacing w:val="-17"/>
          <w:w w:val="110"/>
        </w:rPr>
        <w:t xml:space="preserve"> </w:t>
      </w:r>
      <w:r>
        <w:rPr>
          <w:color w:val="231F20"/>
          <w:w w:val="110"/>
        </w:rPr>
        <w:t>merger</w:t>
      </w:r>
      <w:r>
        <w:rPr>
          <w:color w:val="231F20"/>
          <w:spacing w:val="-17"/>
          <w:w w:val="110"/>
        </w:rPr>
        <w:t xml:space="preserve"> </w:t>
      </w:r>
      <w:r>
        <w:rPr>
          <w:color w:val="231F20"/>
          <w:w w:val="110"/>
        </w:rPr>
        <w:t>of</w:t>
      </w:r>
      <w:r>
        <w:rPr>
          <w:color w:val="231F20"/>
          <w:spacing w:val="-17"/>
          <w:w w:val="110"/>
        </w:rPr>
        <w:t xml:space="preserve"> </w:t>
      </w:r>
      <w:r>
        <w:rPr>
          <w:color w:val="231F20"/>
          <w:w w:val="110"/>
        </w:rPr>
        <w:t>categories</w:t>
      </w:r>
      <w:r>
        <w:rPr>
          <w:color w:val="231F20"/>
          <w:spacing w:val="-17"/>
          <w:w w:val="110"/>
        </w:rPr>
        <w:t xml:space="preserve"> </w:t>
      </w:r>
      <w:r>
        <w:rPr>
          <w:color w:val="231F20"/>
          <w:w w:val="110"/>
        </w:rPr>
        <w:t>in</w:t>
      </w:r>
      <w:r>
        <w:rPr>
          <w:color w:val="231F20"/>
          <w:spacing w:val="-17"/>
          <w:w w:val="110"/>
        </w:rPr>
        <w:t xml:space="preserve"> </w:t>
      </w:r>
      <w:r>
        <w:rPr>
          <w:color w:val="231F20"/>
          <w:w w:val="110"/>
        </w:rPr>
        <w:t>the</w:t>
      </w:r>
      <w:r>
        <w:rPr>
          <w:color w:val="231F20"/>
          <w:spacing w:val="-17"/>
          <w:w w:val="110"/>
        </w:rPr>
        <w:t xml:space="preserve"> </w:t>
      </w:r>
      <w:r>
        <w:rPr>
          <w:color w:val="231F20"/>
          <w:w w:val="110"/>
        </w:rPr>
        <w:t>table). At</w:t>
      </w:r>
      <w:r>
        <w:rPr>
          <w:color w:val="231F20"/>
          <w:spacing w:val="-10"/>
          <w:w w:val="110"/>
        </w:rPr>
        <w:t xml:space="preserve"> </w:t>
      </w:r>
      <w:r>
        <w:rPr>
          <w:color w:val="231F20"/>
          <w:w w:val="110"/>
        </w:rPr>
        <w:t>the</w:t>
      </w:r>
      <w:r>
        <w:rPr>
          <w:color w:val="231F20"/>
          <w:spacing w:val="-10"/>
          <w:w w:val="110"/>
        </w:rPr>
        <w:t xml:space="preserve"> </w:t>
      </w:r>
      <w:r>
        <w:rPr>
          <w:color w:val="231F20"/>
          <w:w w:val="110"/>
        </w:rPr>
        <w:t>other</w:t>
      </w:r>
      <w:r>
        <w:rPr>
          <w:color w:val="231F20"/>
          <w:spacing w:val="-10"/>
          <w:w w:val="110"/>
        </w:rPr>
        <w:t xml:space="preserve"> </w:t>
      </w:r>
      <w:r>
        <w:rPr>
          <w:color w:val="231F20"/>
          <w:w w:val="110"/>
        </w:rPr>
        <w:t>extreme,</w:t>
      </w:r>
      <w:r>
        <w:rPr>
          <w:color w:val="231F20"/>
          <w:spacing w:val="-20"/>
          <w:w w:val="110"/>
        </w:rPr>
        <w:t xml:space="preserve"> </w:t>
      </w:r>
      <w:r>
        <w:rPr>
          <w:color w:val="231F20"/>
          <w:w w:val="110"/>
        </w:rPr>
        <w:t>we</w:t>
      </w:r>
      <w:r>
        <w:rPr>
          <w:color w:val="231F20"/>
          <w:spacing w:val="-10"/>
          <w:w w:val="110"/>
        </w:rPr>
        <w:t xml:space="preserve"> </w:t>
      </w:r>
      <w:r>
        <w:rPr>
          <w:color w:val="231F20"/>
          <w:w w:val="110"/>
        </w:rPr>
        <w:t>find</w:t>
      </w:r>
      <w:r>
        <w:rPr>
          <w:color w:val="231F20"/>
          <w:spacing w:val="-10"/>
          <w:w w:val="110"/>
        </w:rPr>
        <w:t xml:space="preserve"> </w:t>
      </w:r>
      <w:r>
        <w:rPr>
          <w:color w:val="231F20"/>
          <w:w w:val="110"/>
        </w:rPr>
        <w:t>that</w:t>
      </w:r>
      <w:r>
        <w:rPr>
          <w:color w:val="231F20"/>
          <w:spacing w:val="-10"/>
          <w:w w:val="110"/>
        </w:rPr>
        <w:t xml:space="preserve"> </w:t>
      </w:r>
      <w:r>
        <w:rPr>
          <w:color w:val="231F20"/>
          <w:w w:val="110"/>
        </w:rPr>
        <w:t>only</w:t>
      </w:r>
      <w:r>
        <w:rPr>
          <w:color w:val="231F20"/>
          <w:spacing w:val="-10"/>
          <w:w w:val="110"/>
        </w:rPr>
        <w:t xml:space="preserve"> </w:t>
      </w:r>
      <w:r>
        <w:rPr>
          <w:color w:val="231F20"/>
          <w:w w:val="110"/>
        </w:rPr>
        <w:t>a</w:t>
      </w:r>
      <w:r>
        <w:rPr>
          <w:color w:val="231F20"/>
          <w:spacing w:val="-10"/>
          <w:w w:val="110"/>
        </w:rPr>
        <w:t xml:space="preserve"> </w:t>
      </w:r>
      <w:r>
        <w:rPr>
          <w:color w:val="231F20"/>
          <w:w w:val="110"/>
        </w:rPr>
        <w:t>very</w:t>
      </w:r>
      <w:r>
        <w:rPr>
          <w:color w:val="231F20"/>
          <w:spacing w:val="-10"/>
          <w:w w:val="110"/>
        </w:rPr>
        <w:t xml:space="preserve"> </w:t>
      </w:r>
      <w:r>
        <w:rPr>
          <w:color w:val="231F20"/>
          <w:w w:val="110"/>
        </w:rPr>
        <w:t>small</w:t>
      </w:r>
      <w:r>
        <w:rPr>
          <w:color w:val="231F20"/>
          <w:spacing w:val="-10"/>
          <w:w w:val="110"/>
        </w:rPr>
        <w:t xml:space="preserve"> </w:t>
      </w:r>
      <w:r>
        <w:rPr>
          <w:color w:val="231F20"/>
          <w:w w:val="110"/>
        </w:rPr>
        <w:t>minority</w:t>
      </w:r>
      <w:r>
        <w:rPr>
          <w:color w:val="231F20"/>
          <w:spacing w:val="-10"/>
          <w:w w:val="110"/>
        </w:rPr>
        <w:t xml:space="preserve"> </w:t>
      </w:r>
      <w:r>
        <w:rPr>
          <w:color w:val="231F20"/>
          <w:w w:val="110"/>
        </w:rPr>
        <w:t>of</w:t>
      </w:r>
      <w:r>
        <w:rPr>
          <w:color w:val="231F20"/>
          <w:spacing w:val="-10"/>
          <w:w w:val="110"/>
        </w:rPr>
        <w:t xml:space="preserve"> </w:t>
      </w:r>
      <w:r>
        <w:rPr>
          <w:color w:val="231F20"/>
          <w:w w:val="110"/>
        </w:rPr>
        <w:t>both</w:t>
      </w:r>
      <w:r>
        <w:rPr>
          <w:color w:val="231F20"/>
          <w:spacing w:val="-10"/>
          <w:w w:val="110"/>
        </w:rPr>
        <w:t xml:space="preserve"> </w:t>
      </w:r>
      <w:r>
        <w:rPr>
          <w:color w:val="231F20"/>
          <w:w w:val="110"/>
        </w:rPr>
        <w:t>men</w:t>
      </w:r>
      <w:r>
        <w:rPr>
          <w:color w:val="231F20"/>
          <w:spacing w:val="-10"/>
          <w:w w:val="110"/>
        </w:rPr>
        <w:t xml:space="preserve"> </w:t>
      </w:r>
      <w:r>
        <w:rPr>
          <w:color w:val="231F20"/>
          <w:w w:val="110"/>
        </w:rPr>
        <w:t xml:space="preserve">and women work more than 55 hours </w:t>
      </w:r>
      <w:r>
        <w:rPr>
          <w:color w:val="231F20"/>
          <w:spacing w:val="-3"/>
          <w:w w:val="110"/>
        </w:rPr>
        <w:t xml:space="preserve">weekly. </w:t>
      </w:r>
      <w:r>
        <w:rPr>
          <w:color w:val="231F20"/>
          <w:spacing w:val="-8"/>
          <w:w w:val="110"/>
        </w:rPr>
        <w:t xml:space="preserve">We </w:t>
      </w:r>
      <w:r>
        <w:rPr>
          <w:color w:val="231F20"/>
          <w:w w:val="110"/>
        </w:rPr>
        <w:t>can conclude therefore that gender</w:t>
      </w:r>
      <w:r>
        <w:rPr>
          <w:color w:val="231F20"/>
          <w:spacing w:val="-5"/>
          <w:w w:val="110"/>
        </w:rPr>
        <w:t xml:space="preserve"> </w:t>
      </w:r>
      <w:r>
        <w:rPr>
          <w:color w:val="231F20"/>
          <w:w w:val="110"/>
        </w:rPr>
        <w:t>differences</w:t>
      </w:r>
      <w:r>
        <w:rPr>
          <w:color w:val="231F20"/>
          <w:spacing w:val="-5"/>
          <w:w w:val="110"/>
        </w:rPr>
        <w:t xml:space="preserve"> </w:t>
      </w:r>
      <w:r>
        <w:rPr>
          <w:color w:val="231F20"/>
          <w:w w:val="110"/>
        </w:rPr>
        <w:t>in</w:t>
      </w:r>
      <w:r>
        <w:rPr>
          <w:color w:val="231F20"/>
          <w:spacing w:val="-5"/>
          <w:w w:val="110"/>
        </w:rPr>
        <w:t xml:space="preserve"> </w:t>
      </w:r>
      <w:r>
        <w:rPr>
          <w:color w:val="231F20"/>
          <w:w w:val="110"/>
        </w:rPr>
        <w:t>working</w:t>
      </w:r>
      <w:r>
        <w:rPr>
          <w:color w:val="231F20"/>
          <w:spacing w:val="-5"/>
          <w:w w:val="110"/>
        </w:rPr>
        <w:t xml:space="preserve"> </w:t>
      </w:r>
      <w:r>
        <w:rPr>
          <w:color w:val="231F20"/>
          <w:w w:val="110"/>
        </w:rPr>
        <w:t>hours</w:t>
      </w:r>
      <w:r>
        <w:rPr>
          <w:color w:val="231F20"/>
          <w:spacing w:val="-5"/>
          <w:w w:val="110"/>
        </w:rPr>
        <w:t xml:space="preserve"> </w:t>
      </w:r>
      <w:r>
        <w:rPr>
          <w:color w:val="231F20"/>
          <w:w w:val="110"/>
        </w:rPr>
        <w:t>are</w:t>
      </w:r>
      <w:r>
        <w:rPr>
          <w:color w:val="231F20"/>
          <w:spacing w:val="-5"/>
          <w:w w:val="110"/>
        </w:rPr>
        <w:t xml:space="preserve"> </w:t>
      </w:r>
      <w:r>
        <w:rPr>
          <w:color w:val="231F20"/>
          <w:w w:val="110"/>
        </w:rPr>
        <w:t>small</w:t>
      </w:r>
      <w:r>
        <w:rPr>
          <w:color w:val="231F20"/>
          <w:spacing w:val="-5"/>
          <w:w w:val="110"/>
        </w:rPr>
        <w:t xml:space="preserve"> </w:t>
      </w:r>
      <w:r>
        <w:rPr>
          <w:color w:val="231F20"/>
          <w:w w:val="110"/>
        </w:rPr>
        <w:t>and</w:t>
      </w:r>
      <w:r>
        <w:rPr>
          <w:color w:val="231F20"/>
          <w:spacing w:val="-5"/>
          <w:w w:val="110"/>
        </w:rPr>
        <w:t xml:space="preserve"> </w:t>
      </w:r>
      <w:r>
        <w:rPr>
          <w:color w:val="231F20"/>
          <w:w w:val="110"/>
        </w:rPr>
        <w:t>insignificant.</w:t>
      </w:r>
      <w:r>
        <w:rPr>
          <w:color w:val="231F20"/>
          <w:spacing w:val="-21"/>
          <w:w w:val="110"/>
        </w:rPr>
        <w:t xml:space="preserve"> </w:t>
      </w:r>
      <w:r>
        <w:rPr>
          <w:color w:val="231F20"/>
          <w:w w:val="110"/>
        </w:rPr>
        <w:t>This</w:t>
      </w:r>
      <w:r>
        <w:rPr>
          <w:color w:val="231F20"/>
          <w:spacing w:val="-5"/>
          <w:w w:val="110"/>
        </w:rPr>
        <w:t xml:space="preserve"> </w:t>
      </w:r>
      <w:r>
        <w:rPr>
          <w:color w:val="231F20"/>
          <w:w w:val="110"/>
        </w:rPr>
        <w:t>finding also</w:t>
      </w:r>
      <w:r>
        <w:rPr>
          <w:color w:val="231F20"/>
          <w:spacing w:val="-21"/>
          <w:w w:val="110"/>
        </w:rPr>
        <w:t xml:space="preserve"> </w:t>
      </w:r>
      <w:r>
        <w:rPr>
          <w:color w:val="231F20"/>
          <w:w w:val="110"/>
        </w:rPr>
        <w:t>corresponds</w:t>
      </w:r>
      <w:r>
        <w:rPr>
          <w:color w:val="231F20"/>
          <w:spacing w:val="-21"/>
          <w:w w:val="110"/>
        </w:rPr>
        <w:t xml:space="preserve"> </w:t>
      </w:r>
      <w:r>
        <w:rPr>
          <w:color w:val="231F20"/>
          <w:w w:val="110"/>
        </w:rPr>
        <w:t>with</w:t>
      </w:r>
      <w:r>
        <w:rPr>
          <w:color w:val="231F20"/>
          <w:spacing w:val="-21"/>
          <w:w w:val="110"/>
        </w:rPr>
        <w:t xml:space="preserve"> </w:t>
      </w:r>
      <w:r>
        <w:rPr>
          <w:color w:val="231F20"/>
          <w:w w:val="110"/>
        </w:rPr>
        <w:t>the</w:t>
      </w:r>
      <w:r>
        <w:rPr>
          <w:color w:val="231F20"/>
          <w:spacing w:val="-21"/>
          <w:w w:val="110"/>
        </w:rPr>
        <w:t xml:space="preserve"> </w:t>
      </w:r>
      <w:r>
        <w:rPr>
          <w:color w:val="231F20"/>
          <w:w w:val="110"/>
        </w:rPr>
        <w:t>above-mentioned</w:t>
      </w:r>
      <w:r>
        <w:rPr>
          <w:color w:val="231F20"/>
          <w:spacing w:val="-21"/>
          <w:w w:val="110"/>
        </w:rPr>
        <w:t xml:space="preserve"> </w:t>
      </w:r>
      <w:r>
        <w:rPr>
          <w:color w:val="231F20"/>
          <w:w w:val="110"/>
        </w:rPr>
        <w:t>results,</w:t>
      </w:r>
      <w:r>
        <w:rPr>
          <w:color w:val="231F20"/>
          <w:spacing w:val="-30"/>
          <w:w w:val="110"/>
        </w:rPr>
        <w:t xml:space="preserve"> </w:t>
      </w:r>
      <w:r>
        <w:rPr>
          <w:color w:val="231F20"/>
          <w:w w:val="110"/>
        </w:rPr>
        <w:t>where</w:t>
      </w:r>
      <w:r>
        <w:rPr>
          <w:color w:val="231F20"/>
          <w:spacing w:val="-21"/>
          <w:w w:val="110"/>
        </w:rPr>
        <w:t xml:space="preserve"> </w:t>
      </w:r>
      <w:r>
        <w:rPr>
          <w:color w:val="231F20"/>
          <w:w w:val="110"/>
        </w:rPr>
        <w:t>women</w:t>
      </w:r>
      <w:r>
        <w:rPr>
          <w:color w:val="231F20"/>
          <w:spacing w:val="-21"/>
          <w:w w:val="110"/>
        </w:rPr>
        <w:t xml:space="preserve"> </w:t>
      </w:r>
      <w:r>
        <w:rPr>
          <w:color w:val="231F20"/>
          <w:w w:val="110"/>
        </w:rPr>
        <w:t>are</w:t>
      </w:r>
      <w:r>
        <w:rPr>
          <w:color w:val="231F20"/>
          <w:spacing w:val="-21"/>
          <w:w w:val="110"/>
        </w:rPr>
        <w:t xml:space="preserve"> </w:t>
      </w:r>
      <w:r>
        <w:rPr>
          <w:color w:val="231F20"/>
          <w:w w:val="110"/>
        </w:rPr>
        <w:t>found</w:t>
      </w:r>
      <w:r>
        <w:rPr>
          <w:color w:val="231F20"/>
          <w:spacing w:val="-21"/>
          <w:w w:val="110"/>
        </w:rPr>
        <w:t xml:space="preserve"> </w:t>
      </w:r>
      <w:r>
        <w:rPr>
          <w:color w:val="231F20"/>
          <w:w w:val="110"/>
        </w:rPr>
        <w:t>to be just as career oriented as</w:t>
      </w:r>
      <w:r>
        <w:rPr>
          <w:color w:val="231F20"/>
          <w:spacing w:val="18"/>
          <w:w w:val="110"/>
        </w:rPr>
        <w:t xml:space="preserve"> </w:t>
      </w:r>
      <w:r>
        <w:rPr>
          <w:color w:val="231F20"/>
          <w:w w:val="110"/>
        </w:rPr>
        <w:t>men.</w:t>
      </w:r>
    </w:p>
    <w:p w:rsidR="00B343CB" w:rsidRDefault="00B343CB">
      <w:pPr>
        <w:pStyle w:val="BodyText"/>
      </w:pPr>
    </w:p>
    <w:p w:rsidR="00B343CB" w:rsidRDefault="00B343CB">
      <w:pPr>
        <w:pStyle w:val="BodyText"/>
        <w:spacing w:before="4"/>
        <w:rPr>
          <w:sz w:val="27"/>
        </w:rPr>
      </w:pPr>
    </w:p>
    <w:p w:rsidR="00B343CB" w:rsidRDefault="00544B36">
      <w:pPr>
        <w:pStyle w:val="Heading1"/>
        <w:spacing w:before="1"/>
        <w:ind w:left="148"/>
      </w:pPr>
      <w:r>
        <w:rPr>
          <w:color w:val="231F20"/>
        </w:rPr>
        <w:t>Career moves</w:t>
      </w:r>
    </w:p>
    <w:p w:rsidR="00B343CB" w:rsidRDefault="00B343CB">
      <w:pPr>
        <w:pStyle w:val="BodyText"/>
        <w:spacing w:before="1"/>
        <w:rPr>
          <w:b/>
          <w:sz w:val="25"/>
        </w:rPr>
      </w:pPr>
    </w:p>
    <w:p w:rsidR="00B343CB" w:rsidRDefault="00544B36">
      <w:pPr>
        <w:pStyle w:val="BodyText"/>
        <w:spacing w:line="271" w:lineRule="auto"/>
        <w:ind w:left="148" w:right="149"/>
        <w:jc w:val="both"/>
      </w:pPr>
      <w:r>
        <w:rPr>
          <w:color w:val="231F20"/>
          <w:w w:val="110"/>
        </w:rPr>
        <w:t>As indicated by Sennett (1998), career paths in modern societies are often characterized</w:t>
      </w:r>
      <w:r>
        <w:rPr>
          <w:color w:val="231F20"/>
          <w:spacing w:val="-26"/>
          <w:w w:val="110"/>
        </w:rPr>
        <w:t xml:space="preserve"> </w:t>
      </w:r>
      <w:r>
        <w:rPr>
          <w:color w:val="231F20"/>
          <w:w w:val="110"/>
        </w:rPr>
        <w:t>by</w:t>
      </w:r>
      <w:r>
        <w:rPr>
          <w:color w:val="231F20"/>
          <w:spacing w:val="-26"/>
          <w:w w:val="110"/>
        </w:rPr>
        <w:t xml:space="preserve"> </w:t>
      </w:r>
      <w:r>
        <w:rPr>
          <w:color w:val="231F20"/>
          <w:w w:val="110"/>
        </w:rPr>
        <w:t>frequent</w:t>
      </w:r>
      <w:r>
        <w:rPr>
          <w:color w:val="231F20"/>
          <w:spacing w:val="-26"/>
          <w:w w:val="110"/>
        </w:rPr>
        <w:t xml:space="preserve"> </w:t>
      </w:r>
      <w:r>
        <w:rPr>
          <w:color w:val="231F20"/>
          <w:w w:val="110"/>
        </w:rPr>
        <w:t>job</w:t>
      </w:r>
      <w:r>
        <w:rPr>
          <w:color w:val="231F20"/>
          <w:spacing w:val="-26"/>
          <w:w w:val="110"/>
        </w:rPr>
        <w:t xml:space="preserve"> </w:t>
      </w:r>
      <w:r>
        <w:rPr>
          <w:color w:val="231F20"/>
          <w:w w:val="110"/>
        </w:rPr>
        <w:t>switches.</w:t>
      </w:r>
      <w:r>
        <w:rPr>
          <w:color w:val="231F20"/>
          <w:spacing w:val="-33"/>
          <w:w w:val="110"/>
        </w:rPr>
        <w:t xml:space="preserve"> </w:t>
      </w:r>
      <w:r>
        <w:rPr>
          <w:color w:val="231F20"/>
          <w:w w:val="110"/>
        </w:rPr>
        <w:t>Here,</w:t>
      </w:r>
      <w:r>
        <w:rPr>
          <w:color w:val="231F20"/>
          <w:spacing w:val="-33"/>
          <w:w w:val="110"/>
        </w:rPr>
        <w:t xml:space="preserve"> </w:t>
      </w:r>
      <w:r>
        <w:rPr>
          <w:color w:val="231F20"/>
          <w:w w:val="110"/>
        </w:rPr>
        <w:t>we</w:t>
      </w:r>
      <w:r>
        <w:rPr>
          <w:color w:val="231F20"/>
          <w:spacing w:val="-26"/>
          <w:w w:val="110"/>
        </w:rPr>
        <w:t xml:space="preserve"> </w:t>
      </w:r>
      <w:r>
        <w:rPr>
          <w:color w:val="231F20"/>
          <w:w w:val="110"/>
        </w:rPr>
        <w:t>look</w:t>
      </w:r>
      <w:r>
        <w:rPr>
          <w:color w:val="231F20"/>
          <w:spacing w:val="-26"/>
          <w:w w:val="110"/>
        </w:rPr>
        <w:t xml:space="preserve"> </w:t>
      </w:r>
      <w:r>
        <w:rPr>
          <w:color w:val="231F20"/>
          <w:w w:val="110"/>
        </w:rPr>
        <w:t>at</w:t>
      </w:r>
      <w:r>
        <w:rPr>
          <w:color w:val="231F20"/>
          <w:spacing w:val="-26"/>
          <w:w w:val="110"/>
        </w:rPr>
        <w:t xml:space="preserve"> </w:t>
      </w:r>
      <w:r>
        <w:rPr>
          <w:color w:val="231F20"/>
          <w:w w:val="110"/>
        </w:rPr>
        <w:t>managers’</w:t>
      </w:r>
      <w:r>
        <w:rPr>
          <w:color w:val="231F20"/>
          <w:spacing w:val="-26"/>
          <w:w w:val="110"/>
        </w:rPr>
        <w:t xml:space="preserve"> </w:t>
      </w:r>
      <w:r>
        <w:rPr>
          <w:color w:val="231F20"/>
          <w:w w:val="110"/>
        </w:rPr>
        <w:t>willingness to transfer to a position at another workplace as an indicator of their ambitions.</w:t>
      </w:r>
      <w:r>
        <w:rPr>
          <w:color w:val="231F20"/>
          <w:spacing w:val="-29"/>
          <w:w w:val="110"/>
        </w:rPr>
        <w:t xml:space="preserve"> </w:t>
      </w:r>
      <w:r>
        <w:rPr>
          <w:color w:val="231F20"/>
          <w:w w:val="110"/>
        </w:rPr>
        <w:t>This</w:t>
      </w:r>
      <w:r>
        <w:rPr>
          <w:color w:val="231F20"/>
          <w:spacing w:val="-11"/>
          <w:w w:val="110"/>
        </w:rPr>
        <w:t xml:space="preserve"> </w:t>
      </w:r>
      <w:r>
        <w:rPr>
          <w:color w:val="231F20"/>
          <w:w w:val="110"/>
        </w:rPr>
        <w:t>inclination</w:t>
      </w:r>
      <w:r>
        <w:rPr>
          <w:color w:val="231F20"/>
          <w:spacing w:val="-11"/>
          <w:w w:val="110"/>
        </w:rPr>
        <w:t xml:space="preserve"> </w:t>
      </w:r>
      <w:r>
        <w:rPr>
          <w:color w:val="231F20"/>
          <w:w w:val="110"/>
        </w:rPr>
        <w:t>can</w:t>
      </w:r>
      <w:r>
        <w:rPr>
          <w:color w:val="231F20"/>
          <w:spacing w:val="-11"/>
          <w:w w:val="110"/>
        </w:rPr>
        <w:t xml:space="preserve"> </w:t>
      </w:r>
      <w:r>
        <w:rPr>
          <w:color w:val="231F20"/>
          <w:w w:val="110"/>
        </w:rPr>
        <w:t>be</w:t>
      </w:r>
      <w:r>
        <w:rPr>
          <w:color w:val="231F20"/>
          <w:spacing w:val="-11"/>
          <w:w w:val="110"/>
        </w:rPr>
        <w:t xml:space="preserve"> </w:t>
      </w:r>
      <w:r>
        <w:rPr>
          <w:color w:val="231F20"/>
          <w:w w:val="110"/>
        </w:rPr>
        <w:t>traced</w:t>
      </w:r>
      <w:r>
        <w:rPr>
          <w:color w:val="231F20"/>
          <w:spacing w:val="-11"/>
          <w:w w:val="110"/>
        </w:rPr>
        <w:t xml:space="preserve"> </w:t>
      </w:r>
      <w:r>
        <w:rPr>
          <w:color w:val="231F20"/>
          <w:w w:val="110"/>
        </w:rPr>
        <w:t>through</w:t>
      </w:r>
      <w:r>
        <w:rPr>
          <w:color w:val="231F20"/>
          <w:spacing w:val="-11"/>
          <w:w w:val="110"/>
        </w:rPr>
        <w:t xml:space="preserve"> </w:t>
      </w:r>
      <w:r>
        <w:rPr>
          <w:color w:val="231F20"/>
          <w:w w:val="110"/>
        </w:rPr>
        <w:t>looking</w:t>
      </w:r>
      <w:r>
        <w:rPr>
          <w:color w:val="231F20"/>
          <w:spacing w:val="-11"/>
          <w:w w:val="110"/>
        </w:rPr>
        <w:t xml:space="preserve"> </w:t>
      </w:r>
      <w:r>
        <w:rPr>
          <w:color w:val="231F20"/>
          <w:w w:val="110"/>
        </w:rPr>
        <w:t>at</w:t>
      </w:r>
      <w:r>
        <w:rPr>
          <w:color w:val="231F20"/>
          <w:spacing w:val="-11"/>
          <w:w w:val="110"/>
        </w:rPr>
        <w:t xml:space="preserve"> </w:t>
      </w:r>
      <w:r>
        <w:rPr>
          <w:color w:val="231F20"/>
          <w:w w:val="110"/>
        </w:rPr>
        <w:t>managers’</w:t>
      </w:r>
      <w:r>
        <w:rPr>
          <w:color w:val="231F20"/>
          <w:spacing w:val="-11"/>
          <w:w w:val="110"/>
        </w:rPr>
        <w:t xml:space="preserve"> </w:t>
      </w:r>
      <w:r>
        <w:rPr>
          <w:color w:val="231F20"/>
          <w:w w:val="110"/>
        </w:rPr>
        <w:t xml:space="preserve">career plans and their prior </w:t>
      </w:r>
      <w:r>
        <w:rPr>
          <w:color w:val="231F20"/>
          <w:spacing w:val="-3"/>
          <w:w w:val="110"/>
        </w:rPr>
        <w:t xml:space="preserve">jobs. </w:t>
      </w:r>
      <w:r>
        <w:rPr>
          <w:color w:val="231F20"/>
          <w:w w:val="110"/>
        </w:rPr>
        <w:t xml:space="preserve">A common assumption has been that women are more concerned with security and stability than men, and therefore  </w:t>
      </w:r>
      <w:r>
        <w:rPr>
          <w:color w:val="231F20"/>
          <w:spacing w:val="23"/>
          <w:w w:val="110"/>
        </w:rPr>
        <w:t xml:space="preserve"> </w:t>
      </w:r>
      <w:r>
        <w:rPr>
          <w:color w:val="231F20"/>
          <w:w w:val="110"/>
        </w:rPr>
        <w:t>change</w:t>
      </w:r>
    </w:p>
    <w:p w:rsidR="00B343CB" w:rsidRDefault="00B343CB">
      <w:pPr>
        <w:spacing w:line="271" w:lineRule="auto"/>
        <w:jc w:val="both"/>
        <w:sectPr w:rsidR="00B343CB">
          <w:pgSz w:w="8790" w:h="13210"/>
          <w:pgMar w:top="880" w:right="980" w:bottom="740" w:left="80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35" w:right="142"/>
        <w:jc w:val="both"/>
      </w:pPr>
      <w:r>
        <w:rPr>
          <w:color w:val="231F20"/>
          <w:w w:val="110"/>
        </w:rPr>
        <w:t>jobs less frequently. Is this the case for female managers in Norway’s state bureaucracy?</w:t>
      </w:r>
    </w:p>
    <w:p w:rsidR="00B343CB" w:rsidRDefault="00544B36">
      <w:pPr>
        <w:pStyle w:val="BodyText"/>
        <w:spacing w:line="271" w:lineRule="auto"/>
        <w:ind w:left="135" w:right="142" w:firstLine="199"/>
        <w:jc w:val="both"/>
      </w:pPr>
      <w:r>
        <w:rPr>
          <w:color w:val="231F20"/>
          <w:spacing w:val="-8"/>
          <w:w w:val="110"/>
        </w:rPr>
        <w:t>We</w:t>
      </w:r>
      <w:r>
        <w:rPr>
          <w:color w:val="231F20"/>
          <w:spacing w:val="-17"/>
          <w:w w:val="110"/>
        </w:rPr>
        <w:t xml:space="preserve"> </w:t>
      </w:r>
      <w:r>
        <w:rPr>
          <w:color w:val="231F20"/>
          <w:w w:val="110"/>
        </w:rPr>
        <w:t>can</w:t>
      </w:r>
      <w:r>
        <w:rPr>
          <w:color w:val="231F20"/>
          <w:spacing w:val="-17"/>
          <w:w w:val="110"/>
        </w:rPr>
        <w:t xml:space="preserve"> </w:t>
      </w:r>
      <w:r>
        <w:rPr>
          <w:color w:val="231F20"/>
          <w:w w:val="110"/>
        </w:rPr>
        <w:t>see</w:t>
      </w:r>
      <w:r>
        <w:rPr>
          <w:color w:val="231F20"/>
          <w:spacing w:val="-17"/>
          <w:w w:val="110"/>
        </w:rPr>
        <w:t xml:space="preserve"> </w:t>
      </w:r>
      <w:r>
        <w:rPr>
          <w:color w:val="231F20"/>
          <w:w w:val="110"/>
        </w:rPr>
        <w:t>no</w:t>
      </w:r>
      <w:r>
        <w:rPr>
          <w:color w:val="231F20"/>
          <w:spacing w:val="-17"/>
          <w:w w:val="110"/>
        </w:rPr>
        <w:t xml:space="preserve"> </w:t>
      </w:r>
      <w:r>
        <w:rPr>
          <w:color w:val="231F20"/>
          <w:w w:val="110"/>
        </w:rPr>
        <w:t>real</w:t>
      </w:r>
      <w:r>
        <w:rPr>
          <w:color w:val="231F20"/>
          <w:spacing w:val="-17"/>
          <w:w w:val="110"/>
        </w:rPr>
        <w:t xml:space="preserve"> </w:t>
      </w:r>
      <w:r>
        <w:rPr>
          <w:color w:val="231F20"/>
          <w:w w:val="110"/>
        </w:rPr>
        <w:t>difference</w:t>
      </w:r>
      <w:r>
        <w:rPr>
          <w:color w:val="231F20"/>
          <w:spacing w:val="-17"/>
          <w:w w:val="110"/>
        </w:rPr>
        <w:t xml:space="preserve"> </w:t>
      </w:r>
      <w:r>
        <w:rPr>
          <w:color w:val="231F20"/>
          <w:w w:val="110"/>
        </w:rPr>
        <w:t>between</w:t>
      </w:r>
      <w:r>
        <w:rPr>
          <w:color w:val="231F20"/>
          <w:spacing w:val="-17"/>
          <w:w w:val="110"/>
        </w:rPr>
        <w:t xml:space="preserve"> </w:t>
      </w:r>
      <w:r>
        <w:rPr>
          <w:color w:val="231F20"/>
          <w:w w:val="110"/>
        </w:rPr>
        <w:t>male</w:t>
      </w:r>
      <w:r>
        <w:rPr>
          <w:color w:val="231F20"/>
          <w:spacing w:val="-17"/>
          <w:w w:val="110"/>
        </w:rPr>
        <w:t xml:space="preserve"> </w:t>
      </w:r>
      <w:r>
        <w:rPr>
          <w:color w:val="231F20"/>
          <w:w w:val="110"/>
        </w:rPr>
        <w:t>and</w:t>
      </w:r>
      <w:r>
        <w:rPr>
          <w:color w:val="231F20"/>
          <w:spacing w:val="-17"/>
          <w:w w:val="110"/>
        </w:rPr>
        <w:t xml:space="preserve"> </w:t>
      </w:r>
      <w:r>
        <w:rPr>
          <w:color w:val="231F20"/>
          <w:w w:val="110"/>
        </w:rPr>
        <w:t>female</w:t>
      </w:r>
      <w:r>
        <w:rPr>
          <w:color w:val="231F20"/>
          <w:spacing w:val="-17"/>
          <w:w w:val="110"/>
        </w:rPr>
        <w:t xml:space="preserve"> </w:t>
      </w:r>
      <w:r>
        <w:rPr>
          <w:color w:val="231F20"/>
          <w:w w:val="110"/>
        </w:rPr>
        <w:t>managers</w:t>
      </w:r>
      <w:r>
        <w:rPr>
          <w:color w:val="231F20"/>
          <w:spacing w:val="-17"/>
          <w:w w:val="110"/>
        </w:rPr>
        <w:t xml:space="preserve"> </w:t>
      </w:r>
      <w:r>
        <w:rPr>
          <w:color w:val="231F20"/>
          <w:w w:val="110"/>
        </w:rPr>
        <w:t xml:space="preserve">regarding their career desires – slightly more men than women wish to remain in their current positions </w:t>
      </w:r>
      <w:r>
        <w:rPr>
          <w:color w:val="231F20"/>
          <w:spacing w:val="-4"/>
          <w:w w:val="110"/>
        </w:rPr>
        <w:t xml:space="preserve">(Table </w:t>
      </w:r>
      <w:r>
        <w:rPr>
          <w:color w:val="231F20"/>
          <w:w w:val="110"/>
        </w:rPr>
        <w:t xml:space="preserve">V). Similar proportions are interested in a manage- ment position in another organization. </w:t>
      </w:r>
      <w:r>
        <w:rPr>
          <w:color w:val="231F20"/>
          <w:spacing w:val="-3"/>
          <w:w w:val="110"/>
        </w:rPr>
        <w:t xml:space="preserve">The </w:t>
      </w:r>
      <w:r>
        <w:rPr>
          <w:color w:val="231F20"/>
          <w:w w:val="110"/>
        </w:rPr>
        <w:t xml:space="preserve">same pattern emerges when one looks at previous jobs held by managers (not shown). Half of the men and women state that their previous positions were in the same organization as their current </w:t>
      </w:r>
      <w:r>
        <w:rPr>
          <w:color w:val="231F20"/>
          <w:spacing w:val="-3"/>
          <w:w w:val="110"/>
        </w:rPr>
        <w:t xml:space="preserve">jobs. The </w:t>
      </w:r>
      <w:r>
        <w:rPr>
          <w:color w:val="231F20"/>
          <w:w w:val="110"/>
        </w:rPr>
        <w:t>proportions for those whose previous positions were outside central government are also the same for men and</w:t>
      </w:r>
      <w:r>
        <w:rPr>
          <w:color w:val="231F20"/>
          <w:spacing w:val="6"/>
          <w:w w:val="110"/>
        </w:rPr>
        <w:t xml:space="preserve"> </w:t>
      </w:r>
      <w:r>
        <w:rPr>
          <w:color w:val="231F20"/>
          <w:w w:val="110"/>
        </w:rPr>
        <w:t>women.</w:t>
      </w:r>
    </w:p>
    <w:p w:rsidR="00B343CB" w:rsidRDefault="00B343CB">
      <w:pPr>
        <w:pStyle w:val="BodyText"/>
      </w:pPr>
    </w:p>
    <w:p w:rsidR="00B343CB" w:rsidRDefault="00544B36">
      <w:pPr>
        <w:pStyle w:val="Heading1"/>
        <w:spacing w:before="169"/>
        <w:ind w:left="135"/>
      </w:pPr>
      <w:r>
        <w:rPr>
          <w:color w:val="231F20"/>
        </w:rPr>
        <w:t>The balance between work and  family</w:t>
      </w:r>
    </w:p>
    <w:p w:rsidR="00B343CB" w:rsidRDefault="00B343CB">
      <w:pPr>
        <w:pStyle w:val="BodyText"/>
        <w:spacing w:before="1"/>
        <w:rPr>
          <w:b/>
          <w:sz w:val="25"/>
        </w:rPr>
      </w:pPr>
    </w:p>
    <w:p w:rsidR="00B343CB" w:rsidRDefault="00544B36">
      <w:pPr>
        <w:pStyle w:val="BodyText"/>
        <w:spacing w:line="271" w:lineRule="auto"/>
        <w:ind w:left="135" w:right="142"/>
        <w:jc w:val="both"/>
      </w:pPr>
      <w:r>
        <w:rPr>
          <w:color w:val="231F20"/>
          <w:w w:val="105"/>
        </w:rPr>
        <w:t xml:space="preserve">As seen earlier, men and women work a very similar numbers of hours. This may be interpreted as indicating that family responsibilities are no more of an obstacle for women than for men. Other interpretations are also possible, though. </w:t>
      </w:r>
      <w:r>
        <w:rPr>
          <w:color w:val="231F20"/>
          <w:spacing w:val="-4"/>
          <w:w w:val="105"/>
        </w:rPr>
        <w:t xml:space="preserve">For </w:t>
      </w:r>
      <w:r>
        <w:rPr>
          <w:color w:val="231F20"/>
          <w:w w:val="105"/>
        </w:rPr>
        <w:t xml:space="preserve">example, do men </w:t>
      </w:r>
      <w:r>
        <w:rPr>
          <w:rFonts w:ascii="Georgia"/>
          <w:i/>
          <w:color w:val="231F20"/>
          <w:w w:val="105"/>
        </w:rPr>
        <w:t xml:space="preserve">choose </w:t>
      </w:r>
      <w:r>
        <w:rPr>
          <w:color w:val="231F20"/>
          <w:w w:val="105"/>
        </w:rPr>
        <w:t xml:space="preserve">not to work more hours, while women </w:t>
      </w:r>
      <w:r>
        <w:rPr>
          <w:rFonts w:ascii="Georgia"/>
          <w:i/>
          <w:color w:val="231F20"/>
          <w:w w:val="105"/>
        </w:rPr>
        <w:t>lack</w:t>
      </w:r>
      <w:r>
        <w:rPr>
          <w:rFonts w:ascii="Georgia"/>
          <w:i/>
          <w:color w:val="231F20"/>
          <w:spacing w:val="-10"/>
          <w:w w:val="105"/>
        </w:rPr>
        <w:t xml:space="preserve"> </w:t>
      </w:r>
      <w:r>
        <w:rPr>
          <w:rFonts w:ascii="Georgia"/>
          <w:i/>
          <w:color w:val="231F20"/>
          <w:w w:val="105"/>
        </w:rPr>
        <w:t>the</w:t>
      </w:r>
      <w:r>
        <w:rPr>
          <w:rFonts w:ascii="Georgia"/>
          <w:i/>
          <w:color w:val="231F20"/>
          <w:spacing w:val="-10"/>
          <w:w w:val="105"/>
        </w:rPr>
        <w:t xml:space="preserve"> </w:t>
      </w:r>
      <w:r>
        <w:rPr>
          <w:rFonts w:ascii="Georgia"/>
          <w:i/>
          <w:color w:val="231F20"/>
          <w:w w:val="105"/>
        </w:rPr>
        <w:t>opportunity</w:t>
      </w:r>
      <w:r>
        <w:rPr>
          <w:rFonts w:ascii="Georgia"/>
          <w:i/>
          <w:color w:val="231F20"/>
          <w:spacing w:val="-10"/>
          <w:w w:val="105"/>
        </w:rPr>
        <w:t xml:space="preserve"> </w:t>
      </w:r>
      <w:r>
        <w:rPr>
          <w:color w:val="231F20"/>
          <w:w w:val="105"/>
        </w:rPr>
        <w:t>to</w:t>
      </w:r>
      <w:r>
        <w:rPr>
          <w:color w:val="231F20"/>
          <w:spacing w:val="-12"/>
          <w:w w:val="105"/>
        </w:rPr>
        <w:t xml:space="preserve"> </w:t>
      </w:r>
      <w:r>
        <w:rPr>
          <w:color w:val="231F20"/>
          <w:w w:val="105"/>
        </w:rPr>
        <w:t>work</w:t>
      </w:r>
      <w:r>
        <w:rPr>
          <w:color w:val="231F20"/>
          <w:spacing w:val="-12"/>
          <w:w w:val="105"/>
        </w:rPr>
        <w:t xml:space="preserve"> </w:t>
      </w:r>
      <w:r>
        <w:rPr>
          <w:color w:val="231F20"/>
          <w:w w:val="105"/>
        </w:rPr>
        <w:t>more</w:t>
      </w:r>
      <w:r>
        <w:rPr>
          <w:color w:val="231F20"/>
          <w:spacing w:val="-12"/>
          <w:w w:val="105"/>
        </w:rPr>
        <w:t xml:space="preserve"> </w:t>
      </w:r>
      <w:r>
        <w:rPr>
          <w:color w:val="231F20"/>
          <w:w w:val="105"/>
        </w:rPr>
        <w:t>hours?</w:t>
      </w:r>
      <w:r>
        <w:rPr>
          <w:color w:val="231F20"/>
          <w:spacing w:val="-22"/>
          <w:w w:val="105"/>
        </w:rPr>
        <w:t xml:space="preserve"> </w:t>
      </w:r>
      <w:r>
        <w:rPr>
          <w:color w:val="231F20"/>
          <w:spacing w:val="-10"/>
          <w:w w:val="105"/>
        </w:rPr>
        <w:t>To</w:t>
      </w:r>
      <w:r>
        <w:rPr>
          <w:color w:val="231F20"/>
          <w:spacing w:val="-12"/>
          <w:w w:val="105"/>
        </w:rPr>
        <w:t xml:space="preserve"> </w:t>
      </w:r>
      <w:r>
        <w:rPr>
          <w:color w:val="231F20"/>
          <w:w w:val="105"/>
        </w:rPr>
        <w:t>answer</w:t>
      </w:r>
      <w:r>
        <w:rPr>
          <w:color w:val="231F20"/>
          <w:spacing w:val="-12"/>
          <w:w w:val="105"/>
        </w:rPr>
        <w:t xml:space="preserve"> </w:t>
      </w:r>
      <w:r>
        <w:rPr>
          <w:color w:val="231F20"/>
          <w:w w:val="105"/>
        </w:rPr>
        <w:t>this</w:t>
      </w:r>
      <w:r>
        <w:rPr>
          <w:color w:val="231F20"/>
          <w:spacing w:val="-12"/>
          <w:w w:val="105"/>
        </w:rPr>
        <w:t xml:space="preserve"> </w:t>
      </w:r>
      <w:r>
        <w:rPr>
          <w:color w:val="231F20"/>
          <w:w w:val="105"/>
        </w:rPr>
        <w:t>question,</w:t>
      </w:r>
      <w:r>
        <w:rPr>
          <w:color w:val="231F20"/>
          <w:spacing w:val="-22"/>
          <w:w w:val="105"/>
        </w:rPr>
        <w:t xml:space="preserve"> </w:t>
      </w:r>
      <w:r>
        <w:rPr>
          <w:color w:val="231F20"/>
          <w:w w:val="105"/>
        </w:rPr>
        <w:t>we</w:t>
      </w:r>
      <w:r>
        <w:rPr>
          <w:color w:val="231F20"/>
          <w:spacing w:val="-12"/>
          <w:w w:val="105"/>
        </w:rPr>
        <w:t xml:space="preserve"> </w:t>
      </w:r>
      <w:r>
        <w:rPr>
          <w:color w:val="231F20"/>
          <w:w w:val="105"/>
        </w:rPr>
        <w:t xml:space="preserve">examine the reasons given for not wishing to become top   </w:t>
      </w:r>
      <w:r>
        <w:rPr>
          <w:color w:val="231F20"/>
          <w:spacing w:val="35"/>
          <w:w w:val="105"/>
        </w:rPr>
        <w:t xml:space="preserve"> </w:t>
      </w:r>
      <w:r>
        <w:rPr>
          <w:color w:val="231F20"/>
          <w:w w:val="105"/>
        </w:rPr>
        <w:t>managers.</w:t>
      </w:r>
    </w:p>
    <w:p w:rsidR="00B343CB" w:rsidRDefault="00544B36">
      <w:pPr>
        <w:pStyle w:val="BodyText"/>
        <w:spacing w:line="271" w:lineRule="auto"/>
        <w:ind w:left="135" w:right="142" w:firstLine="199"/>
        <w:jc w:val="both"/>
      </w:pPr>
      <w:r>
        <w:rPr>
          <w:color w:val="231F20"/>
          <w:w w:val="110"/>
        </w:rPr>
        <w:t>Those</w:t>
      </w:r>
      <w:r>
        <w:rPr>
          <w:color w:val="231F20"/>
          <w:spacing w:val="-18"/>
          <w:w w:val="110"/>
        </w:rPr>
        <w:t xml:space="preserve"> </w:t>
      </w:r>
      <w:r>
        <w:rPr>
          <w:color w:val="231F20"/>
          <w:w w:val="110"/>
        </w:rPr>
        <w:t>employed</w:t>
      </w:r>
      <w:r>
        <w:rPr>
          <w:color w:val="231F20"/>
          <w:spacing w:val="-18"/>
          <w:w w:val="110"/>
        </w:rPr>
        <w:t xml:space="preserve"> </w:t>
      </w:r>
      <w:r>
        <w:rPr>
          <w:color w:val="231F20"/>
          <w:w w:val="110"/>
        </w:rPr>
        <w:t>in</w:t>
      </w:r>
      <w:r>
        <w:rPr>
          <w:color w:val="231F20"/>
          <w:spacing w:val="-18"/>
          <w:w w:val="110"/>
        </w:rPr>
        <w:t xml:space="preserve"> </w:t>
      </w:r>
      <w:r>
        <w:rPr>
          <w:color w:val="231F20"/>
          <w:w w:val="110"/>
        </w:rPr>
        <w:t>middle-level</w:t>
      </w:r>
      <w:r>
        <w:rPr>
          <w:color w:val="231F20"/>
          <w:spacing w:val="-18"/>
          <w:w w:val="110"/>
        </w:rPr>
        <w:t xml:space="preserve"> </w:t>
      </w:r>
      <w:r>
        <w:rPr>
          <w:color w:val="231F20"/>
          <w:w w:val="110"/>
        </w:rPr>
        <w:t>management</w:t>
      </w:r>
      <w:r>
        <w:rPr>
          <w:color w:val="231F20"/>
          <w:spacing w:val="-18"/>
          <w:w w:val="110"/>
        </w:rPr>
        <w:t xml:space="preserve"> </w:t>
      </w:r>
      <w:r>
        <w:rPr>
          <w:color w:val="231F20"/>
          <w:w w:val="110"/>
        </w:rPr>
        <w:t>positions</w:t>
      </w:r>
      <w:r>
        <w:rPr>
          <w:color w:val="231F20"/>
          <w:spacing w:val="-18"/>
          <w:w w:val="110"/>
        </w:rPr>
        <w:t xml:space="preserve"> </w:t>
      </w:r>
      <w:r>
        <w:rPr>
          <w:color w:val="231F20"/>
          <w:w w:val="110"/>
        </w:rPr>
        <w:t>who</w:t>
      </w:r>
      <w:r>
        <w:rPr>
          <w:color w:val="231F20"/>
          <w:spacing w:val="-18"/>
          <w:w w:val="110"/>
        </w:rPr>
        <w:t xml:space="preserve"> </w:t>
      </w:r>
      <w:r>
        <w:rPr>
          <w:color w:val="231F20"/>
          <w:w w:val="110"/>
        </w:rPr>
        <w:t>did</w:t>
      </w:r>
      <w:r>
        <w:rPr>
          <w:color w:val="231F20"/>
          <w:spacing w:val="-18"/>
          <w:w w:val="110"/>
        </w:rPr>
        <w:t xml:space="preserve"> </w:t>
      </w:r>
      <w:r>
        <w:rPr>
          <w:color w:val="231F20"/>
          <w:w w:val="110"/>
        </w:rPr>
        <w:t>not</w:t>
      </w:r>
      <w:r>
        <w:rPr>
          <w:color w:val="231F20"/>
          <w:spacing w:val="-18"/>
          <w:w w:val="110"/>
        </w:rPr>
        <w:t xml:space="preserve"> </w:t>
      </w:r>
      <w:r>
        <w:rPr>
          <w:color w:val="231F20"/>
          <w:w w:val="110"/>
        </w:rPr>
        <w:t>wish</w:t>
      </w:r>
      <w:r>
        <w:rPr>
          <w:color w:val="231F20"/>
          <w:spacing w:val="-18"/>
          <w:w w:val="110"/>
        </w:rPr>
        <w:t xml:space="preserve"> </w:t>
      </w:r>
      <w:r>
        <w:rPr>
          <w:color w:val="231F20"/>
          <w:w w:val="110"/>
        </w:rPr>
        <w:t>to move</w:t>
      </w:r>
      <w:r>
        <w:rPr>
          <w:color w:val="231F20"/>
          <w:spacing w:val="-5"/>
          <w:w w:val="110"/>
        </w:rPr>
        <w:t xml:space="preserve"> </w:t>
      </w:r>
      <w:r>
        <w:rPr>
          <w:color w:val="231F20"/>
          <w:w w:val="110"/>
        </w:rPr>
        <w:t>into</w:t>
      </w:r>
      <w:r>
        <w:rPr>
          <w:color w:val="231F20"/>
          <w:spacing w:val="-5"/>
          <w:w w:val="110"/>
        </w:rPr>
        <w:t xml:space="preserve"> </w:t>
      </w:r>
      <w:r>
        <w:rPr>
          <w:color w:val="231F20"/>
          <w:w w:val="110"/>
        </w:rPr>
        <w:t>top</w:t>
      </w:r>
      <w:r>
        <w:rPr>
          <w:color w:val="231F20"/>
          <w:spacing w:val="-5"/>
          <w:w w:val="110"/>
        </w:rPr>
        <w:t xml:space="preserve"> </w:t>
      </w:r>
      <w:r>
        <w:rPr>
          <w:color w:val="231F20"/>
          <w:w w:val="110"/>
        </w:rPr>
        <w:t>management</w:t>
      </w:r>
      <w:r>
        <w:rPr>
          <w:color w:val="231F20"/>
          <w:spacing w:val="-5"/>
          <w:w w:val="110"/>
        </w:rPr>
        <w:t xml:space="preserve"> </w:t>
      </w:r>
      <w:r>
        <w:rPr>
          <w:color w:val="231F20"/>
          <w:w w:val="110"/>
        </w:rPr>
        <w:t>were</w:t>
      </w:r>
      <w:r>
        <w:rPr>
          <w:color w:val="231F20"/>
          <w:spacing w:val="-5"/>
          <w:w w:val="110"/>
        </w:rPr>
        <w:t xml:space="preserve"> </w:t>
      </w:r>
      <w:r>
        <w:rPr>
          <w:color w:val="231F20"/>
          <w:w w:val="110"/>
        </w:rPr>
        <w:t>asked</w:t>
      </w:r>
      <w:r>
        <w:rPr>
          <w:color w:val="231F20"/>
          <w:spacing w:val="-5"/>
          <w:w w:val="110"/>
        </w:rPr>
        <w:t xml:space="preserve"> </w:t>
      </w:r>
      <w:r>
        <w:rPr>
          <w:color w:val="231F20"/>
          <w:w w:val="110"/>
        </w:rPr>
        <w:t>the</w:t>
      </w:r>
      <w:r>
        <w:rPr>
          <w:color w:val="231F20"/>
          <w:spacing w:val="-5"/>
          <w:w w:val="110"/>
        </w:rPr>
        <w:t xml:space="preserve"> </w:t>
      </w:r>
      <w:r>
        <w:rPr>
          <w:color w:val="231F20"/>
          <w:w w:val="110"/>
        </w:rPr>
        <w:t>reason</w:t>
      </w:r>
      <w:r>
        <w:rPr>
          <w:color w:val="231F20"/>
          <w:spacing w:val="-5"/>
          <w:w w:val="110"/>
        </w:rPr>
        <w:t xml:space="preserve"> </w:t>
      </w:r>
      <w:r>
        <w:rPr>
          <w:color w:val="231F20"/>
          <w:w w:val="110"/>
        </w:rPr>
        <w:t>for</w:t>
      </w:r>
      <w:r>
        <w:rPr>
          <w:color w:val="231F20"/>
          <w:spacing w:val="-5"/>
          <w:w w:val="110"/>
        </w:rPr>
        <w:t xml:space="preserve"> </w:t>
      </w:r>
      <w:r>
        <w:rPr>
          <w:color w:val="231F20"/>
          <w:spacing w:val="-3"/>
          <w:w w:val="110"/>
        </w:rPr>
        <w:t>this.</w:t>
      </w:r>
      <w:r>
        <w:rPr>
          <w:color w:val="231F20"/>
          <w:spacing w:val="-27"/>
          <w:w w:val="110"/>
        </w:rPr>
        <w:t xml:space="preserve"> </w:t>
      </w:r>
      <w:r>
        <w:rPr>
          <w:color w:val="231F20"/>
          <w:spacing w:val="-3"/>
          <w:w w:val="110"/>
        </w:rPr>
        <w:t>The</w:t>
      </w:r>
      <w:r>
        <w:rPr>
          <w:color w:val="231F20"/>
          <w:spacing w:val="-5"/>
          <w:w w:val="110"/>
        </w:rPr>
        <w:t xml:space="preserve"> </w:t>
      </w:r>
      <w:r>
        <w:rPr>
          <w:color w:val="231F20"/>
          <w:w w:val="110"/>
        </w:rPr>
        <w:t>most</w:t>
      </w:r>
      <w:r>
        <w:rPr>
          <w:color w:val="231F20"/>
          <w:spacing w:val="-5"/>
          <w:w w:val="110"/>
        </w:rPr>
        <w:t xml:space="preserve"> </w:t>
      </w:r>
      <w:r>
        <w:rPr>
          <w:color w:val="231F20"/>
          <w:w w:val="110"/>
        </w:rPr>
        <w:t>frequent reason given by both men and women is that they are satisfied with their current</w:t>
      </w:r>
      <w:r>
        <w:rPr>
          <w:color w:val="231F20"/>
          <w:spacing w:val="-21"/>
          <w:w w:val="110"/>
        </w:rPr>
        <w:t xml:space="preserve"> </w:t>
      </w:r>
      <w:r>
        <w:rPr>
          <w:color w:val="231F20"/>
          <w:w w:val="110"/>
        </w:rPr>
        <w:t>positions:</w:t>
      </w:r>
      <w:r>
        <w:rPr>
          <w:color w:val="231F20"/>
          <w:spacing w:val="-30"/>
          <w:w w:val="110"/>
        </w:rPr>
        <w:t xml:space="preserve"> </w:t>
      </w:r>
      <w:r>
        <w:rPr>
          <w:color w:val="231F20"/>
          <w:w w:val="110"/>
        </w:rPr>
        <w:t>28</w:t>
      </w:r>
      <w:r>
        <w:rPr>
          <w:color w:val="231F20"/>
          <w:spacing w:val="-21"/>
          <w:w w:val="110"/>
        </w:rPr>
        <w:t xml:space="preserve"> </w:t>
      </w:r>
      <w:r>
        <w:rPr>
          <w:color w:val="231F20"/>
          <w:w w:val="110"/>
        </w:rPr>
        <w:t>per</w:t>
      </w:r>
      <w:r>
        <w:rPr>
          <w:color w:val="231F20"/>
          <w:spacing w:val="-21"/>
          <w:w w:val="110"/>
        </w:rPr>
        <w:t xml:space="preserve"> </w:t>
      </w:r>
      <w:r>
        <w:rPr>
          <w:color w:val="231F20"/>
          <w:w w:val="110"/>
        </w:rPr>
        <w:t>cent</w:t>
      </w:r>
      <w:r>
        <w:rPr>
          <w:color w:val="231F20"/>
          <w:spacing w:val="-21"/>
          <w:w w:val="110"/>
        </w:rPr>
        <w:t xml:space="preserve"> </w:t>
      </w:r>
      <w:r>
        <w:rPr>
          <w:color w:val="231F20"/>
          <w:w w:val="110"/>
        </w:rPr>
        <w:t>of</w:t>
      </w:r>
      <w:r>
        <w:rPr>
          <w:color w:val="231F20"/>
          <w:spacing w:val="-21"/>
          <w:w w:val="110"/>
        </w:rPr>
        <w:t xml:space="preserve"> </w:t>
      </w:r>
      <w:r>
        <w:rPr>
          <w:color w:val="231F20"/>
          <w:w w:val="110"/>
        </w:rPr>
        <w:t>men</w:t>
      </w:r>
      <w:r>
        <w:rPr>
          <w:color w:val="231F20"/>
          <w:spacing w:val="-21"/>
          <w:w w:val="110"/>
        </w:rPr>
        <w:t xml:space="preserve"> </w:t>
      </w:r>
      <w:r>
        <w:rPr>
          <w:color w:val="231F20"/>
          <w:w w:val="110"/>
        </w:rPr>
        <w:t>and</w:t>
      </w:r>
      <w:r>
        <w:rPr>
          <w:color w:val="231F20"/>
          <w:spacing w:val="-21"/>
          <w:w w:val="110"/>
        </w:rPr>
        <w:t xml:space="preserve"> </w:t>
      </w:r>
      <w:r>
        <w:rPr>
          <w:color w:val="231F20"/>
          <w:w w:val="110"/>
        </w:rPr>
        <w:t>19</w:t>
      </w:r>
      <w:r>
        <w:rPr>
          <w:color w:val="231F20"/>
          <w:spacing w:val="-21"/>
          <w:w w:val="110"/>
        </w:rPr>
        <w:t xml:space="preserve"> </w:t>
      </w:r>
      <w:r>
        <w:rPr>
          <w:color w:val="231F20"/>
          <w:w w:val="110"/>
        </w:rPr>
        <w:t>per</w:t>
      </w:r>
      <w:r>
        <w:rPr>
          <w:color w:val="231F20"/>
          <w:spacing w:val="-21"/>
          <w:w w:val="110"/>
        </w:rPr>
        <w:t xml:space="preserve"> </w:t>
      </w:r>
      <w:r>
        <w:rPr>
          <w:color w:val="231F20"/>
          <w:w w:val="110"/>
        </w:rPr>
        <w:t>cent</w:t>
      </w:r>
      <w:r>
        <w:rPr>
          <w:color w:val="231F20"/>
          <w:spacing w:val="-21"/>
          <w:w w:val="110"/>
        </w:rPr>
        <w:t xml:space="preserve"> </w:t>
      </w:r>
      <w:r>
        <w:rPr>
          <w:color w:val="231F20"/>
          <w:w w:val="110"/>
        </w:rPr>
        <w:t>of</w:t>
      </w:r>
      <w:r>
        <w:rPr>
          <w:color w:val="231F20"/>
          <w:spacing w:val="-21"/>
          <w:w w:val="110"/>
        </w:rPr>
        <w:t xml:space="preserve"> </w:t>
      </w:r>
      <w:r>
        <w:rPr>
          <w:color w:val="231F20"/>
          <w:w w:val="110"/>
        </w:rPr>
        <w:t>women</w:t>
      </w:r>
      <w:r>
        <w:rPr>
          <w:color w:val="231F20"/>
          <w:spacing w:val="-21"/>
          <w:w w:val="110"/>
        </w:rPr>
        <w:t xml:space="preserve"> </w:t>
      </w:r>
      <w:r>
        <w:rPr>
          <w:color w:val="231F20"/>
          <w:w w:val="110"/>
        </w:rPr>
        <w:t>give</w:t>
      </w:r>
      <w:r>
        <w:rPr>
          <w:color w:val="231F20"/>
          <w:spacing w:val="-21"/>
          <w:w w:val="110"/>
        </w:rPr>
        <w:t xml:space="preserve"> </w:t>
      </w:r>
      <w:r>
        <w:rPr>
          <w:color w:val="231F20"/>
          <w:w w:val="110"/>
        </w:rPr>
        <w:t>this</w:t>
      </w:r>
      <w:r>
        <w:rPr>
          <w:color w:val="231F20"/>
          <w:spacing w:val="-21"/>
          <w:w w:val="110"/>
        </w:rPr>
        <w:t xml:space="preserve"> </w:t>
      </w:r>
      <w:r>
        <w:rPr>
          <w:color w:val="231F20"/>
          <w:w w:val="110"/>
        </w:rPr>
        <w:t xml:space="preserve">reason </w:t>
      </w:r>
      <w:r>
        <w:rPr>
          <w:color w:val="231F20"/>
          <w:spacing w:val="-4"/>
          <w:w w:val="110"/>
        </w:rPr>
        <w:t xml:space="preserve">(Table </w:t>
      </w:r>
      <w:r>
        <w:rPr>
          <w:color w:val="231F20"/>
          <w:w w:val="110"/>
        </w:rPr>
        <w:t>VIII). Here we see a significant gender difference. On the other</w:t>
      </w:r>
      <w:r>
        <w:rPr>
          <w:color w:val="231F20"/>
          <w:spacing w:val="-19"/>
          <w:w w:val="110"/>
        </w:rPr>
        <w:t xml:space="preserve"> </w:t>
      </w:r>
      <w:r>
        <w:rPr>
          <w:color w:val="231F20"/>
          <w:w w:val="110"/>
        </w:rPr>
        <w:t>hand, an approximately similar proportion of men and women state that they were more interested in their current work than in top management. Slightly</w:t>
      </w:r>
      <w:r>
        <w:rPr>
          <w:color w:val="231F20"/>
          <w:spacing w:val="-22"/>
          <w:w w:val="110"/>
        </w:rPr>
        <w:t xml:space="preserve"> </w:t>
      </w:r>
      <w:r>
        <w:rPr>
          <w:color w:val="231F20"/>
          <w:w w:val="110"/>
        </w:rPr>
        <w:t>more women</w:t>
      </w:r>
      <w:r>
        <w:rPr>
          <w:color w:val="231F20"/>
          <w:spacing w:val="-4"/>
          <w:w w:val="110"/>
        </w:rPr>
        <w:t xml:space="preserve"> </w:t>
      </w:r>
      <w:r>
        <w:rPr>
          <w:color w:val="231F20"/>
          <w:w w:val="110"/>
        </w:rPr>
        <w:t>than</w:t>
      </w:r>
      <w:r>
        <w:rPr>
          <w:color w:val="231F20"/>
          <w:spacing w:val="-4"/>
          <w:w w:val="110"/>
        </w:rPr>
        <w:t xml:space="preserve"> </w:t>
      </w:r>
      <w:r>
        <w:rPr>
          <w:color w:val="231F20"/>
          <w:w w:val="110"/>
        </w:rPr>
        <w:t>men</w:t>
      </w:r>
      <w:r>
        <w:rPr>
          <w:color w:val="231F20"/>
          <w:spacing w:val="-4"/>
          <w:w w:val="110"/>
        </w:rPr>
        <w:t xml:space="preserve"> </w:t>
      </w:r>
      <w:r>
        <w:rPr>
          <w:color w:val="231F20"/>
          <w:w w:val="110"/>
        </w:rPr>
        <w:t>think</w:t>
      </w:r>
      <w:r>
        <w:rPr>
          <w:color w:val="231F20"/>
          <w:spacing w:val="-4"/>
          <w:w w:val="110"/>
        </w:rPr>
        <w:t xml:space="preserve"> </w:t>
      </w:r>
      <w:r>
        <w:rPr>
          <w:color w:val="231F20"/>
          <w:w w:val="110"/>
        </w:rPr>
        <w:t>that</w:t>
      </w:r>
      <w:r>
        <w:rPr>
          <w:color w:val="231F20"/>
          <w:spacing w:val="-4"/>
          <w:w w:val="110"/>
        </w:rPr>
        <w:t xml:space="preserve"> </w:t>
      </w:r>
      <w:r>
        <w:rPr>
          <w:color w:val="231F20"/>
          <w:w w:val="110"/>
        </w:rPr>
        <w:t>they</w:t>
      </w:r>
      <w:r>
        <w:rPr>
          <w:color w:val="231F20"/>
          <w:spacing w:val="-4"/>
          <w:w w:val="110"/>
        </w:rPr>
        <w:t xml:space="preserve"> </w:t>
      </w:r>
      <w:r>
        <w:rPr>
          <w:color w:val="231F20"/>
          <w:w w:val="110"/>
        </w:rPr>
        <w:t>would</w:t>
      </w:r>
      <w:r>
        <w:rPr>
          <w:color w:val="231F20"/>
          <w:spacing w:val="-4"/>
          <w:w w:val="110"/>
        </w:rPr>
        <w:t xml:space="preserve"> </w:t>
      </w:r>
      <w:r>
        <w:rPr>
          <w:color w:val="231F20"/>
          <w:w w:val="110"/>
        </w:rPr>
        <w:t>not</w:t>
      </w:r>
      <w:r>
        <w:rPr>
          <w:color w:val="231F20"/>
          <w:spacing w:val="-4"/>
          <w:w w:val="110"/>
        </w:rPr>
        <w:t xml:space="preserve"> </w:t>
      </w:r>
      <w:r>
        <w:rPr>
          <w:color w:val="231F20"/>
          <w:w w:val="110"/>
        </w:rPr>
        <w:t>fit</w:t>
      </w:r>
      <w:r>
        <w:rPr>
          <w:color w:val="231F20"/>
          <w:spacing w:val="-4"/>
          <w:w w:val="110"/>
        </w:rPr>
        <w:t xml:space="preserve"> </w:t>
      </w:r>
      <w:r>
        <w:rPr>
          <w:color w:val="231F20"/>
          <w:w w:val="110"/>
        </w:rPr>
        <w:t>in</w:t>
      </w:r>
      <w:r>
        <w:rPr>
          <w:color w:val="231F20"/>
          <w:spacing w:val="-4"/>
          <w:w w:val="110"/>
        </w:rPr>
        <w:t xml:space="preserve"> </w:t>
      </w:r>
      <w:r>
        <w:rPr>
          <w:color w:val="231F20"/>
          <w:w w:val="110"/>
        </w:rPr>
        <w:t>at</w:t>
      </w:r>
      <w:r>
        <w:rPr>
          <w:color w:val="231F20"/>
          <w:spacing w:val="-4"/>
          <w:w w:val="110"/>
        </w:rPr>
        <w:t xml:space="preserve"> </w:t>
      </w:r>
      <w:r>
        <w:rPr>
          <w:color w:val="231F20"/>
          <w:w w:val="110"/>
        </w:rPr>
        <w:t>this</w:t>
      </w:r>
      <w:r>
        <w:rPr>
          <w:color w:val="231F20"/>
          <w:spacing w:val="-4"/>
          <w:w w:val="110"/>
        </w:rPr>
        <w:t xml:space="preserve"> </w:t>
      </w:r>
      <w:r>
        <w:rPr>
          <w:color w:val="231F20"/>
          <w:w w:val="110"/>
        </w:rPr>
        <w:t>level</w:t>
      </w:r>
      <w:r>
        <w:rPr>
          <w:color w:val="231F20"/>
          <w:spacing w:val="-4"/>
          <w:w w:val="110"/>
        </w:rPr>
        <w:t xml:space="preserve"> </w:t>
      </w:r>
      <w:r>
        <w:rPr>
          <w:color w:val="231F20"/>
          <w:spacing w:val="-3"/>
          <w:w w:val="110"/>
        </w:rPr>
        <w:t>socially,</w:t>
      </w:r>
      <w:r>
        <w:rPr>
          <w:color w:val="231F20"/>
          <w:spacing w:val="-14"/>
          <w:w w:val="110"/>
        </w:rPr>
        <w:t xml:space="preserve"> </w:t>
      </w:r>
      <w:r>
        <w:rPr>
          <w:color w:val="231F20"/>
          <w:w w:val="110"/>
        </w:rPr>
        <w:t>but</w:t>
      </w:r>
      <w:r>
        <w:rPr>
          <w:color w:val="231F20"/>
          <w:spacing w:val="-4"/>
          <w:w w:val="110"/>
        </w:rPr>
        <w:t xml:space="preserve"> </w:t>
      </w:r>
      <w:r>
        <w:rPr>
          <w:color w:val="231F20"/>
          <w:w w:val="110"/>
        </w:rPr>
        <w:t xml:space="preserve">the </w:t>
      </w:r>
      <w:r>
        <w:rPr>
          <w:color w:val="231F20"/>
          <w:w w:val="105"/>
        </w:rPr>
        <w:t>difference is</w:t>
      </w:r>
      <w:r>
        <w:rPr>
          <w:color w:val="231F20"/>
          <w:spacing w:val="16"/>
          <w:w w:val="105"/>
        </w:rPr>
        <w:t xml:space="preserve"> </w:t>
      </w:r>
      <w:r>
        <w:rPr>
          <w:color w:val="231F20"/>
          <w:w w:val="105"/>
        </w:rPr>
        <w:t>insignificant.</w:t>
      </w:r>
    </w:p>
    <w:p w:rsidR="00B343CB" w:rsidRDefault="00544B36">
      <w:pPr>
        <w:pStyle w:val="BodyText"/>
        <w:spacing w:line="271" w:lineRule="auto"/>
        <w:ind w:left="135" w:right="142" w:firstLine="199"/>
        <w:jc w:val="both"/>
      </w:pPr>
      <w:r>
        <w:rPr>
          <w:color w:val="231F20"/>
          <w:w w:val="110"/>
        </w:rPr>
        <w:t>Equal proportions of men and women say that they do not want more responsibility and that they are satisfied with being middle-level managers. Only</w:t>
      </w:r>
      <w:r>
        <w:rPr>
          <w:color w:val="231F20"/>
          <w:spacing w:val="-18"/>
          <w:w w:val="110"/>
        </w:rPr>
        <w:t xml:space="preserve"> </w:t>
      </w:r>
      <w:r>
        <w:rPr>
          <w:color w:val="231F20"/>
          <w:w w:val="110"/>
        </w:rPr>
        <w:t>a</w:t>
      </w:r>
      <w:r>
        <w:rPr>
          <w:color w:val="231F20"/>
          <w:spacing w:val="-18"/>
          <w:w w:val="110"/>
        </w:rPr>
        <w:t xml:space="preserve"> </w:t>
      </w:r>
      <w:r>
        <w:rPr>
          <w:color w:val="231F20"/>
          <w:w w:val="110"/>
        </w:rPr>
        <w:t>small,</w:t>
      </w:r>
      <w:r>
        <w:rPr>
          <w:color w:val="231F20"/>
          <w:spacing w:val="-28"/>
          <w:w w:val="110"/>
        </w:rPr>
        <w:t xml:space="preserve"> </w:t>
      </w:r>
      <w:r>
        <w:rPr>
          <w:color w:val="231F20"/>
          <w:w w:val="110"/>
        </w:rPr>
        <w:t>but</w:t>
      </w:r>
      <w:r>
        <w:rPr>
          <w:color w:val="231F20"/>
          <w:spacing w:val="-18"/>
          <w:w w:val="110"/>
        </w:rPr>
        <w:t xml:space="preserve"> </w:t>
      </w:r>
      <w:r>
        <w:rPr>
          <w:color w:val="231F20"/>
          <w:w w:val="110"/>
        </w:rPr>
        <w:t>equal,</w:t>
      </w:r>
      <w:r>
        <w:rPr>
          <w:color w:val="231F20"/>
          <w:spacing w:val="-28"/>
          <w:w w:val="110"/>
        </w:rPr>
        <w:t xml:space="preserve"> </w:t>
      </w:r>
      <w:r>
        <w:rPr>
          <w:color w:val="231F20"/>
          <w:w w:val="110"/>
        </w:rPr>
        <w:t>minority</w:t>
      </w:r>
      <w:r>
        <w:rPr>
          <w:color w:val="231F20"/>
          <w:spacing w:val="-18"/>
          <w:w w:val="110"/>
        </w:rPr>
        <w:t xml:space="preserve"> </w:t>
      </w:r>
      <w:r>
        <w:rPr>
          <w:color w:val="231F20"/>
          <w:w w:val="110"/>
        </w:rPr>
        <w:t>of</w:t>
      </w:r>
      <w:r>
        <w:rPr>
          <w:color w:val="231F20"/>
          <w:spacing w:val="-18"/>
          <w:w w:val="110"/>
        </w:rPr>
        <w:t xml:space="preserve"> </w:t>
      </w:r>
      <w:r>
        <w:rPr>
          <w:color w:val="231F20"/>
          <w:w w:val="110"/>
        </w:rPr>
        <w:t>both</w:t>
      </w:r>
      <w:r>
        <w:rPr>
          <w:color w:val="231F20"/>
          <w:spacing w:val="-18"/>
          <w:w w:val="110"/>
        </w:rPr>
        <w:t xml:space="preserve"> </w:t>
      </w:r>
      <w:r>
        <w:rPr>
          <w:color w:val="231F20"/>
          <w:w w:val="110"/>
        </w:rPr>
        <w:t>genders</w:t>
      </w:r>
      <w:r>
        <w:rPr>
          <w:color w:val="231F20"/>
          <w:spacing w:val="-18"/>
          <w:w w:val="110"/>
        </w:rPr>
        <w:t xml:space="preserve"> </w:t>
      </w:r>
      <w:r>
        <w:rPr>
          <w:color w:val="231F20"/>
          <w:w w:val="110"/>
        </w:rPr>
        <w:t>state</w:t>
      </w:r>
      <w:r>
        <w:rPr>
          <w:color w:val="231F20"/>
          <w:spacing w:val="-18"/>
          <w:w w:val="110"/>
        </w:rPr>
        <w:t xml:space="preserve"> </w:t>
      </w:r>
      <w:r>
        <w:rPr>
          <w:color w:val="231F20"/>
          <w:w w:val="110"/>
        </w:rPr>
        <w:t>as</w:t>
      </w:r>
      <w:r>
        <w:rPr>
          <w:color w:val="231F20"/>
          <w:spacing w:val="-18"/>
          <w:w w:val="110"/>
        </w:rPr>
        <w:t xml:space="preserve"> </w:t>
      </w:r>
      <w:r>
        <w:rPr>
          <w:color w:val="231F20"/>
          <w:w w:val="110"/>
        </w:rPr>
        <w:t>a</w:t>
      </w:r>
      <w:r>
        <w:rPr>
          <w:color w:val="231F20"/>
          <w:spacing w:val="-18"/>
          <w:w w:val="110"/>
        </w:rPr>
        <w:t xml:space="preserve"> </w:t>
      </w:r>
      <w:r>
        <w:rPr>
          <w:color w:val="231F20"/>
          <w:w w:val="110"/>
        </w:rPr>
        <w:t>reason</w:t>
      </w:r>
      <w:r>
        <w:rPr>
          <w:color w:val="231F20"/>
          <w:spacing w:val="-18"/>
          <w:w w:val="110"/>
        </w:rPr>
        <w:t xml:space="preserve"> </w:t>
      </w:r>
      <w:r>
        <w:rPr>
          <w:color w:val="231F20"/>
          <w:w w:val="110"/>
        </w:rPr>
        <w:t>that</w:t>
      </w:r>
      <w:r>
        <w:rPr>
          <w:color w:val="231F20"/>
          <w:spacing w:val="-18"/>
          <w:w w:val="110"/>
        </w:rPr>
        <w:t xml:space="preserve"> </w:t>
      </w:r>
      <w:r>
        <w:rPr>
          <w:color w:val="231F20"/>
          <w:w w:val="110"/>
        </w:rPr>
        <w:t>it</w:t>
      </w:r>
      <w:r>
        <w:rPr>
          <w:color w:val="231F20"/>
          <w:spacing w:val="-18"/>
          <w:w w:val="110"/>
        </w:rPr>
        <w:t xml:space="preserve"> </w:t>
      </w:r>
      <w:r>
        <w:rPr>
          <w:color w:val="231F20"/>
          <w:w w:val="110"/>
        </w:rPr>
        <w:t>would</w:t>
      </w:r>
    </w:p>
    <w:p w:rsidR="00B343CB" w:rsidRDefault="00B343CB">
      <w:pPr>
        <w:pStyle w:val="BodyText"/>
        <w:spacing w:before="8"/>
        <w:rPr>
          <w:sz w:val="26"/>
        </w:rPr>
      </w:pPr>
    </w:p>
    <w:p w:rsidR="00B343CB" w:rsidRDefault="00544B36">
      <w:pPr>
        <w:ind w:left="135"/>
        <w:jc w:val="both"/>
        <w:rPr>
          <w:rFonts w:ascii="Georgia"/>
          <w:i/>
          <w:sz w:val="16"/>
        </w:rPr>
      </w:pPr>
      <w:r>
        <w:rPr>
          <w:b/>
          <w:color w:val="231F20"/>
          <w:sz w:val="16"/>
        </w:rPr>
        <w:t xml:space="preserve">Table VIII: </w:t>
      </w:r>
      <w:r>
        <w:rPr>
          <w:rFonts w:ascii="Georgia"/>
          <w:i/>
          <w:color w:val="231F20"/>
          <w:sz w:val="16"/>
        </w:rPr>
        <w:t>If you do not want to become a top manager in the state sector, what is the reason?</w:t>
      </w:r>
    </w:p>
    <w:p w:rsidR="00B343CB" w:rsidRDefault="00B343CB">
      <w:pPr>
        <w:pStyle w:val="BodyText"/>
        <w:spacing w:before="8"/>
        <w:rPr>
          <w:rFonts w:ascii="Georgia"/>
          <w:i/>
          <w:sz w:val="8"/>
        </w:rPr>
      </w:pPr>
    </w:p>
    <w:tbl>
      <w:tblPr>
        <w:tblStyle w:val="TableNormal1"/>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645"/>
        <w:gridCol w:w="1103"/>
        <w:gridCol w:w="1242"/>
        <w:gridCol w:w="786"/>
      </w:tblGrid>
      <w:tr w:rsidR="00B343CB">
        <w:trPr>
          <w:trHeight w:hRule="exact" w:val="329"/>
        </w:trPr>
        <w:tc>
          <w:tcPr>
            <w:tcW w:w="3645" w:type="dxa"/>
            <w:tcBorders>
              <w:top w:val="single" w:sz="4" w:space="0" w:color="231F20"/>
              <w:bottom w:val="single" w:sz="4" w:space="0" w:color="231F20"/>
            </w:tcBorders>
          </w:tcPr>
          <w:p w:rsidR="00B343CB" w:rsidRDefault="00B343CB"/>
        </w:tc>
        <w:tc>
          <w:tcPr>
            <w:tcW w:w="1103" w:type="dxa"/>
            <w:tcBorders>
              <w:top w:val="single" w:sz="4" w:space="0" w:color="231F20"/>
              <w:bottom w:val="single" w:sz="4" w:space="0" w:color="231F20"/>
            </w:tcBorders>
          </w:tcPr>
          <w:p w:rsidR="00B343CB" w:rsidRDefault="00544B36">
            <w:pPr>
              <w:pStyle w:val="TableParagraph"/>
              <w:spacing w:before="40" w:line="240" w:lineRule="auto"/>
              <w:ind w:right="390"/>
              <w:jc w:val="right"/>
              <w:rPr>
                <w:sz w:val="16"/>
              </w:rPr>
            </w:pPr>
            <w:r>
              <w:rPr>
                <w:color w:val="231F20"/>
                <w:w w:val="105"/>
                <w:sz w:val="16"/>
              </w:rPr>
              <w:t>Men</w:t>
            </w:r>
          </w:p>
        </w:tc>
        <w:tc>
          <w:tcPr>
            <w:tcW w:w="1242" w:type="dxa"/>
            <w:tcBorders>
              <w:top w:val="single" w:sz="4" w:space="0" w:color="231F20"/>
              <w:bottom w:val="single" w:sz="4" w:space="0" w:color="231F20"/>
            </w:tcBorders>
          </w:tcPr>
          <w:p w:rsidR="00B343CB" w:rsidRDefault="00544B36">
            <w:pPr>
              <w:pStyle w:val="TableParagraph"/>
              <w:spacing w:before="40" w:line="240" w:lineRule="auto"/>
              <w:ind w:left="351"/>
              <w:rPr>
                <w:sz w:val="16"/>
              </w:rPr>
            </w:pPr>
            <w:r>
              <w:rPr>
                <w:color w:val="231F20"/>
                <w:w w:val="110"/>
                <w:sz w:val="16"/>
              </w:rPr>
              <w:t>Women</w:t>
            </w:r>
          </w:p>
        </w:tc>
        <w:tc>
          <w:tcPr>
            <w:tcW w:w="786" w:type="dxa"/>
            <w:tcBorders>
              <w:top w:val="single" w:sz="4" w:space="0" w:color="231F20"/>
              <w:bottom w:val="single" w:sz="4" w:space="0" w:color="231F20"/>
            </w:tcBorders>
          </w:tcPr>
          <w:p w:rsidR="00B343CB" w:rsidRDefault="00544B36">
            <w:pPr>
              <w:pStyle w:val="TableParagraph"/>
              <w:spacing w:before="40" w:line="240" w:lineRule="auto"/>
              <w:ind w:left="440"/>
              <w:rPr>
                <w:sz w:val="16"/>
              </w:rPr>
            </w:pPr>
            <w:r>
              <w:rPr>
                <w:color w:val="231F20"/>
                <w:w w:val="105"/>
                <w:sz w:val="16"/>
              </w:rPr>
              <w:t>All</w:t>
            </w:r>
          </w:p>
        </w:tc>
      </w:tr>
      <w:tr w:rsidR="00B343CB">
        <w:trPr>
          <w:trHeight w:hRule="exact" w:val="267"/>
        </w:trPr>
        <w:tc>
          <w:tcPr>
            <w:tcW w:w="3645" w:type="dxa"/>
          </w:tcPr>
          <w:p w:rsidR="00B343CB" w:rsidRDefault="00544B36">
            <w:pPr>
              <w:pStyle w:val="TableParagraph"/>
              <w:spacing w:before="70" w:line="240" w:lineRule="auto"/>
              <w:ind w:left="35"/>
              <w:rPr>
                <w:sz w:val="16"/>
              </w:rPr>
            </w:pPr>
            <w:r>
              <w:rPr>
                <w:color w:val="231F20"/>
                <w:w w:val="105"/>
                <w:sz w:val="16"/>
              </w:rPr>
              <w:t>1.  Satisfied with my current work  tasks</w:t>
            </w:r>
          </w:p>
        </w:tc>
        <w:tc>
          <w:tcPr>
            <w:tcW w:w="1103" w:type="dxa"/>
          </w:tcPr>
          <w:p w:rsidR="00B343CB" w:rsidRDefault="00544B36">
            <w:pPr>
              <w:pStyle w:val="TableParagraph"/>
              <w:spacing w:before="70" w:line="240" w:lineRule="auto"/>
              <w:ind w:right="349"/>
              <w:jc w:val="right"/>
              <w:rPr>
                <w:sz w:val="16"/>
              </w:rPr>
            </w:pPr>
            <w:r>
              <w:rPr>
                <w:color w:val="231F20"/>
                <w:w w:val="105"/>
                <w:sz w:val="16"/>
              </w:rPr>
              <w:t>28%</w:t>
            </w:r>
          </w:p>
        </w:tc>
        <w:tc>
          <w:tcPr>
            <w:tcW w:w="1242" w:type="dxa"/>
          </w:tcPr>
          <w:p w:rsidR="00B343CB" w:rsidRDefault="00544B36">
            <w:pPr>
              <w:pStyle w:val="TableParagraph"/>
              <w:spacing w:before="70" w:line="240" w:lineRule="auto"/>
              <w:ind w:left="404" w:right="324"/>
              <w:jc w:val="center"/>
              <w:rPr>
                <w:sz w:val="16"/>
              </w:rPr>
            </w:pPr>
            <w:r>
              <w:rPr>
                <w:color w:val="231F20"/>
                <w:w w:val="110"/>
                <w:sz w:val="16"/>
              </w:rPr>
              <w:t>19%</w:t>
            </w:r>
          </w:p>
        </w:tc>
        <w:tc>
          <w:tcPr>
            <w:tcW w:w="786" w:type="dxa"/>
          </w:tcPr>
          <w:p w:rsidR="00B343CB" w:rsidRDefault="00544B36">
            <w:pPr>
              <w:pStyle w:val="TableParagraph"/>
              <w:spacing w:before="70" w:line="240" w:lineRule="auto"/>
              <w:ind w:right="33"/>
              <w:jc w:val="right"/>
              <w:rPr>
                <w:sz w:val="16"/>
              </w:rPr>
            </w:pPr>
            <w:r>
              <w:rPr>
                <w:color w:val="231F20"/>
                <w:w w:val="105"/>
                <w:sz w:val="16"/>
              </w:rPr>
              <w:t>24%</w:t>
            </w:r>
          </w:p>
        </w:tc>
      </w:tr>
      <w:tr w:rsidR="00B343CB">
        <w:trPr>
          <w:trHeight w:hRule="exact" w:val="180"/>
        </w:trPr>
        <w:tc>
          <w:tcPr>
            <w:tcW w:w="3645" w:type="dxa"/>
          </w:tcPr>
          <w:p w:rsidR="00B343CB" w:rsidRDefault="00544B36">
            <w:pPr>
              <w:pStyle w:val="TableParagraph"/>
              <w:ind w:left="35"/>
              <w:rPr>
                <w:sz w:val="16"/>
              </w:rPr>
            </w:pPr>
            <w:r>
              <w:rPr>
                <w:color w:val="231F20"/>
                <w:w w:val="110"/>
                <w:sz w:val="16"/>
              </w:rPr>
              <w:t>2.  Do not want more responsibility</w:t>
            </w:r>
          </w:p>
        </w:tc>
        <w:tc>
          <w:tcPr>
            <w:tcW w:w="1103" w:type="dxa"/>
          </w:tcPr>
          <w:p w:rsidR="00B343CB" w:rsidRDefault="00544B36">
            <w:pPr>
              <w:pStyle w:val="TableParagraph"/>
              <w:ind w:right="349"/>
              <w:jc w:val="right"/>
              <w:rPr>
                <w:sz w:val="16"/>
              </w:rPr>
            </w:pPr>
            <w:r>
              <w:rPr>
                <w:color w:val="231F20"/>
                <w:w w:val="105"/>
                <w:sz w:val="16"/>
              </w:rPr>
              <w:t>13%</w:t>
            </w:r>
          </w:p>
        </w:tc>
        <w:tc>
          <w:tcPr>
            <w:tcW w:w="1242" w:type="dxa"/>
          </w:tcPr>
          <w:p w:rsidR="00B343CB" w:rsidRDefault="00544B36">
            <w:pPr>
              <w:pStyle w:val="TableParagraph"/>
              <w:ind w:left="404" w:right="324"/>
              <w:jc w:val="center"/>
              <w:rPr>
                <w:sz w:val="16"/>
              </w:rPr>
            </w:pPr>
            <w:r>
              <w:rPr>
                <w:color w:val="231F20"/>
                <w:w w:val="110"/>
                <w:sz w:val="16"/>
              </w:rPr>
              <w:t>14%</w:t>
            </w:r>
          </w:p>
        </w:tc>
        <w:tc>
          <w:tcPr>
            <w:tcW w:w="786" w:type="dxa"/>
          </w:tcPr>
          <w:p w:rsidR="00B343CB" w:rsidRDefault="00544B36">
            <w:pPr>
              <w:pStyle w:val="TableParagraph"/>
              <w:ind w:right="33"/>
              <w:jc w:val="right"/>
              <w:rPr>
                <w:sz w:val="16"/>
              </w:rPr>
            </w:pPr>
            <w:r>
              <w:rPr>
                <w:color w:val="231F20"/>
                <w:w w:val="105"/>
                <w:sz w:val="16"/>
              </w:rPr>
              <w:t>14%</w:t>
            </w:r>
          </w:p>
        </w:tc>
      </w:tr>
      <w:tr w:rsidR="00B343CB">
        <w:trPr>
          <w:trHeight w:hRule="exact" w:val="180"/>
        </w:trPr>
        <w:tc>
          <w:tcPr>
            <w:tcW w:w="3645" w:type="dxa"/>
          </w:tcPr>
          <w:p w:rsidR="00B343CB" w:rsidRDefault="00544B36">
            <w:pPr>
              <w:pStyle w:val="TableParagraph"/>
              <w:ind w:left="35"/>
              <w:rPr>
                <w:sz w:val="16"/>
              </w:rPr>
            </w:pPr>
            <w:r>
              <w:rPr>
                <w:color w:val="231F20"/>
                <w:w w:val="110"/>
                <w:sz w:val="16"/>
              </w:rPr>
              <w:t>3. I will not fit into the social environment</w:t>
            </w:r>
          </w:p>
        </w:tc>
        <w:tc>
          <w:tcPr>
            <w:tcW w:w="1103" w:type="dxa"/>
          </w:tcPr>
          <w:p w:rsidR="00B343CB" w:rsidRDefault="00544B36">
            <w:pPr>
              <w:pStyle w:val="TableParagraph"/>
              <w:ind w:right="349"/>
              <w:jc w:val="right"/>
              <w:rPr>
                <w:sz w:val="16"/>
              </w:rPr>
            </w:pPr>
            <w:r>
              <w:rPr>
                <w:color w:val="231F20"/>
                <w:w w:val="105"/>
                <w:sz w:val="16"/>
              </w:rPr>
              <w:t>13%</w:t>
            </w:r>
          </w:p>
        </w:tc>
        <w:tc>
          <w:tcPr>
            <w:tcW w:w="1242" w:type="dxa"/>
          </w:tcPr>
          <w:p w:rsidR="00B343CB" w:rsidRDefault="00544B36">
            <w:pPr>
              <w:pStyle w:val="TableParagraph"/>
              <w:ind w:left="404" w:right="324"/>
              <w:jc w:val="center"/>
              <w:rPr>
                <w:sz w:val="16"/>
              </w:rPr>
            </w:pPr>
            <w:r>
              <w:rPr>
                <w:color w:val="231F20"/>
                <w:w w:val="110"/>
                <w:sz w:val="16"/>
              </w:rPr>
              <w:t>19%</w:t>
            </w:r>
          </w:p>
        </w:tc>
        <w:tc>
          <w:tcPr>
            <w:tcW w:w="786" w:type="dxa"/>
          </w:tcPr>
          <w:p w:rsidR="00B343CB" w:rsidRDefault="00544B36">
            <w:pPr>
              <w:pStyle w:val="TableParagraph"/>
              <w:ind w:right="33"/>
              <w:jc w:val="right"/>
              <w:rPr>
                <w:sz w:val="16"/>
              </w:rPr>
            </w:pPr>
            <w:r>
              <w:rPr>
                <w:color w:val="231F20"/>
                <w:w w:val="105"/>
                <w:sz w:val="16"/>
              </w:rPr>
              <w:t>15%</w:t>
            </w:r>
          </w:p>
        </w:tc>
      </w:tr>
      <w:tr w:rsidR="00B343CB">
        <w:trPr>
          <w:trHeight w:hRule="exact" w:val="180"/>
        </w:trPr>
        <w:tc>
          <w:tcPr>
            <w:tcW w:w="3645" w:type="dxa"/>
          </w:tcPr>
          <w:p w:rsidR="00B343CB" w:rsidRDefault="00544B36">
            <w:pPr>
              <w:pStyle w:val="TableParagraph"/>
              <w:ind w:left="35"/>
              <w:rPr>
                <w:sz w:val="16"/>
              </w:rPr>
            </w:pPr>
            <w:r>
              <w:rPr>
                <w:color w:val="231F20"/>
                <w:w w:val="110"/>
                <w:sz w:val="16"/>
              </w:rPr>
              <w:t>4.  Want to prioritize other work tasks</w:t>
            </w:r>
          </w:p>
        </w:tc>
        <w:tc>
          <w:tcPr>
            <w:tcW w:w="1103" w:type="dxa"/>
          </w:tcPr>
          <w:p w:rsidR="00B343CB" w:rsidRDefault="00544B36">
            <w:pPr>
              <w:pStyle w:val="TableParagraph"/>
              <w:ind w:right="349"/>
              <w:jc w:val="right"/>
              <w:rPr>
                <w:sz w:val="16"/>
              </w:rPr>
            </w:pPr>
            <w:r>
              <w:rPr>
                <w:color w:val="231F20"/>
                <w:w w:val="105"/>
                <w:sz w:val="16"/>
              </w:rPr>
              <w:t>13%</w:t>
            </w:r>
          </w:p>
        </w:tc>
        <w:tc>
          <w:tcPr>
            <w:tcW w:w="1242" w:type="dxa"/>
          </w:tcPr>
          <w:p w:rsidR="00B343CB" w:rsidRDefault="00544B36">
            <w:pPr>
              <w:pStyle w:val="TableParagraph"/>
              <w:ind w:left="404" w:right="324"/>
              <w:jc w:val="center"/>
              <w:rPr>
                <w:sz w:val="16"/>
              </w:rPr>
            </w:pPr>
            <w:r>
              <w:rPr>
                <w:color w:val="231F20"/>
                <w:w w:val="110"/>
                <w:sz w:val="16"/>
              </w:rPr>
              <w:t>14%</w:t>
            </w:r>
          </w:p>
        </w:tc>
        <w:tc>
          <w:tcPr>
            <w:tcW w:w="786" w:type="dxa"/>
          </w:tcPr>
          <w:p w:rsidR="00B343CB" w:rsidRDefault="00544B36">
            <w:pPr>
              <w:pStyle w:val="TableParagraph"/>
              <w:ind w:right="33"/>
              <w:jc w:val="right"/>
              <w:rPr>
                <w:sz w:val="16"/>
              </w:rPr>
            </w:pPr>
            <w:r>
              <w:rPr>
                <w:color w:val="231F20"/>
                <w:w w:val="105"/>
                <w:sz w:val="16"/>
              </w:rPr>
              <w:t>13%</w:t>
            </w:r>
          </w:p>
        </w:tc>
      </w:tr>
      <w:tr w:rsidR="00B343CB">
        <w:trPr>
          <w:trHeight w:hRule="exact" w:val="180"/>
        </w:trPr>
        <w:tc>
          <w:tcPr>
            <w:tcW w:w="3645" w:type="dxa"/>
          </w:tcPr>
          <w:p w:rsidR="00B343CB" w:rsidRDefault="00544B36">
            <w:pPr>
              <w:pStyle w:val="TableParagraph"/>
              <w:ind w:left="35"/>
              <w:rPr>
                <w:sz w:val="16"/>
              </w:rPr>
            </w:pPr>
            <w:r>
              <w:rPr>
                <w:color w:val="231F20"/>
                <w:w w:val="110"/>
                <w:sz w:val="16"/>
              </w:rPr>
              <w:t>5.  Want to prioritize the family</w:t>
            </w:r>
          </w:p>
        </w:tc>
        <w:tc>
          <w:tcPr>
            <w:tcW w:w="1103" w:type="dxa"/>
          </w:tcPr>
          <w:p w:rsidR="00B343CB" w:rsidRDefault="00544B36">
            <w:pPr>
              <w:pStyle w:val="TableParagraph"/>
              <w:ind w:right="349"/>
              <w:jc w:val="right"/>
              <w:rPr>
                <w:sz w:val="16"/>
              </w:rPr>
            </w:pPr>
            <w:r>
              <w:rPr>
                <w:color w:val="231F20"/>
                <w:w w:val="105"/>
                <w:sz w:val="16"/>
              </w:rPr>
              <w:t>11%</w:t>
            </w:r>
          </w:p>
        </w:tc>
        <w:tc>
          <w:tcPr>
            <w:tcW w:w="1242" w:type="dxa"/>
          </w:tcPr>
          <w:p w:rsidR="00B343CB" w:rsidRDefault="00544B36">
            <w:pPr>
              <w:pStyle w:val="TableParagraph"/>
              <w:ind w:left="404" w:right="245"/>
              <w:jc w:val="center"/>
              <w:rPr>
                <w:sz w:val="16"/>
              </w:rPr>
            </w:pPr>
            <w:r>
              <w:rPr>
                <w:color w:val="231F20"/>
                <w:w w:val="110"/>
                <w:sz w:val="16"/>
              </w:rPr>
              <w:t>5%</w:t>
            </w:r>
          </w:p>
        </w:tc>
        <w:tc>
          <w:tcPr>
            <w:tcW w:w="786" w:type="dxa"/>
          </w:tcPr>
          <w:p w:rsidR="00B343CB" w:rsidRDefault="00544B36">
            <w:pPr>
              <w:pStyle w:val="TableParagraph"/>
              <w:ind w:right="33"/>
              <w:jc w:val="right"/>
              <w:rPr>
                <w:sz w:val="16"/>
              </w:rPr>
            </w:pPr>
            <w:r>
              <w:rPr>
                <w:color w:val="231F20"/>
                <w:w w:val="110"/>
                <w:sz w:val="16"/>
              </w:rPr>
              <w:t>8%</w:t>
            </w:r>
          </w:p>
        </w:tc>
      </w:tr>
      <w:tr w:rsidR="00B343CB">
        <w:trPr>
          <w:trHeight w:hRule="exact" w:val="180"/>
        </w:trPr>
        <w:tc>
          <w:tcPr>
            <w:tcW w:w="3645" w:type="dxa"/>
          </w:tcPr>
          <w:p w:rsidR="00B343CB" w:rsidRDefault="00544B36">
            <w:pPr>
              <w:pStyle w:val="TableParagraph"/>
              <w:ind w:left="35"/>
              <w:rPr>
                <w:sz w:val="16"/>
              </w:rPr>
            </w:pPr>
            <w:r>
              <w:rPr>
                <w:color w:val="231F20"/>
                <w:w w:val="110"/>
                <w:sz w:val="16"/>
              </w:rPr>
              <w:t>6.  Want to prioritize leisure time</w:t>
            </w:r>
          </w:p>
        </w:tc>
        <w:tc>
          <w:tcPr>
            <w:tcW w:w="1103" w:type="dxa"/>
          </w:tcPr>
          <w:p w:rsidR="00B343CB" w:rsidRDefault="00544B36">
            <w:pPr>
              <w:pStyle w:val="TableParagraph"/>
              <w:ind w:right="349"/>
              <w:jc w:val="right"/>
              <w:rPr>
                <w:sz w:val="16"/>
              </w:rPr>
            </w:pPr>
            <w:r>
              <w:rPr>
                <w:color w:val="231F20"/>
                <w:w w:val="110"/>
                <w:sz w:val="16"/>
              </w:rPr>
              <w:t>3%</w:t>
            </w:r>
          </w:p>
        </w:tc>
        <w:tc>
          <w:tcPr>
            <w:tcW w:w="1242" w:type="dxa"/>
          </w:tcPr>
          <w:p w:rsidR="00B343CB" w:rsidRDefault="00544B36">
            <w:pPr>
              <w:pStyle w:val="TableParagraph"/>
              <w:ind w:left="404" w:right="245"/>
              <w:jc w:val="center"/>
              <w:rPr>
                <w:sz w:val="16"/>
              </w:rPr>
            </w:pPr>
            <w:r>
              <w:rPr>
                <w:color w:val="231F20"/>
                <w:w w:val="110"/>
                <w:sz w:val="16"/>
              </w:rPr>
              <w:t>8%</w:t>
            </w:r>
          </w:p>
        </w:tc>
        <w:tc>
          <w:tcPr>
            <w:tcW w:w="786" w:type="dxa"/>
          </w:tcPr>
          <w:p w:rsidR="00B343CB" w:rsidRDefault="00544B36">
            <w:pPr>
              <w:pStyle w:val="TableParagraph"/>
              <w:ind w:right="33"/>
              <w:jc w:val="right"/>
              <w:rPr>
                <w:sz w:val="16"/>
              </w:rPr>
            </w:pPr>
            <w:r>
              <w:rPr>
                <w:color w:val="231F20"/>
                <w:w w:val="110"/>
                <w:sz w:val="16"/>
              </w:rPr>
              <w:t>5%</w:t>
            </w:r>
          </w:p>
        </w:tc>
      </w:tr>
      <w:tr w:rsidR="00B343CB">
        <w:trPr>
          <w:trHeight w:hRule="exact" w:val="180"/>
        </w:trPr>
        <w:tc>
          <w:tcPr>
            <w:tcW w:w="3645" w:type="dxa"/>
          </w:tcPr>
          <w:p w:rsidR="00B343CB" w:rsidRDefault="00544B36">
            <w:pPr>
              <w:pStyle w:val="TableParagraph"/>
              <w:ind w:left="35"/>
              <w:rPr>
                <w:sz w:val="16"/>
              </w:rPr>
            </w:pPr>
            <w:r>
              <w:rPr>
                <w:color w:val="231F20"/>
                <w:w w:val="105"/>
                <w:sz w:val="16"/>
              </w:rPr>
              <w:t>7.  Find it difficult to combine work and  family</w:t>
            </w:r>
          </w:p>
        </w:tc>
        <w:tc>
          <w:tcPr>
            <w:tcW w:w="1103" w:type="dxa"/>
          </w:tcPr>
          <w:p w:rsidR="00B343CB" w:rsidRDefault="00544B36">
            <w:pPr>
              <w:pStyle w:val="TableParagraph"/>
              <w:ind w:right="349"/>
              <w:jc w:val="right"/>
              <w:rPr>
                <w:sz w:val="16"/>
              </w:rPr>
            </w:pPr>
            <w:r>
              <w:rPr>
                <w:color w:val="231F20"/>
                <w:w w:val="110"/>
                <w:sz w:val="16"/>
              </w:rPr>
              <w:t>8%</w:t>
            </w:r>
          </w:p>
        </w:tc>
        <w:tc>
          <w:tcPr>
            <w:tcW w:w="1242" w:type="dxa"/>
          </w:tcPr>
          <w:p w:rsidR="00B343CB" w:rsidRDefault="00544B36">
            <w:pPr>
              <w:pStyle w:val="TableParagraph"/>
              <w:ind w:left="404" w:right="245"/>
              <w:jc w:val="center"/>
              <w:rPr>
                <w:sz w:val="16"/>
              </w:rPr>
            </w:pPr>
            <w:r>
              <w:rPr>
                <w:color w:val="231F20"/>
                <w:w w:val="110"/>
                <w:sz w:val="16"/>
              </w:rPr>
              <w:t>6%</w:t>
            </w:r>
          </w:p>
        </w:tc>
        <w:tc>
          <w:tcPr>
            <w:tcW w:w="786" w:type="dxa"/>
          </w:tcPr>
          <w:p w:rsidR="00B343CB" w:rsidRDefault="00544B36">
            <w:pPr>
              <w:pStyle w:val="TableParagraph"/>
              <w:ind w:right="33"/>
              <w:jc w:val="right"/>
              <w:rPr>
                <w:sz w:val="16"/>
              </w:rPr>
            </w:pPr>
            <w:r>
              <w:rPr>
                <w:color w:val="231F20"/>
                <w:w w:val="110"/>
                <w:sz w:val="16"/>
              </w:rPr>
              <w:t>7%</w:t>
            </w:r>
          </w:p>
        </w:tc>
      </w:tr>
      <w:tr w:rsidR="00B343CB">
        <w:trPr>
          <w:trHeight w:hRule="exact" w:val="180"/>
        </w:trPr>
        <w:tc>
          <w:tcPr>
            <w:tcW w:w="3645" w:type="dxa"/>
          </w:tcPr>
          <w:p w:rsidR="00B343CB" w:rsidRDefault="00544B36">
            <w:pPr>
              <w:pStyle w:val="TableParagraph"/>
              <w:ind w:left="35"/>
              <w:rPr>
                <w:sz w:val="16"/>
              </w:rPr>
            </w:pPr>
            <w:r>
              <w:rPr>
                <w:color w:val="231F20"/>
                <w:w w:val="105"/>
                <w:sz w:val="16"/>
              </w:rPr>
              <w:t>8.  Else</w:t>
            </w:r>
          </w:p>
        </w:tc>
        <w:tc>
          <w:tcPr>
            <w:tcW w:w="1103" w:type="dxa"/>
          </w:tcPr>
          <w:p w:rsidR="00B343CB" w:rsidRDefault="00544B36">
            <w:pPr>
              <w:pStyle w:val="TableParagraph"/>
              <w:ind w:right="350"/>
              <w:jc w:val="right"/>
              <w:rPr>
                <w:sz w:val="16"/>
              </w:rPr>
            </w:pPr>
            <w:r>
              <w:rPr>
                <w:color w:val="231F20"/>
                <w:w w:val="105"/>
                <w:sz w:val="16"/>
              </w:rPr>
              <w:t>11%</w:t>
            </w:r>
          </w:p>
        </w:tc>
        <w:tc>
          <w:tcPr>
            <w:tcW w:w="1242" w:type="dxa"/>
          </w:tcPr>
          <w:p w:rsidR="00B343CB" w:rsidRDefault="00544B36">
            <w:pPr>
              <w:pStyle w:val="TableParagraph"/>
              <w:ind w:left="404" w:right="325"/>
              <w:jc w:val="center"/>
              <w:rPr>
                <w:sz w:val="16"/>
              </w:rPr>
            </w:pPr>
            <w:r>
              <w:rPr>
                <w:color w:val="231F20"/>
                <w:w w:val="110"/>
                <w:sz w:val="16"/>
              </w:rPr>
              <w:t>13%</w:t>
            </w:r>
          </w:p>
        </w:tc>
        <w:tc>
          <w:tcPr>
            <w:tcW w:w="786" w:type="dxa"/>
          </w:tcPr>
          <w:p w:rsidR="00B343CB" w:rsidRDefault="00544B36">
            <w:pPr>
              <w:pStyle w:val="TableParagraph"/>
              <w:ind w:right="33"/>
              <w:jc w:val="right"/>
              <w:rPr>
                <w:sz w:val="16"/>
              </w:rPr>
            </w:pPr>
            <w:r>
              <w:rPr>
                <w:color w:val="231F20"/>
                <w:w w:val="105"/>
                <w:sz w:val="16"/>
              </w:rPr>
              <w:t>12%</w:t>
            </w:r>
          </w:p>
        </w:tc>
      </w:tr>
      <w:tr w:rsidR="00B343CB">
        <w:trPr>
          <w:trHeight w:hRule="exact" w:val="180"/>
        </w:trPr>
        <w:tc>
          <w:tcPr>
            <w:tcW w:w="3645" w:type="dxa"/>
          </w:tcPr>
          <w:p w:rsidR="00B343CB" w:rsidRDefault="00544B36">
            <w:pPr>
              <w:pStyle w:val="TableParagraph"/>
              <w:ind w:left="35"/>
              <w:rPr>
                <w:sz w:val="16"/>
              </w:rPr>
            </w:pPr>
            <w:r>
              <w:rPr>
                <w:color w:val="231F20"/>
                <w:w w:val="110"/>
                <w:sz w:val="16"/>
              </w:rPr>
              <w:t>Total</w:t>
            </w:r>
          </w:p>
        </w:tc>
        <w:tc>
          <w:tcPr>
            <w:tcW w:w="1103" w:type="dxa"/>
          </w:tcPr>
          <w:p w:rsidR="00B343CB" w:rsidRDefault="00544B36">
            <w:pPr>
              <w:pStyle w:val="TableParagraph"/>
              <w:ind w:left="351"/>
              <w:rPr>
                <w:sz w:val="16"/>
              </w:rPr>
            </w:pPr>
            <w:r>
              <w:rPr>
                <w:color w:val="231F20"/>
                <w:w w:val="105"/>
                <w:sz w:val="16"/>
              </w:rPr>
              <w:t>100%</w:t>
            </w:r>
          </w:p>
        </w:tc>
        <w:tc>
          <w:tcPr>
            <w:tcW w:w="1242" w:type="dxa"/>
          </w:tcPr>
          <w:p w:rsidR="00B343CB" w:rsidRDefault="00544B36">
            <w:pPr>
              <w:pStyle w:val="TableParagraph"/>
              <w:ind w:left="399" w:right="399"/>
              <w:jc w:val="center"/>
              <w:rPr>
                <w:sz w:val="16"/>
              </w:rPr>
            </w:pPr>
            <w:r>
              <w:rPr>
                <w:color w:val="231F20"/>
                <w:w w:val="105"/>
                <w:sz w:val="16"/>
              </w:rPr>
              <w:t>100%</w:t>
            </w:r>
          </w:p>
        </w:tc>
        <w:tc>
          <w:tcPr>
            <w:tcW w:w="786" w:type="dxa"/>
          </w:tcPr>
          <w:p w:rsidR="00B343CB" w:rsidRDefault="00544B36">
            <w:pPr>
              <w:pStyle w:val="TableParagraph"/>
              <w:ind w:right="33"/>
              <w:jc w:val="right"/>
              <w:rPr>
                <w:sz w:val="16"/>
              </w:rPr>
            </w:pPr>
            <w:r>
              <w:rPr>
                <w:color w:val="231F20"/>
                <w:w w:val="105"/>
                <w:sz w:val="16"/>
              </w:rPr>
              <w:t>110%</w:t>
            </w:r>
          </w:p>
        </w:tc>
      </w:tr>
      <w:tr w:rsidR="00B343CB">
        <w:trPr>
          <w:trHeight w:hRule="exact" w:val="267"/>
        </w:trPr>
        <w:tc>
          <w:tcPr>
            <w:tcW w:w="3645" w:type="dxa"/>
          </w:tcPr>
          <w:p w:rsidR="00B343CB" w:rsidRDefault="00544B36">
            <w:pPr>
              <w:pStyle w:val="TableParagraph"/>
              <w:ind w:left="35"/>
              <w:rPr>
                <w:sz w:val="16"/>
              </w:rPr>
            </w:pPr>
            <w:r>
              <w:rPr>
                <w:color w:val="231F20"/>
                <w:w w:val="107"/>
                <w:sz w:val="16"/>
              </w:rPr>
              <w:t>N</w:t>
            </w:r>
          </w:p>
        </w:tc>
        <w:tc>
          <w:tcPr>
            <w:tcW w:w="1103" w:type="dxa"/>
          </w:tcPr>
          <w:p w:rsidR="00B343CB" w:rsidRDefault="00544B36">
            <w:pPr>
              <w:pStyle w:val="TableParagraph"/>
              <w:ind w:left="351"/>
              <w:rPr>
                <w:sz w:val="16"/>
              </w:rPr>
            </w:pPr>
            <w:r>
              <w:rPr>
                <w:color w:val="231F20"/>
                <w:sz w:val="16"/>
              </w:rPr>
              <w:t>161</w:t>
            </w:r>
          </w:p>
        </w:tc>
        <w:tc>
          <w:tcPr>
            <w:tcW w:w="1242" w:type="dxa"/>
          </w:tcPr>
          <w:p w:rsidR="00B343CB" w:rsidRDefault="00544B36">
            <w:pPr>
              <w:pStyle w:val="TableParagraph"/>
              <w:ind w:left="322" w:right="399"/>
              <w:jc w:val="center"/>
              <w:rPr>
                <w:sz w:val="16"/>
              </w:rPr>
            </w:pPr>
            <w:r>
              <w:rPr>
                <w:color w:val="231F20"/>
                <w:sz w:val="16"/>
              </w:rPr>
              <w:t>97</w:t>
            </w:r>
          </w:p>
        </w:tc>
        <w:tc>
          <w:tcPr>
            <w:tcW w:w="786" w:type="dxa"/>
          </w:tcPr>
          <w:p w:rsidR="00B343CB" w:rsidRDefault="00544B36">
            <w:pPr>
              <w:pStyle w:val="TableParagraph"/>
              <w:ind w:left="351"/>
              <w:rPr>
                <w:sz w:val="16"/>
              </w:rPr>
            </w:pPr>
            <w:r>
              <w:rPr>
                <w:color w:val="231F20"/>
                <w:sz w:val="16"/>
              </w:rPr>
              <w:t>262</w:t>
            </w:r>
          </w:p>
        </w:tc>
      </w:tr>
    </w:tbl>
    <w:p w:rsidR="00B343CB" w:rsidRDefault="00B343CB">
      <w:pPr>
        <w:rPr>
          <w:sz w:val="16"/>
        </w:rPr>
        <w:sectPr w:rsidR="00B343CB">
          <w:pgSz w:w="8790" w:h="13210"/>
          <w:pgMar w:top="880" w:right="840" w:bottom="940" w:left="960" w:header="691" w:footer="752" w:gutter="0"/>
          <w:cols w:space="708"/>
        </w:sectPr>
      </w:pPr>
    </w:p>
    <w:p w:rsidR="00B343CB" w:rsidRDefault="00B343CB">
      <w:pPr>
        <w:pStyle w:val="BodyText"/>
        <w:spacing w:before="11"/>
        <w:rPr>
          <w:rFonts w:ascii="Georgia"/>
          <w:i/>
          <w:sz w:val="15"/>
        </w:rPr>
      </w:pPr>
    </w:p>
    <w:p w:rsidR="00B343CB" w:rsidRDefault="00544B36">
      <w:pPr>
        <w:pStyle w:val="BodyText"/>
        <w:spacing w:before="72" w:line="271" w:lineRule="auto"/>
        <w:ind w:left="108" w:right="109"/>
        <w:jc w:val="both"/>
      </w:pPr>
      <w:r>
        <w:rPr>
          <w:color w:val="231F20"/>
          <w:w w:val="110"/>
        </w:rPr>
        <w:t>be a problem combining work and family commitments at the top level. Likewise,</w:t>
      </w:r>
      <w:r>
        <w:rPr>
          <w:color w:val="231F20"/>
          <w:spacing w:val="-32"/>
          <w:w w:val="110"/>
        </w:rPr>
        <w:t xml:space="preserve"> </w:t>
      </w:r>
      <w:r>
        <w:rPr>
          <w:color w:val="231F20"/>
          <w:w w:val="110"/>
        </w:rPr>
        <w:t>there</w:t>
      </w:r>
      <w:r>
        <w:rPr>
          <w:color w:val="231F20"/>
          <w:spacing w:val="-24"/>
          <w:w w:val="110"/>
        </w:rPr>
        <w:t xml:space="preserve"> </w:t>
      </w:r>
      <w:r>
        <w:rPr>
          <w:color w:val="231F20"/>
          <w:w w:val="110"/>
        </w:rPr>
        <w:t>are</w:t>
      </w:r>
      <w:r>
        <w:rPr>
          <w:color w:val="231F20"/>
          <w:spacing w:val="-24"/>
          <w:w w:val="110"/>
        </w:rPr>
        <w:t xml:space="preserve"> </w:t>
      </w:r>
      <w:r>
        <w:rPr>
          <w:color w:val="231F20"/>
          <w:w w:val="110"/>
        </w:rPr>
        <w:t>no</w:t>
      </w:r>
      <w:r>
        <w:rPr>
          <w:color w:val="231F20"/>
          <w:spacing w:val="-24"/>
          <w:w w:val="110"/>
        </w:rPr>
        <w:t xml:space="preserve"> </w:t>
      </w:r>
      <w:r>
        <w:rPr>
          <w:color w:val="231F20"/>
          <w:w w:val="110"/>
        </w:rPr>
        <w:t>more</w:t>
      </w:r>
      <w:r>
        <w:rPr>
          <w:color w:val="231F20"/>
          <w:spacing w:val="-24"/>
          <w:w w:val="110"/>
        </w:rPr>
        <w:t xml:space="preserve"> </w:t>
      </w:r>
      <w:r>
        <w:rPr>
          <w:color w:val="231F20"/>
          <w:w w:val="110"/>
        </w:rPr>
        <w:t>women</w:t>
      </w:r>
      <w:r>
        <w:rPr>
          <w:color w:val="231F20"/>
          <w:spacing w:val="-24"/>
          <w:w w:val="110"/>
        </w:rPr>
        <w:t xml:space="preserve"> </w:t>
      </w:r>
      <w:r>
        <w:rPr>
          <w:color w:val="231F20"/>
          <w:w w:val="110"/>
        </w:rPr>
        <w:t>than</w:t>
      </w:r>
      <w:r>
        <w:rPr>
          <w:color w:val="231F20"/>
          <w:spacing w:val="-24"/>
          <w:w w:val="110"/>
        </w:rPr>
        <w:t xml:space="preserve"> </w:t>
      </w:r>
      <w:r>
        <w:rPr>
          <w:color w:val="231F20"/>
          <w:w w:val="110"/>
        </w:rPr>
        <w:t>men</w:t>
      </w:r>
      <w:r>
        <w:rPr>
          <w:color w:val="231F20"/>
          <w:spacing w:val="-24"/>
          <w:w w:val="110"/>
        </w:rPr>
        <w:t xml:space="preserve"> </w:t>
      </w:r>
      <w:r>
        <w:rPr>
          <w:color w:val="231F20"/>
          <w:w w:val="110"/>
        </w:rPr>
        <w:t>wishing</w:t>
      </w:r>
      <w:r>
        <w:rPr>
          <w:color w:val="231F20"/>
          <w:spacing w:val="-24"/>
          <w:w w:val="110"/>
        </w:rPr>
        <w:t xml:space="preserve"> </w:t>
      </w:r>
      <w:r>
        <w:rPr>
          <w:color w:val="231F20"/>
          <w:w w:val="110"/>
        </w:rPr>
        <w:t>to</w:t>
      </w:r>
      <w:r>
        <w:rPr>
          <w:color w:val="231F20"/>
          <w:spacing w:val="-24"/>
          <w:w w:val="110"/>
        </w:rPr>
        <w:t xml:space="preserve"> </w:t>
      </w:r>
      <w:r>
        <w:rPr>
          <w:color w:val="231F20"/>
          <w:w w:val="110"/>
        </w:rPr>
        <w:t>give</w:t>
      </w:r>
      <w:r>
        <w:rPr>
          <w:color w:val="231F20"/>
          <w:spacing w:val="-24"/>
          <w:w w:val="110"/>
        </w:rPr>
        <w:t xml:space="preserve"> </w:t>
      </w:r>
      <w:r>
        <w:rPr>
          <w:color w:val="231F20"/>
          <w:w w:val="110"/>
        </w:rPr>
        <w:t>priority</w:t>
      </w:r>
      <w:r>
        <w:rPr>
          <w:color w:val="231F20"/>
          <w:spacing w:val="-24"/>
          <w:w w:val="110"/>
        </w:rPr>
        <w:t xml:space="preserve"> </w:t>
      </w:r>
      <w:r>
        <w:rPr>
          <w:color w:val="231F20"/>
          <w:w w:val="110"/>
        </w:rPr>
        <w:t>to</w:t>
      </w:r>
      <w:r>
        <w:rPr>
          <w:color w:val="231F20"/>
          <w:spacing w:val="-24"/>
          <w:w w:val="110"/>
        </w:rPr>
        <w:t xml:space="preserve"> </w:t>
      </w:r>
      <w:r>
        <w:rPr>
          <w:color w:val="231F20"/>
          <w:w w:val="110"/>
        </w:rPr>
        <w:t>family life. In fact slightly more men than women state this as a reason, but the difference is insignificant. In other words, family obligations or priorities</w:t>
      </w:r>
      <w:r>
        <w:rPr>
          <w:color w:val="231F20"/>
          <w:spacing w:val="-15"/>
          <w:w w:val="110"/>
        </w:rPr>
        <w:t xml:space="preserve"> </w:t>
      </w:r>
      <w:r>
        <w:rPr>
          <w:color w:val="231F20"/>
          <w:w w:val="110"/>
        </w:rPr>
        <w:t>do not</w:t>
      </w:r>
      <w:r>
        <w:rPr>
          <w:color w:val="231F20"/>
          <w:spacing w:val="-5"/>
          <w:w w:val="110"/>
        </w:rPr>
        <w:t xml:space="preserve"> </w:t>
      </w:r>
      <w:r>
        <w:rPr>
          <w:color w:val="231F20"/>
          <w:w w:val="110"/>
        </w:rPr>
        <w:t>appear</w:t>
      </w:r>
      <w:r>
        <w:rPr>
          <w:color w:val="231F20"/>
          <w:spacing w:val="-5"/>
          <w:w w:val="110"/>
        </w:rPr>
        <w:t xml:space="preserve"> </w:t>
      </w:r>
      <w:r>
        <w:rPr>
          <w:color w:val="231F20"/>
          <w:w w:val="110"/>
        </w:rPr>
        <w:t>to</w:t>
      </w:r>
      <w:r>
        <w:rPr>
          <w:color w:val="231F20"/>
          <w:spacing w:val="-5"/>
          <w:w w:val="110"/>
        </w:rPr>
        <w:t xml:space="preserve"> </w:t>
      </w:r>
      <w:r>
        <w:rPr>
          <w:color w:val="231F20"/>
          <w:w w:val="110"/>
        </w:rPr>
        <w:t>be</w:t>
      </w:r>
      <w:r>
        <w:rPr>
          <w:color w:val="231F20"/>
          <w:spacing w:val="-5"/>
          <w:w w:val="110"/>
        </w:rPr>
        <w:t xml:space="preserve"> </w:t>
      </w:r>
      <w:r>
        <w:rPr>
          <w:color w:val="231F20"/>
          <w:w w:val="110"/>
        </w:rPr>
        <w:t>a</w:t>
      </w:r>
      <w:r>
        <w:rPr>
          <w:color w:val="231F20"/>
          <w:spacing w:val="-5"/>
          <w:w w:val="110"/>
        </w:rPr>
        <w:t xml:space="preserve"> </w:t>
      </w:r>
      <w:r>
        <w:rPr>
          <w:color w:val="231F20"/>
          <w:w w:val="110"/>
        </w:rPr>
        <w:t>greater</w:t>
      </w:r>
      <w:r>
        <w:rPr>
          <w:color w:val="231F20"/>
          <w:spacing w:val="-5"/>
          <w:w w:val="110"/>
        </w:rPr>
        <w:t xml:space="preserve"> </w:t>
      </w:r>
      <w:r>
        <w:rPr>
          <w:color w:val="231F20"/>
          <w:w w:val="110"/>
        </w:rPr>
        <w:t>barrier</w:t>
      </w:r>
      <w:r>
        <w:rPr>
          <w:color w:val="231F20"/>
          <w:spacing w:val="-5"/>
          <w:w w:val="110"/>
        </w:rPr>
        <w:t xml:space="preserve"> </w:t>
      </w:r>
      <w:r>
        <w:rPr>
          <w:color w:val="231F20"/>
          <w:w w:val="110"/>
        </w:rPr>
        <w:t>for</w:t>
      </w:r>
      <w:r>
        <w:rPr>
          <w:color w:val="231F20"/>
          <w:spacing w:val="-5"/>
          <w:w w:val="110"/>
        </w:rPr>
        <w:t xml:space="preserve"> </w:t>
      </w:r>
      <w:r>
        <w:rPr>
          <w:color w:val="231F20"/>
          <w:w w:val="110"/>
        </w:rPr>
        <w:t>women</w:t>
      </w:r>
      <w:r>
        <w:rPr>
          <w:color w:val="231F20"/>
          <w:spacing w:val="-5"/>
          <w:w w:val="110"/>
        </w:rPr>
        <w:t xml:space="preserve"> </w:t>
      </w:r>
      <w:r>
        <w:rPr>
          <w:color w:val="231F20"/>
          <w:w w:val="110"/>
        </w:rPr>
        <w:t>than</w:t>
      </w:r>
      <w:r>
        <w:rPr>
          <w:color w:val="231F20"/>
          <w:spacing w:val="-5"/>
          <w:w w:val="110"/>
        </w:rPr>
        <w:t xml:space="preserve"> </w:t>
      </w:r>
      <w:r>
        <w:rPr>
          <w:color w:val="231F20"/>
          <w:w w:val="110"/>
        </w:rPr>
        <w:t>for</w:t>
      </w:r>
      <w:r>
        <w:rPr>
          <w:color w:val="231F20"/>
          <w:spacing w:val="-5"/>
          <w:w w:val="110"/>
        </w:rPr>
        <w:t xml:space="preserve"> </w:t>
      </w:r>
      <w:r>
        <w:rPr>
          <w:color w:val="231F20"/>
          <w:w w:val="110"/>
        </w:rPr>
        <w:t>men.</w:t>
      </w:r>
      <w:r>
        <w:rPr>
          <w:color w:val="231F20"/>
          <w:spacing w:val="-16"/>
          <w:w w:val="110"/>
        </w:rPr>
        <w:t xml:space="preserve"> </w:t>
      </w:r>
      <w:r>
        <w:rPr>
          <w:color w:val="231F20"/>
          <w:w w:val="110"/>
        </w:rPr>
        <w:t>One</w:t>
      </w:r>
      <w:r>
        <w:rPr>
          <w:color w:val="231F20"/>
          <w:spacing w:val="-5"/>
          <w:w w:val="110"/>
        </w:rPr>
        <w:t xml:space="preserve"> </w:t>
      </w:r>
      <w:r>
        <w:rPr>
          <w:color w:val="231F20"/>
          <w:w w:val="110"/>
        </w:rPr>
        <w:t>cause</w:t>
      </w:r>
      <w:r>
        <w:rPr>
          <w:color w:val="231F20"/>
          <w:spacing w:val="-5"/>
          <w:w w:val="110"/>
        </w:rPr>
        <w:t xml:space="preserve"> </w:t>
      </w:r>
      <w:r>
        <w:rPr>
          <w:color w:val="231F20"/>
          <w:w w:val="110"/>
        </w:rPr>
        <w:t>may</w:t>
      </w:r>
      <w:r>
        <w:rPr>
          <w:color w:val="231F20"/>
          <w:spacing w:val="-5"/>
          <w:w w:val="110"/>
        </w:rPr>
        <w:t xml:space="preserve"> </w:t>
      </w:r>
      <w:r>
        <w:rPr>
          <w:color w:val="231F20"/>
          <w:w w:val="110"/>
        </w:rPr>
        <w:t>be that</w:t>
      </w:r>
      <w:r>
        <w:rPr>
          <w:color w:val="231F20"/>
          <w:spacing w:val="-17"/>
          <w:w w:val="110"/>
        </w:rPr>
        <w:t xml:space="preserve"> </w:t>
      </w:r>
      <w:r>
        <w:rPr>
          <w:color w:val="231F20"/>
          <w:w w:val="110"/>
        </w:rPr>
        <w:t>male</w:t>
      </w:r>
      <w:r>
        <w:rPr>
          <w:color w:val="231F20"/>
          <w:spacing w:val="-17"/>
          <w:w w:val="110"/>
        </w:rPr>
        <w:t xml:space="preserve"> </w:t>
      </w:r>
      <w:r>
        <w:rPr>
          <w:color w:val="231F20"/>
          <w:w w:val="110"/>
        </w:rPr>
        <w:t>managers</w:t>
      </w:r>
      <w:r>
        <w:rPr>
          <w:color w:val="231F20"/>
          <w:spacing w:val="-17"/>
          <w:w w:val="110"/>
        </w:rPr>
        <w:t xml:space="preserve"> </w:t>
      </w:r>
      <w:r>
        <w:rPr>
          <w:color w:val="231F20"/>
          <w:w w:val="110"/>
        </w:rPr>
        <w:t>have</w:t>
      </w:r>
      <w:r>
        <w:rPr>
          <w:color w:val="231F20"/>
          <w:spacing w:val="-17"/>
          <w:w w:val="110"/>
        </w:rPr>
        <w:t xml:space="preserve"> </w:t>
      </w:r>
      <w:r>
        <w:rPr>
          <w:color w:val="231F20"/>
          <w:w w:val="110"/>
        </w:rPr>
        <w:t>more</w:t>
      </w:r>
      <w:r>
        <w:rPr>
          <w:color w:val="231F20"/>
          <w:spacing w:val="-17"/>
          <w:w w:val="110"/>
        </w:rPr>
        <w:t xml:space="preserve"> </w:t>
      </w:r>
      <w:r>
        <w:rPr>
          <w:color w:val="231F20"/>
          <w:w w:val="110"/>
        </w:rPr>
        <w:t>children</w:t>
      </w:r>
      <w:r>
        <w:rPr>
          <w:color w:val="231F20"/>
          <w:spacing w:val="-17"/>
          <w:w w:val="110"/>
        </w:rPr>
        <w:t xml:space="preserve"> </w:t>
      </w:r>
      <w:r>
        <w:rPr>
          <w:color w:val="231F20"/>
          <w:w w:val="110"/>
        </w:rPr>
        <w:t>than</w:t>
      </w:r>
      <w:r>
        <w:rPr>
          <w:color w:val="231F20"/>
          <w:spacing w:val="-17"/>
          <w:w w:val="110"/>
        </w:rPr>
        <w:t xml:space="preserve"> </w:t>
      </w:r>
      <w:r>
        <w:rPr>
          <w:color w:val="231F20"/>
          <w:w w:val="110"/>
        </w:rPr>
        <w:t>female</w:t>
      </w:r>
      <w:r>
        <w:rPr>
          <w:color w:val="231F20"/>
          <w:spacing w:val="-17"/>
          <w:w w:val="110"/>
        </w:rPr>
        <w:t xml:space="preserve"> </w:t>
      </w:r>
      <w:r>
        <w:rPr>
          <w:color w:val="231F20"/>
          <w:w w:val="110"/>
        </w:rPr>
        <w:t>managers.</w:t>
      </w:r>
      <w:r>
        <w:rPr>
          <w:color w:val="231F20"/>
          <w:spacing w:val="-35"/>
          <w:w w:val="110"/>
        </w:rPr>
        <w:t xml:space="preserve"> </w:t>
      </w:r>
      <w:r>
        <w:rPr>
          <w:color w:val="231F20"/>
          <w:w w:val="110"/>
        </w:rPr>
        <w:t>This</w:t>
      </w:r>
      <w:r>
        <w:rPr>
          <w:color w:val="231F20"/>
          <w:spacing w:val="-17"/>
          <w:w w:val="110"/>
        </w:rPr>
        <w:t xml:space="preserve"> </w:t>
      </w:r>
      <w:r>
        <w:rPr>
          <w:color w:val="231F20"/>
          <w:w w:val="110"/>
        </w:rPr>
        <w:t>phenome- non is very common in many other western countries (Alvesson and Billing 1997),</w:t>
      </w:r>
      <w:r>
        <w:rPr>
          <w:color w:val="231F20"/>
          <w:spacing w:val="-15"/>
          <w:w w:val="110"/>
        </w:rPr>
        <w:t xml:space="preserve"> </w:t>
      </w:r>
      <w:r>
        <w:rPr>
          <w:color w:val="231F20"/>
          <w:w w:val="110"/>
        </w:rPr>
        <w:t>but</w:t>
      </w:r>
      <w:r>
        <w:rPr>
          <w:color w:val="231F20"/>
          <w:spacing w:val="-7"/>
          <w:w w:val="110"/>
        </w:rPr>
        <w:t xml:space="preserve"> </w:t>
      </w:r>
      <w:r>
        <w:rPr>
          <w:color w:val="231F20"/>
          <w:w w:val="110"/>
        </w:rPr>
        <w:t>in</w:t>
      </w:r>
      <w:r>
        <w:rPr>
          <w:color w:val="231F20"/>
          <w:spacing w:val="-7"/>
          <w:w w:val="110"/>
        </w:rPr>
        <w:t xml:space="preserve"> </w:t>
      </w:r>
      <w:r>
        <w:rPr>
          <w:color w:val="231F20"/>
          <w:w w:val="110"/>
        </w:rPr>
        <w:t>Norway</w:t>
      </w:r>
      <w:r>
        <w:rPr>
          <w:color w:val="231F20"/>
          <w:spacing w:val="-7"/>
          <w:w w:val="110"/>
        </w:rPr>
        <w:t xml:space="preserve"> </w:t>
      </w:r>
      <w:r>
        <w:rPr>
          <w:color w:val="231F20"/>
          <w:w w:val="110"/>
        </w:rPr>
        <w:t>the</w:t>
      </w:r>
      <w:r>
        <w:rPr>
          <w:color w:val="231F20"/>
          <w:spacing w:val="-7"/>
          <w:w w:val="110"/>
        </w:rPr>
        <w:t xml:space="preserve"> </w:t>
      </w:r>
      <w:r>
        <w:rPr>
          <w:color w:val="231F20"/>
          <w:w w:val="110"/>
        </w:rPr>
        <w:t>difference</w:t>
      </w:r>
      <w:r>
        <w:rPr>
          <w:color w:val="231F20"/>
          <w:spacing w:val="-7"/>
          <w:w w:val="110"/>
        </w:rPr>
        <w:t xml:space="preserve"> </w:t>
      </w:r>
      <w:r>
        <w:rPr>
          <w:color w:val="231F20"/>
          <w:w w:val="110"/>
        </w:rPr>
        <w:t>is</w:t>
      </w:r>
      <w:r>
        <w:rPr>
          <w:color w:val="231F20"/>
          <w:spacing w:val="-7"/>
          <w:w w:val="110"/>
        </w:rPr>
        <w:t xml:space="preserve"> </w:t>
      </w:r>
      <w:r>
        <w:rPr>
          <w:color w:val="231F20"/>
          <w:w w:val="110"/>
        </w:rPr>
        <w:t>much</w:t>
      </w:r>
      <w:r>
        <w:rPr>
          <w:color w:val="231F20"/>
          <w:spacing w:val="-7"/>
          <w:w w:val="110"/>
        </w:rPr>
        <w:t xml:space="preserve"> </w:t>
      </w:r>
      <w:r>
        <w:rPr>
          <w:color w:val="231F20"/>
          <w:w w:val="110"/>
        </w:rPr>
        <w:t>smaller.</w:t>
      </w:r>
      <w:r>
        <w:rPr>
          <w:color w:val="231F20"/>
          <w:w w:val="110"/>
          <w:position w:val="7"/>
          <w:sz w:val="12"/>
        </w:rPr>
        <w:t>12</w:t>
      </w:r>
      <w:r>
        <w:rPr>
          <w:color w:val="231F20"/>
          <w:spacing w:val="7"/>
          <w:w w:val="110"/>
          <w:position w:val="7"/>
          <w:sz w:val="12"/>
        </w:rPr>
        <w:t xml:space="preserve"> </w:t>
      </w:r>
      <w:r>
        <w:rPr>
          <w:color w:val="231F20"/>
          <w:w w:val="110"/>
        </w:rPr>
        <w:t>All</w:t>
      </w:r>
      <w:r>
        <w:rPr>
          <w:color w:val="231F20"/>
          <w:spacing w:val="-7"/>
          <w:w w:val="110"/>
        </w:rPr>
        <w:t xml:space="preserve"> </w:t>
      </w:r>
      <w:r>
        <w:rPr>
          <w:color w:val="231F20"/>
          <w:w w:val="110"/>
        </w:rPr>
        <w:t>things</w:t>
      </w:r>
      <w:r>
        <w:rPr>
          <w:color w:val="231F20"/>
          <w:spacing w:val="-7"/>
          <w:w w:val="110"/>
        </w:rPr>
        <w:t xml:space="preserve"> </w:t>
      </w:r>
      <w:r>
        <w:rPr>
          <w:color w:val="231F20"/>
          <w:w w:val="110"/>
        </w:rPr>
        <w:t>considered, men</w:t>
      </w:r>
      <w:r>
        <w:rPr>
          <w:color w:val="231F20"/>
          <w:spacing w:val="-8"/>
          <w:w w:val="110"/>
        </w:rPr>
        <w:t xml:space="preserve"> </w:t>
      </w:r>
      <w:r>
        <w:rPr>
          <w:color w:val="231F20"/>
          <w:w w:val="110"/>
        </w:rPr>
        <w:t>and</w:t>
      </w:r>
      <w:r>
        <w:rPr>
          <w:color w:val="231F20"/>
          <w:spacing w:val="-8"/>
          <w:w w:val="110"/>
        </w:rPr>
        <w:t xml:space="preserve"> </w:t>
      </w:r>
      <w:r>
        <w:rPr>
          <w:color w:val="231F20"/>
          <w:w w:val="110"/>
        </w:rPr>
        <w:t>women</w:t>
      </w:r>
      <w:r>
        <w:rPr>
          <w:color w:val="231F20"/>
          <w:spacing w:val="-8"/>
          <w:w w:val="110"/>
        </w:rPr>
        <w:t xml:space="preserve"> </w:t>
      </w:r>
      <w:r>
        <w:rPr>
          <w:color w:val="231F20"/>
          <w:w w:val="110"/>
        </w:rPr>
        <w:t>give</w:t>
      </w:r>
      <w:r>
        <w:rPr>
          <w:color w:val="231F20"/>
          <w:spacing w:val="-8"/>
          <w:w w:val="110"/>
        </w:rPr>
        <w:t xml:space="preserve"> </w:t>
      </w:r>
      <w:r>
        <w:rPr>
          <w:color w:val="231F20"/>
          <w:w w:val="110"/>
        </w:rPr>
        <w:t>remarkably</w:t>
      </w:r>
      <w:r>
        <w:rPr>
          <w:color w:val="231F20"/>
          <w:spacing w:val="-8"/>
          <w:w w:val="110"/>
        </w:rPr>
        <w:t xml:space="preserve"> </w:t>
      </w:r>
      <w:r>
        <w:rPr>
          <w:color w:val="231F20"/>
          <w:w w:val="110"/>
        </w:rPr>
        <w:t>similar</w:t>
      </w:r>
      <w:r>
        <w:rPr>
          <w:color w:val="231F20"/>
          <w:spacing w:val="-8"/>
          <w:w w:val="110"/>
        </w:rPr>
        <w:t xml:space="preserve"> </w:t>
      </w:r>
      <w:r>
        <w:rPr>
          <w:color w:val="231F20"/>
          <w:w w:val="110"/>
        </w:rPr>
        <w:t>reasons</w:t>
      </w:r>
      <w:r>
        <w:rPr>
          <w:color w:val="231F20"/>
          <w:spacing w:val="-8"/>
          <w:w w:val="110"/>
        </w:rPr>
        <w:t xml:space="preserve"> </w:t>
      </w:r>
      <w:r>
        <w:rPr>
          <w:color w:val="231F20"/>
          <w:w w:val="110"/>
        </w:rPr>
        <w:t>for</w:t>
      </w:r>
      <w:r>
        <w:rPr>
          <w:color w:val="231F20"/>
          <w:spacing w:val="-8"/>
          <w:w w:val="110"/>
        </w:rPr>
        <w:t xml:space="preserve"> </w:t>
      </w:r>
      <w:r>
        <w:rPr>
          <w:color w:val="231F20"/>
          <w:w w:val="110"/>
        </w:rPr>
        <w:t>not</w:t>
      </w:r>
      <w:r>
        <w:rPr>
          <w:color w:val="231F20"/>
          <w:spacing w:val="-8"/>
          <w:w w:val="110"/>
        </w:rPr>
        <w:t xml:space="preserve"> </w:t>
      </w:r>
      <w:r>
        <w:rPr>
          <w:color w:val="231F20"/>
          <w:w w:val="110"/>
        </w:rPr>
        <w:t>wanting</w:t>
      </w:r>
      <w:r>
        <w:rPr>
          <w:color w:val="231F20"/>
          <w:spacing w:val="-8"/>
          <w:w w:val="110"/>
        </w:rPr>
        <w:t xml:space="preserve"> </w:t>
      </w:r>
      <w:r>
        <w:rPr>
          <w:color w:val="231F20"/>
          <w:w w:val="110"/>
        </w:rPr>
        <w:t>to</w:t>
      </w:r>
      <w:r>
        <w:rPr>
          <w:color w:val="231F20"/>
          <w:spacing w:val="-8"/>
          <w:w w:val="110"/>
        </w:rPr>
        <w:t xml:space="preserve"> </w:t>
      </w:r>
      <w:r>
        <w:rPr>
          <w:color w:val="231F20"/>
          <w:w w:val="110"/>
        </w:rPr>
        <w:t>enter</w:t>
      </w:r>
      <w:r>
        <w:rPr>
          <w:color w:val="231F20"/>
          <w:spacing w:val="-8"/>
          <w:w w:val="110"/>
        </w:rPr>
        <w:t xml:space="preserve"> </w:t>
      </w:r>
      <w:r>
        <w:rPr>
          <w:color w:val="231F20"/>
          <w:w w:val="110"/>
        </w:rPr>
        <w:t>top management. As mentioned, the only significant difference is that slightly more men than women wish to remain in their current positions, probably because men already dominate higher management</w:t>
      </w:r>
      <w:r>
        <w:rPr>
          <w:color w:val="231F20"/>
          <w:spacing w:val="-35"/>
          <w:w w:val="110"/>
        </w:rPr>
        <w:t xml:space="preserve"> </w:t>
      </w:r>
      <w:r>
        <w:rPr>
          <w:color w:val="231F20"/>
          <w:w w:val="110"/>
        </w:rPr>
        <w:t>positions.</w:t>
      </w:r>
    </w:p>
    <w:p w:rsidR="00B343CB" w:rsidRDefault="00B343CB">
      <w:pPr>
        <w:pStyle w:val="BodyText"/>
      </w:pPr>
    </w:p>
    <w:p w:rsidR="00B343CB" w:rsidRDefault="00B343CB">
      <w:pPr>
        <w:pStyle w:val="BodyText"/>
        <w:spacing w:before="2"/>
        <w:rPr>
          <w:sz w:val="25"/>
        </w:rPr>
      </w:pPr>
    </w:p>
    <w:p w:rsidR="00B343CB" w:rsidRDefault="00544B36">
      <w:pPr>
        <w:pStyle w:val="Heading1"/>
      </w:pPr>
      <w:r>
        <w:rPr>
          <w:color w:val="231F20"/>
        </w:rPr>
        <w:t>Job  application strategies</w:t>
      </w:r>
    </w:p>
    <w:p w:rsidR="00B343CB" w:rsidRDefault="00B343CB">
      <w:pPr>
        <w:pStyle w:val="BodyText"/>
        <w:spacing w:before="1"/>
        <w:rPr>
          <w:b/>
          <w:sz w:val="25"/>
        </w:rPr>
      </w:pPr>
    </w:p>
    <w:p w:rsidR="00B343CB" w:rsidRDefault="00544B36">
      <w:pPr>
        <w:pStyle w:val="BodyText"/>
        <w:spacing w:line="271" w:lineRule="auto"/>
        <w:ind w:left="108" w:right="110"/>
        <w:jc w:val="both"/>
      </w:pPr>
      <w:r>
        <w:rPr>
          <w:color w:val="231F20"/>
          <w:spacing w:val="-3"/>
          <w:w w:val="110"/>
        </w:rPr>
        <w:t>The</w:t>
      </w:r>
      <w:r>
        <w:rPr>
          <w:color w:val="231F20"/>
          <w:spacing w:val="-24"/>
          <w:w w:val="110"/>
        </w:rPr>
        <w:t xml:space="preserve"> </w:t>
      </w:r>
      <w:r>
        <w:rPr>
          <w:color w:val="231F20"/>
          <w:w w:val="110"/>
        </w:rPr>
        <w:t>last</w:t>
      </w:r>
      <w:r>
        <w:rPr>
          <w:color w:val="231F20"/>
          <w:spacing w:val="-24"/>
          <w:w w:val="110"/>
        </w:rPr>
        <w:t xml:space="preserve"> </w:t>
      </w:r>
      <w:r>
        <w:rPr>
          <w:color w:val="231F20"/>
          <w:w w:val="110"/>
        </w:rPr>
        <w:t>subject</w:t>
      </w:r>
      <w:r>
        <w:rPr>
          <w:color w:val="231F20"/>
          <w:spacing w:val="-24"/>
          <w:w w:val="110"/>
        </w:rPr>
        <w:t xml:space="preserve"> </w:t>
      </w:r>
      <w:r>
        <w:rPr>
          <w:color w:val="231F20"/>
          <w:w w:val="110"/>
        </w:rPr>
        <w:t>we</w:t>
      </w:r>
      <w:r>
        <w:rPr>
          <w:color w:val="231F20"/>
          <w:spacing w:val="-24"/>
          <w:w w:val="110"/>
        </w:rPr>
        <w:t xml:space="preserve"> </w:t>
      </w:r>
      <w:r>
        <w:rPr>
          <w:color w:val="231F20"/>
          <w:w w:val="110"/>
        </w:rPr>
        <w:t>look</w:t>
      </w:r>
      <w:r>
        <w:rPr>
          <w:color w:val="231F20"/>
          <w:spacing w:val="-24"/>
          <w:w w:val="110"/>
        </w:rPr>
        <w:t xml:space="preserve"> </w:t>
      </w:r>
      <w:r>
        <w:rPr>
          <w:color w:val="231F20"/>
          <w:w w:val="110"/>
        </w:rPr>
        <w:t>at</w:t>
      </w:r>
      <w:r>
        <w:rPr>
          <w:color w:val="231F20"/>
          <w:spacing w:val="-24"/>
          <w:w w:val="110"/>
        </w:rPr>
        <w:t xml:space="preserve"> </w:t>
      </w:r>
      <w:r>
        <w:rPr>
          <w:color w:val="231F20"/>
          <w:w w:val="110"/>
        </w:rPr>
        <w:t>is</w:t>
      </w:r>
      <w:r>
        <w:rPr>
          <w:color w:val="231F20"/>
          <w:spacing w:val="-24"/>
          <w:w w:val="110"/>
        </w:rPr>
        <w:t xml:space="preserve"> </w:t>
      </w:r>
      <w:r>
        <w:rPr>
          <w:color w:val="231F20"/>
          <w:w w:val="110"/>
        </w:rPr>
        <w:t>managers’</w:t>
      </w:r>
      <w:r>
        <w:rPr>
          <w:color w:val="231F20"/>
          <w:spacing w:val="-24"/>
          <w:w w:val="110"/>
        </w:rPr>
        <w:t xml:space="preserve"> </w:t>
      </w:r>
      <w:r>
        <w:rPr>
          <w:color w:val="231F20"/>
          <w:w w:val="110"/>
        </w:rPr>
        <w:t>job-seeking</w:t>
      </w:r>
      <w:r>
        <w:rPr>
          <w:color w:val="231F20"/>
          <w:spacing w:val="-24"/>
          <w:w w:val="110"/>
        </w:rPr>
        <w:t xml:space="preserve"> </w:t>
      </w:r>
      <w:r>
        <w:rPr>
          <w:color w:val="231F20"/>
          <w:w w:val="110"/>
        </w:rPr>
        <w:t>strategies.</w:t>
      </w:r>
      <w:r>
        <w:rPr>
          <w:color w:val="231F20"/>
          <w:spacing w:val="-32"/>
          <w:w w:val="110"/>
        </w:rPr>
        <w:t xml:space="preserve"> </w:t>
      </w:r>
      <w:r>
        <w:rPr>
          <w:color w:val="231F20"/>
          <w:w w:val="110"/>
        </w:rPr>
        <w:t>First,</w:t>
      </w:r>
      <w:r>
        <w:rPr>
          <w:color w:val="231F20"/>
          <w:spacing w:val="-32"/>
          <w:w w:val="110"/>
        </w:rPr>
        <w:t xml:space="preserve"> </w:t>
      </w:r>
      <w:r>
        <w:rPr>
          <w:color w:val="231F20"/>
          <w:w w:val="110"/>
        </w:rPr>
        <w:t>we</w:t>
      </w:r>
      <w:r>
        <w:rPr>
          <w:color w:val="231F20"/>
          <w:spacing w:val="-24"/>
          <w:w w:val="110"/>
        </w:rPr>
        <w:t xml:space="preserve"> </w:t>
      </w:r>
      <w:r>
        <w:rPr>
          <w:color w:val="231F20"/>
          <w:w w:val="110"/>
        </w:rPr>
        <w:t>look</w:t>
      </w:r>
      <w:r>
        <w:rPr>
          <w:color w:val="231F20"/>
          <w:spacing w:val="-24"/>
          <w:w w:val="110"/>
        </w:rPr>
        <w:t xml:space="preserve"> </w:t>
      </w:r>
      <w:r>
        <w:rPr>
          <w:color w:val="231F20"/>
          <w:w w:val="110"/>
        </w:rPr>
        <w:t>at how</w:t>
      </w:r>
      <w:r>
        <w:rPr>
          <w:color w:val="231F20"/>
          <w:spacing w:val="-9"/>
          <w:w w:val="110"/>
        </w:rPr>
        <w:t xml:space="preserve"> </w:t>
      </w:r>
      <w:r>
        <w:rPr>
          <w:color w:val="231F20"/>
          <w:w w:val="110"/>
        </w:rPr>
        <w:t>many</w:t>
      </w:r>
      <w:r>
        <w:rPr>
          <w:color w:val="231F20"/>
          <w:spacing w:val="-9"/>
          <w:w w:val="110"/>
        </w:rPr>
        <w:t xml:space="preserve"> </w:t>
      </w:r>
      <w:r>
        <w:rPr>
          <w:color w:val="231F20"/>
          <w:w w:val="110"/>
        </w:rPr>
        <w:t>applications</w:t>
      </w:r>
      <w:r>
        <w:rPr>
          <w:color w:val="231F20"/>
          <w:spacing w:val="-9"/>
          <w:w w:val="110"/>
        </w:rPr>
        <w:t xml:space="preserve"> </w:t>
      </w:r>
      <w:r>
        <w:rPr>
          <w:color w:val="231F20"/>
          <w:w w:val="110"/>
        </w:rPr>
        <w:t>they</w:t>
      </w:r>
      <w:r>
        <w:rPr>
          <w:color w:val="231F20"/>
          <w:spacing w:val="-9"/>
          <w:w w:val="110"/>
        </w:rPr>
        <w:t xml:space="preserve"> </w:t>
      </w:r>
      <w:r>
        <w:rPr>
          <w:color w:val="231F20"/>
          <w:w w:val="110"/>
        </w:rPr>
        <w:t>have</w:t>
      </w:r>
      <w:r>
        <w:rPr>
          <w:color w:val="231F20"/>
          <w:spacing w:val="-9"/>
          <w:w w:val="110"/>
        </w:rPr>
        <w:t xml:space="preserve"> </w:t>
      </w:r>
      <w:r>
        <w:rPr>
          <w:color w:val="231F20"/>
          <w:w w:val="110"/>
        </w:rPr>
        <w:t>sent.</w:t>
      </w:r>
      <w:r>
        <w:rPr>
          <w:color w:val="231F20"/>
          <w:spacing w:val="-28"/>
          <w:w w:val="110"/>
        </w:rPr>
        <w:t xml:space="preserve"> </w:t>
      </w:r>
      <w:r>
        <w:rPr>
          <w:color w:val="231F20"/>
          <w:w w:val="110"/>
        </w:rPr>
        <w:t>Thereafter</w:t>
      </w:r>
      <w:r>
        <w:rPr>
          <w:color w:val="231F20"/>
          <w:spacing w:val="-9"/>
          <w:w w:val="110"/>
        </w:rPr>
        <w:t xml:space="preserve"> </w:t>
      </w:r>
      <w:r>
        <w:rPr>
          <w:color w:val="231F20"/>
          <w:w w:val="110"/>
        </w:rPr>
        <w:t>we</w:t>
      </w:r>
      <w:r>
        <w:rPr>
          <w:color w:val="231F20"/>
          <w:spacing w:val="-9"/>
          <w:w w:val="110"/>
        </w:rPr>
        <w:t xml:space="preserve"> </w:t>
      </w:r>
      <w:r>
        <w:rPr>
          <w:color w:val="231F20"/>
          <w:w w:val="110"/>
        </w:rPr>
        <w:t>look</w:t>
      </w:r>
      <w:r>
        <w:rPr>
          <w:color w:val="231F20"/>
          <w:spacing w:val="-9"/>
          <w:w w:val="110"/>
        </w:rPr>
        <w:t xml:space="preserve"> </w:t>
      </w:r>
      <w:r>
        <w:rPr>
          <w:color w:val="231F20"/>
          <w:w w:val="110"/>
        </w:rPr>
        <w:t>at</w:t>
      </w:r>
      <w:r>
        <w:rPr>
          <w:color w:val="231F20"/>
          <w:spacing w:val="-9"/>
          <w:w w:val="110"/>
        </w:rPr>
        <w:t xml:space="preserve"> </w:t>
      </w:r>
      <w:r>
        <w:rPr>
          <w:color w:val="231F20"/>
          <w:w w:val="110"/>
        </w:rPr>
        <w:t>how</w:t>
      </w:r>
      <w:r>
        <w:rPr>
          <w:color w:val="231F20"/>
          <w:spacing w:val="-9"/>
          <w:w w:val="110"/>
        </w:rPr>
        <w:t xml:space="preserve"> </w:t>
      </w:r>
      <w:r>
        <w:rPr>
          <w:color w:val="231F20"/>
          <w:w w:val="110"/>
        </w:rPr>
        <w:t>encourage- ment</w:t>
      </w:r>
      <w:r>
        <w:rPr>
          <w:color w:val="231F20"/>
          <w:spacing w:val="-9"/>
          <w:w w:val="110"/>
        </w:rPr>
        <w:t xml:space="preserve"> </w:t>
      </w:r>
      <w:r>
        <w:rPr>
          <w:color w:val="231F20"/>
          <w:w w:val="110"/>
        </w:rPr>
        <w:t>from</w:t>
      </w:r>
      <w:r>
        <w:rPr>
          <w:color w:val="231F20"/>
          <w:spacing w:val="-9"/>
          <w:w w:val="110"/>
        </w:rPr>
        <w:t xml:space="preserve"> </w:t>
      </w:r>
      <w:r>
        <w:rPr>
          <w:color w:val="231F20"/>
          <w:w w:val="110"/>
        </w:rPr>
        <w:t>the</w:t>
      </w:r>
      <w:r>
        <w:rPr>
          <w:color w:val="231F20"/>
          <w:spacing w:val="-9"/>
          <w:w w:val="110"/>
        </w:rPr>
        <w:t xml:space="preserve"> </w:t>
      </w:r>
      <w:r>
        <w:rPr>
          <w:color w:val="231F20"/>
          <w:w w:val="110"/>
        </w:rPr>
        <w:t>employer</w:t>
      </w:r>
      <w:r>
        <w:rPr>
          <w:color w:val="231F20"/>
          <w:spacing w:val="-9"/>
          <w:w w:val="110"/>
        </w:rPr>
        <w:t xml:space="preserve"> </w:t>
      </w:r>
      <w:r>
        <w:rPr>
          <w:color w:val="231F20"/>
          <w:w w:val="110"/>
        </w:rPr>
        <w:t>influences</w:t>
      </w:r>
      <w:r>
        <w:rPr>
          <w:color w:val="231F20"/>
          <w:spacing w:val="-9"/>
          <w:w w:val="110"/>
        </w:rPr>
        <w:t xml:space="preserve"> </w:t>
      </w:r>
      <w:r>
        <w:rPr>
          <w:color w:val="231F20"/>
          <w:w w:val="110"/>
        </w:rPr>
        <w:t>their</w:t>
      </w:r>
      <w:r>
        <w:rPr>
          <w:color w:val="231F20"/>
          <w:spacing w:val="-9"/>
          <w:w w:val="110"/>
        </w:rPr>
        <w:t xml:space="preserve"> </w:t>
      </w:r>
      <w:r>
        <w:rPr>
          <w:color w:val="231F20"/>
          <w:w w:val="110"/>
        </w:rPr>
        <w:t>willingness</w:t>
      </w:r>
      <w:r>
        <w:rPr>
          <w:color w:val="231F20"/>
          <w:spacing w:val="-9"/>
          <w:w w:val="110"/>
        </w:rPr>
        <w:t xml:space="preserve"> </w:t>
      </w:r>
      <w:r>
        <w:rPr>
          <w:color w:val="231F20"/>
          <w:w w:val="110"/>
        </w:rPr>
        <w:t>to</w:t>
      </w:r>
      <w:r>
        <w:rPr>
          <w:color w:val="231F20"/>
          <w:spacing w:val="-9"/>
          <w:w w:val="110"/>
        </w:rPr>
        <w:t xml:space="preserve"> </w:t>
      </w:r>
      <w:r>
        <w:rPr>
          <w:color w:val="231F20"/>
          <w:spacing w:val="-4"/>
          <w:w w:val="110"/>
        </w:rPr>
        <w:t>apply.</w:t>
      </w:r>
    </w:p>
    <w:p w:rsidR="00B343CB" w:rsidRDefault="00544B36">
      <w:pPr>
        <w:pStyle w:val="BodyText"/>
        <w:spacing w:line="271" w:lineRule="auto"/>
        <w:ind w:left="108" w:right="109" w:firstLine="199"/>
        <w:jc w:val="both"/>
      </w:pPr>
      <w:r>
        <w:rPr>
          <w:color w:val="231F20"/>
          <w:spacing w:val="-3"/>
          <w:w w:val="110"/>
        </w:rPr>
        <w:t>The</w:t>
      </w:r>
      <w:r>
        <w:rPr>
          <w:color w:val="231F20"/>
          <w:spacing w:val="-4"/>
          <w:w w:val="110"/>
        </w:rPr>
        <w:t xml:space="preserve"> </w:t>
      </w:r>
      <w:r>
        <w:rPr>
          <w:color w:val="231F20"/>
          <w:w w:val="110"/>
        </w:rPr>
        <w:t>analysis</w:t>
      </w:r>
      <w:r>
        <w:rPr>
          <w:color w:val="231F20"/>
          <w:spacing w:val="-4"/>
          <w:w w:val="110"/>
        </w:rPr>
        <w:t xml:space="preserve"> </w:t>
      </w:r>
      <w:r>
        <w:rPr>
          <w:color w:val="231F20"/>
          <w:w w:val="110"/>
        </w:rPr>
        <w:t>shows</w:t>
      </w:r>
      <w:r>
        <w:rPr>
          <w:color w:val="231F20"/>
          <w:spacing w:val="-4"/>
          <w:w w:val="110"/>
        </w:rPr>
        <w:t xml:space="preserve"> </w:t>
      </w:r>
      <w:r>
        <w:rPr>
          <w:color w:val="231F20"/>
          <w:w w:val="110"/>
        </w:rPr>
        <w:t>that</w:t>
      </w:r>
      <w:r>
        <w:rPr>
          <w:color w:val="231F20"/>
          <w:spacing w:val="-4"/>
          <w:w w:val="110"/>
        </w:rPr>
        <w:t xml:space="preserve"> </w:t>
      </w:r>
      <w:r>
        <w:rPr>
          <w:color w:val="231F20"/>
          <w:w w:val="110"/>
        </w:rPr>
        <w:t>men</w:t>
      </w:r>
      <w:r>
        <w:rPr>
          <w:color w:val="231F20"/>
          <w:spacing w:val="-4"/>
          <w:w w:val="110"/>
        </w:rPr>
        <w:t xml:space="preserve"> </w:t>
      </w:r>
      <w:r>
        <w:rPr>
          <w:color w:val="231F20"/>
          <w:w w:val="110"/>
        </w:rPr>
        <w:t>apply</w:t>
      </w:r>
      <w:r>
        <w:rPr>
          <w:color w:val="231F20"/>
          <w:spacing w:val="-4"/>
          <w:w w:val="110"/>
        </w:rPr>
        <w:t xml:space="preserve"> </w:t>
      </w:r>
      <w:r>
        <w:rPr>
          <w:color w:val="231F20"/>
          <w:w w:val="110"/>
        </w:rPr>
        <w:t>more</w:t>
      </w:r>
      <w:r>
        <w:rPr>
          <w:color w:val="231F20"/>
          <w:spacing w:val="-4"/>
          <w:w w:val="110"/>
        </w:rPr>
        <w:t xml:space="preserve"> </w:t>
      </w:r>
      <w:r>
        <w:rPr>
          <w:color w:val="231F20"/>
          <w:w w:val="110"/>
        </w:rPr>
        <w:t>often</w:t>
      </w:r>
      <w:r>
        <w:rPr>
          <w:color w:val="231F20"/>
          <w:spacing w:val="-4"/>
          <w:w w:val="110"/>
        </w:rPr>
        <w:t xml:space="preserve"> </w:t>
      </w:r>
      <w:r>
        <w:rPr>
          <w:color w:val="231F20"/>
          <w:w w:val="110"/>
        </w:rPr>
        <w:t>than</w:t>
      </w:r>
      <w:r>
        <w:rPr>
          <w:color w:val="231F20"/>
          <w:spacing w:val="-4"/>
          <w:w w:val="110"/>
        </w:rPr>
        <w:t xml:space="preserve"> </w:t>
      </w:r>
      <w:r>
        <w:rPr>
          <w:color w:val="231F20"/>
          <w:w w:val="110"/>
        </w:rPr>
        <w:t>women.</w:t>
      </w:r>
      <w:r>
        <w:rPr>
          <w:color w:val="231F20"/>
          <w:spacing w:val="-23"/>
          <w:w w:val="110"/>
        </w:rPr>
        <w:t xml:space="preserve"> </w:t>
      </w:r>
      <w:r>
        <w:rPr>
          <w:color w:val="231F20"/>
          <w:w w:val="110"/>
        </w:rPr>
        <w:t>This</w:t>
      </w:r>
      <w:r>
        <w:rPr>
          <w:color w:val="231F20"/>
          <w:spacing w:val="-4"/>
          <w:w w:val="110"/>
        </w:rPr>
        <w:t xml:space="preserve"> </w:t>
      </w:r>
      <w:r>
        <w:rPr>
          <w:color w:val="231F20"/>
          <w:w w:val="110"/>
        </w:rPr>
        <w:t>tendency also</w:t>
      </w:r>
      <w:r>
        <w:rPr>
          <w:color w:val="231F20"/>
          <w:spacing w:val="-9"/>
          <w:w w:val="110"/>
        </w:rPr>
        <w:t xml:space="preserve"> </w:t>
      </w:r>
      <w:r>
        <w:rPr>
          <w:color w:val="231F20"/>
          <w:w w:val="110"/>
        </w:rPr>
        <w:t>holds</w:t>
      </w:r>
      <w:r>
        <w:rPr>
          <w:color w:val="231F20"/>
          <w:spacing w:val="-9"/>
          <w:w w:val="110"/>
        </w:rPr>
        <w:t xml:space="preserve"> </w:t>
      </w:r>
      <w:r>
        <w:rPr>
          <w:color w:val="231F20"/>
          <w:w w:val="110"/>
        </w:rPr>
        <w:t>when</w:t>
      </w:r>
      <w:r>
        <w:rPr>
          <w:color w:val="231F20"/>
          <w:spacing w:val="-9"/>
          <w:w w:val="110"/>
        </w:rPr>
        <w:t xml:space="preserve"> </w:t>
      </w:r>
      <w:r>
        <w:rPr>
          <w:color w:val="231F20"/>
          <w:w w:val="110"/>
        </w:rPr>
        <w:t>we</w:t>
      </w:r>
      <w:r>
        <w:rPr>
          <w:color w:val="231F20"/>
          <w:spacing w:val="-9"/>
          <w:w w:val="110"/>
        </w:rPr>
        <w:t xml:space="preserve"> </w:t>
      </w:r>
      <w:r>
        <w:rPr>
          <w:color w:val="231F20"/>
          <w:w w:val="110"/>
        </w:rPr>
        <w:t>control</w:t>
      </w:r>
      <w:r>
        <w:rPr>
          <w:color w:val="231F20"/>
          <w:spacing w:val="-9"/>
          <w:w w:val="110"/>
        </w:rPr>
        <w:t xml:space="preserve"> </w:t>
      </w:r>
      <w:r>
        <w:rPr>
          <w:color w:val="231F20"/>
          <w:w w:val="110"/>
        </w:rPr>
        <w:t>for</w:t>
      </w:r>
      <w:r>
        <w:rPr>
          <w:color w:val="231F20"/>
          <w:spacing w:val="-9"/>
          <w:w w:val="110"/>
        </w:rPr>
        <w:t xml:space="preserve"> </w:t>
      </w:r>
      <w:r>
        <w:rPr>
          <w:color w:val="231F20"/>
          <w:w w:val="110"/>
        </w:rPr>
        <w:t>such</w:t>
      </w:r>
      <w:r>
        <w:rPr>
          <w:color w:val="231F20"/>
          <w:spacing w:val="-9"/>
          <w:w w:val="110"/>
        </w:rPr>
        <w:t xml:space="preserve"> </w:t>
      </w:r>
      <w:r>
        <w:rPr>
          <w:color w:val="231F20"/>
          <w:w w:val="110"/>
        </w:rPr>
        <w:t>factors</w:t>
      </w:r>
      <w:r>
        <w:rPr>
          <w:color w:val="231F20"/>
          <w:spacing w:val="-9"/>
          <w:w w:val="110"/>
        </w:rPr>
        <w:t xml:space="preserve"> </w:t>
      </w:r>
      <w:r>
        <w:rPr>
          <w:color w:val="231F20"/>
          <w:w w:val="110"/>
        </w:rPr>
        <w:t>as</w:t>
      </w:r>
      <w:r>
        <w:rPr>
          <w:color w:val="231F20"/>
          <w:spacing w:val="-9"/>
          <w:w w:val="110"/>
        </w:rPr>
        <w:t xml:space="preserve"> </w:t>
      </w:r>
      <w:r>
        <w:rPr>
          <w:color w:val="231F20"/>
          <w:w w:val="110"/>
        </w:rPr>
        <w:t>age,</w:t>
      </w:r>
      <w:r>
        <w:rPr>
          <w:color w:val="231F20"/>
          <w:spacing w:val="-18"/>
          <w:w w:val="110"/>
        </w:rPr>
        <w:t xml:space="preserve"> </w:t>
      </w:r>
      <w:r>
        <w:rPr>
          <w:color w:val="231F20"/>
          <w:w w:val="110"/>
        </w:rPr>
        <w:t>type</w:t>
      </w:r>
      <w:r>
        <w:rPr>
          <w:color w:val="231F20"/>
          <w:spacing w:val="-9"/>
          <w:w w:val="110"/>
        </w:rPr>
        <w:t xml:space="preserve"> </w:t>
      </w:r>
      <w:r>
        <w:rPr>
          <w:color w:val="231F20"/>
          <w:w w:val="110"/>
        </w:rPr>
        <w:t>of</w:t>
      </w:r>
      <w:r>
        <w:rPr>
          <w:color w:val="231F20"/>
          <w:spacing w:val="-9"/>
          <w:w w:val="110"/>
        </w:rPr>
        <w:t xml:space="preserve"> </w:t>
      </w:r>
      <w:r>
        <w:rPr>
          <w:color w:val="231F20"/>
          <w:w w:val="110"/>
        </w:rPr>
        <w:t>education,</w:t>
      </w:r>
      <w:r>
        <w:rPr>
          <w:color w:val="231F20"/>
          <w:spacing w:val="-18"/>
          <w:w w:val="110"/>
        </w:rPr>
        <w:t xml:space="preserve"> </w:t>
      </w:r>
      <w:r>
        <w:rPr>
          <w:color w:val="231F20"/>
          <w:w w:val="110"/>
        </w:rPr>
        <w:t>level</w:t>
      </w:r>
      <w:r>
        <w:rPr>
          <w:color w:val="231F20"/>
          <w:spacing w:val="-9"/>
          <w:w w:val="110"/>
        </w:rPr>
        <w:t xml:space="preserve"> </w:t>
      </w:r>
      <w:r>
        <w:rPr>
          <w:color w:val="231F20"/>
          <w:w w:val="110"/>
        </w:rPr>
        <w:t xml:space="preserve">of education, management level and type of organization </w:t>
      </w:r>
      <w:r>
        <w:rPr>
          <w:color w:val="231F20"/>
          <w:spacing w:val="-4"/>
          <w:w w:val="110"/>
        </w:rPr>
        <w:t xml:space="preserve">(Table </w:t>
      </w:r>
      <w:r>
        <w:rPr>
          <w:color w:val="231F20"/>
          <w:w w:val="110"/>
        </w:rPr>
        <w:t xml:space="preserve">IX). </w:t>
      </w:r>
      <w:r>
        <w:rPr>
          <w:color w:val="231F20"/>
          <w:spacing w:val="-3"/>
          <w:w w:val="110"/>
        </w:rPr>
        <w:t xml:space="preserve">The </w:t>
      </w:r>
      <w:r>
        <w:rPr>
          <w:color w:val="231F20"/>
          <w:w w:val="110"/>
        </w:rPr>
        <w:t>esti- mated</w:t>
      </w:r>
      <w:r>
        <w:rPr>
          <w:color w:val="231F20"/>
          <w:spacing w:val="-6"/>
          <w:w w:val="110"/>
        </w:rPr>
        <w:t xml:space="preserve"> </w:t>
      </w:r>
      <w:r>
        <w:rPr>
          <w:color w:val="231F20"/>
          <w:w w:val="110"/>
        </w:rPr>
        <w:t>coefficient</w:t>
      </w:r>
      <w:r>
        <w:rPr>
          <w:color w:val="231F20"/>
          <w:spacing w:val="-6"/>
          <w:w w:val="110"/>
        </w:rPr>
        <w:t xml:space="preserve"> </w:t>
      </w:r>
      <w:r>
        <w:rPr>
          <w:color w:val="231F20"/>
          <w:w w:val="110"/>
        </w:rPr>
        <w:t>suggests</w:t>
      </w:r>
      <w:r>
        <w:rPr>
          <w:color w:val="231F20"/>
          <w:spacing w:val="-6"/>
          <w:w w:val="110"/>
        </w:rPr>
        <w:t xml:space="preserve"> </w:t>
      </w:r>
      <w:r>
        <w:rPr>
          <w:color w:val="231F20"/>
          <w:w w:val="110"/>
        </w:rPr>
        <w:t>that</w:t>
      </w:r>
      <w:r>
        <w:rPr>
          <w:color w:val="231F20"/>
          <w:spacing w:val="-6"/>
          <w:w w:val="110"/>
        </w:rPr>
        <w:t xml:space="preserve"> </w:t>
      </w:r>
      <w:r>
        <w:rPr>
          <w:color w:val="231F20"/>
          <w:w w:val="110"/>
        </w:rPr>
        <w:t>women</w:t>
      </w:r>
      <w:r>
        <w:rPr>
          <w:color w:val="231F20"/>
          <w:spacing w:val="-6"/>
          <w:w w:val="110"/>
        </w:rPr>
        <w:t xml:space="preserve"> </w:t>
      </w:r>
      <w:r>
        <w:rPr>
          <w:color w:val="231F20"/>
          <w:w w:val="110"/>
        </w:rPr>
        <w:t>send</w:t>
      </w:r>
      <w:r>
        <w:rPr>
          <w:color w:val="231F20"/>
          <w:spacing w:val="-6"/>
          <w:w w:val="110"/>
        </w:rPr>
        <w:t xml:space="preserve"> </w:t>
      </w:r>
      <w:r>
        <w:rPr>
          <w:color w:val="231F20"/>
          <w:w w:val="110"/>
        </w:rPr>
        <w:t>in</w:t>
      </w:r>
      <w:r>
        <w:rPr>
          <w:color w:val="231F20"/>
          <w:spacing w:val="-6"/>
          <w:w w:val="110"/>
        </w:rPr>
        <w:t xml:space="preserve"> </w:t>
      </w:r>
      <w:r>
        <w:rPr>
          <w:color w:val="231F20"/>
          <w:w w:val="110"/>
        </w:rPr>
        <w:t>0.215</w:t>
      </w:r>
      <w:r>
        <w:rPr>
          <w:color w:val="231F20"/>
          <w:spacing w:val="-6"/>
          <w:w w:val="110"/>
        </w:rPr>
        <w:t xml:space="preserve"> </w:t>
      </w:r>
      <w:r>
        <w:rPr>
          <w:color w:val="231F20"/>
          <w:w w:val="110"/>
        </w:rPr>
        <w:t>fewer</w:t>
      </w:r>
      <w:r>
        <w:rPr>
          <w:color w:val="231F20"/>
          <w:spacing w:val="-6"/>
          <w:w w:val="110"/>
        </w:rPr>
        <w:t xml:space="preserve"> </w:t>
      </w:r>
      <w:r>
        <w:rPr>
          <w:color w:val="231F20"/>
          <w:w w:val="110"/>
        </w:rPr>
        <w:t>applications</w:t>
      </w:r>
      <w:r>
        <w:rPr>
          <w:color w:val="231F20"/>
          <w:spacing w:val="-6"/>
          <w:w w:val="110"/>
        </w:rPr>
        <w:t xml:space="preserve"> </w:t>
      </w:r>
      <w:r>
        <w:rPr>
          <w:color w:val="231F20"/>
          <w:w w:val="110"/>
        </w:rPr>
        <w:t xml:space="preserve">than men did. This is approximately 7 per cent of men’s total applications, 3.185 </w:t>
      </w:r>
      <w:r>
        <w:rPr>
          <w:color w:val="231F20"/>
          <w:spacing w:val="-4"/>
          <w:w w:val="110"/>
        </w:rPr>
        <w:t>(Table</w:t>
      </w:r>
      <w:r>
        <w:rPr>
          <w:color w:val="231F20"/>
          <w:spacing w:val="-15"/>
          <w:w w:val="110"/>
        </w:rPr>
        <w:t xml:space="preserve"> </w:t>
      </w:r>
      <w:r>
        <w:rPr>
          <w:color w:val="231F20"/>
          <w:w w:val="110"/>
        </w:rPr>
        <w:t>AI,</w:t>
      </w:r>
      <w:r>
        <w:rPr>
          <w:color w:val="231F20"/>
          <w:spacing w:val="-24"/>
          <w:w w:val="110"/>
        </w:rPr>
        <w:t xml:space="preserve"> </w:t>
      </w:r>
      <w:r>
        <w:rPr>
          <w:color w:val="231F20"/>
          <w:w w:val="110"/>
        </w:rPr>
        <w:t>appendix).</w:t>
      </w:r>
      <w:r>
        <w:rPr>
          <w:color w:val="231F20"/>
          <w:spacing w:val="-33"/>
          <w:w w:val="110"/>
        </w:rPr>
        <w:t xml:space="preserve"> </w:t>
      </w:r>
      <w:r>
        <w:rPr>
          <w:color w:val="231F20"/>
          <w:spacing w:val="-3"/>
          <w:w w:val="110"/>
        </w:rPr>
        <w:t>The</w:t>
      </w:r>
      <w:r>
        <w:rPr>
          <w:color w:val="231F20"/>
          <w:spacing w:val="-15"/>
          <w:w w:val="110"/>
        </w:rPr>
        <w:t xml:space="preserve"> </w:t>
      </w:r>
      <w:r>
        <w:rPr>
          <w:color w:val="231F20"/>
          <w:w w:val="110"/>
        </w:rPr>
        <w:t>number</w:t>
      </w:r>
      <w:r>
        <w:rPr>
          <w:color w:val="231F20"/>
          <w:spacing w:val="-15"/>
          <w:w w:val="110"/>
        </w:rPr>
        <w:t xml:space="preserve"> </w:t>
      </w:r>
      <w:r>
        <w:rPr>
          <w:color w:val="231F20"/>
          <w:w w:val="110"/>
        </w:rPr>
        <w:t>of</w:t>
      </w:r>
      <w:r>
        <w:rPr>
          <w:color w:val="231F20"/>
          <w:spacing w:val="-15"/>
          <w:w w:val="110"/>
        </w:rPr>
        <w:t xml:space="preserve"> </w:t>
      </w:r>
      <w:r>
        <w:rPr>
          <w:color w:val="231F20"/>
          <w:w w:val="110"/>
        </w:rPr>
        <w:t>job</w:t>
      </w:r>
      <w:r>
        <w:rPr>
          <w:color w:val="231F20"/>
          <w:spacing w:val="-15"/>
          <w:w w:val="110"/>
        </w:rPr>
        <w:t xml:space="preserve"> </w:t>
      </w:r>
      <w:r>
        <w:rPr>
          <w:color w:val="231F20"/>
          <w:w w:val="110"/>
        </w:rPr>
        <w:t>applications</w:t>
      </w:r>
      <w:r>
        <w:rPr>
          <w:color w:val="231F20"/>
          <w:spacing w:val="-15"/>
          <w:w w:val="110"/>
        </w:rPr>
        <w:t xml:space="preserve"> </w:t>
      </w:r>
      <w:r>
        <w:rPr>
          <w:color w:val="231F20"/>
          <w:w w:val="110"/>
        </w:rPr>
        <w:t>increases</w:t>
      </w:r>
      <w:r>
        <w:rPr>
          <w:color w:val="231F20"/>
          <w:spacing w:val="-15"/>
          <w:w w:val="110"/>
        </w:rPr>
        <w:t xml:space="preserve"> </w:t>
      </w:r>
      <w:r>
        <w:rPr>
          <w:color w:val="231F20"/>
          <w:w w:val="110"/>
        </w:rPr>
        <w:t>with</w:t>
      </w:r>
      <w:r>
        <w:rPr>
          <w:color w:val="231F20"/>
          <w:spacing w:val="-15"/>
          <w:w w:val="110"/>
        </w:rPr>
        <w:t xml:space="preserve"> </w:t>
      </w:r>
      <w:r>
        <w:rPr>
          <w:color w:val="231F20"/>
          <w:w w:val="110"/>
        </w:rPr>
        <w:t>age,</w:t>
      </w:r>
      <w:r>
        <w:rPr>
          <w:color w:val="231F20"/>
          <w:spacing w:val="-24"/>
          <w:w w:val="110"/>
        </w:rPr>
        <w:t xml:space="preserve"> </w:t>
      </w:r>
      <w:r>
        <w:rPr>
          <w:color w:val="231F20"/>
          <w:w w:val="110"/>
        </w:rPr>
        <w:t>level of</w:t>
      </w:r>
      <w:r>
        <w:rPr>
          <w:color w:val="231F20"/>
          <w:spacing w:val="-14"/>
          <w:w w:val="110"/>
        </w:rPr>
        <w:t xml:space="preserve"> </w:t>
      </w:r>
      <w:r>
        <w:rPr>
          <w:color w:val="231F20"/>
          <w:w w:val="110"/>
        </w:rPr>
        <w:t>education,</w:t>
      </w:r>
      <w:r>
        <w:rPr>
          <w:color w:val="231F20"/>
          <w:spacing w:val="-22"/>
          <w:w w:val="110"/>
        </w:rPr>
        <w:t xml:space="preserve"> </w:t>
      </w:r>
      <w:r>
        <w:rPr>
          <w:color w:val="231F20"/>
          <w:w w:val="110"/>
        </w:rPr>
        <w:t>and</w:t>
      </w:r>
      <w:r>
        <w:rPr>
          <w:color w:val="231F20"/>
          <w:spacing w:val="-14"/>
          <w:w w:val="110"/>
        </w:rPr>
        <w:t xml:space="preserve"> </w:t>
      </w:r>
      <w:r>
        <w:rPr>
          <w:color w:val="231F20"/>
          <w:w w:val="110"/>
        </w:rPr>
        <w:t>level</w:t>
      </w:r>
      <w:r>
        <w:rPr>
          <w:color w:val="231F20"/>
          <w:spacing w:val="-14"/>
          <w:w w:val="110"/>
        </w:rPr>
        <w:t xml:space="preserve"> </w:t>
      </w:r>
      <w:r>
        <w:rPr>
          <w:color w:val="231F20"/>
          <w:w w:val="110"/>
        </w:rPr>
        <w:t>of</w:t>
      </w:r>
      <w:r>
        <w:rPr>
          <w:color w:val="231F20"/>
          <w:spacing w:val="-14"/>
          <w:w w:val="110"/>
        </w:rPr>
        <w:t xml:space="preserve"> </w:t>
      </w:r>
      <w:r>
        <w:rPr>
          <w:color w:val="231F20"/>
          <w:w w:val="110"/>
        </w:rPr>
        <w:t>management.</w:t>
      </w:r>
      <w:r>
        <w:rPr>
          <w:color w:val="231F20"/>
          <w:spacing w:val="-31"/>
          <w:w w:val="110"/>
        </w:rPr>
        <w:t xml:space="preserve"> </w:t>
      </w:r>
      <w:r>
        <w:rPr>
          <w:color w:val="231F20"/>
          <w:w w:val="110"/>
        </w:rPr>
        <w:t>There</w:t>
      </w:r>
      <w:r>
        <w:rPr>
          <w:color w:val="231F20"/>
          <w:spacing w:val="-14"/>
          <w:w w:val="110"/>
        </w:rPr>
        <w:t xml:space="preserve"> </w:t>
      </w:r>
      <w:r>
        <w:rPr>
          <w:color w:val="231F20"/>
          <w:w w:val="110"/>
        </w:rPr>
        <w:t>are</w:t>
      </w:r>
      <w:r>
        <w:rPr>
          <w:color w:val="231F20"/>
          <w:spacing w:val="-14"/>
          <w:w w:val="110"/>
        </w:rPr>
        <w:t xml:space="preserve"> </w:t>
      </w:r>
      <w:r>
        <w:rPr>
          <w:color w:val="231F20"/>
          <w:w w:val="110"/>
        </w:rPr>
        <w:t>also</w:t>
      </w:r>
      <w:r>
        <w:rPr>
          <w:color w:val="231F20"/>
          <w:spacing w:val="-14"/>
          <w:w w:val="110"/>
        </w:rPr>
        <w:t xml:space="preserve"> </w:t>
      </w:r>
      <w:r>
        <w:rPr>
          <w:color w:val="231F20"/>
          <w:w w:val="110"/>
        </w:rPr>
        <w:t>some</w:t>
      </w:r>
      <w:r>
        <w:rPr>
          <w:color w:val="231F20"/>
          <w:spacing w:val="-14"/>
          <w:w w:val="110"/>
        </w:rPr>
        <w:t xml:space="preserve"> </w:t>
      </w:r>
      <w:r>
        <w:rPr>
          <w:color w:val="231F20"/>
          <w:w w:val="110"/>
        </w:rPr>
        <w:t>significant</w:t>
      </w:r>
      <w:r>
        <w:rPr>
          <w:color w:val="231F20"/>
          <w:spacing w:val="-14"/>
          <w:w w:val="110"/>
        </w:rPr>
        <w:t xml:space="preserve"> </w:t>
      </w:r>
      <w:r>
        <w:rPr>
          <w:color w:val="231F20"/>
          <w:spacing w:val="-3"/>
          <w:w w:val="110"/>
        </w:rPr>
        <w:t xml:space="preserve">differ- </w:t>
      </w:r>
      <w:r>
        <w:rPr>
          <w:color w:val="231F20"/>
          <w:w w:val="110"/>
        </w:rPr>
        <w:t>ences</w:t>
      </w:r>
      <w:r>
        <w:rPr>
          <w:color w:val="231F20"/>
          <w:spacing w:val="-12"/>
          <w:w w:val="110"/>
        </w:rPr>
        <w:t xml:space="preserve"> </w:t>
      </w:r>
      <w:r>
        <w:rPr>
          <w:color w:val="231F20"/>
          <w:w w:val="110"/>
        </w:rPr>
        <w:t>between</w:t>
      </w:r>
      <w:r>
        <w:rPr>
          <w:color w:val="231F20"/>
          <w:spacing w:val="-12"/>
          <w:w w:val="110"/>
        </w:rPr>
        <w:t xml:space="preserve"> </w:t>
      </w:r>
      <w:r>
        <w:rPr>
          <w:color w:val="231F20"/>
          <w:w w:val="110"/>
        </w:rPr>
        <w:t>educational</w:t>
      </w:r>
      <w:r>
        <w:rPr>
          <w:color w:val="231F20"/>
          <w:spacing w:val="-12"/>
          <w:w w:val="110"/>
        </w:rPr>
        <w:t xml:space="preserve"> </w:t>
      </w:r>
      <w:r>
        <w:rPr>
          <w:color w:val="231F20"/>
          <w:w w:val="110"/>
        </w:rPr>
        <w:t>groups.</w:t>
      </w:r>
      <w:r>
        <w:rPr>
          <w:color w:val="231F20"/>
          <w:spacing w:val="-20"/>
          <w:w w:val="110"/>
        </w:rPr>
        <w:t xml:space="preserve"> </w:t>
      </w:r>
      <w:r>
        <w:rPr>
          <w:color w:val="231F20"/>
          <w:w w:val="110"/>
        </w:rPr>
        <w:t>Business</w:t>
      </w:r>
      <w:r>
        <w:rPr>
          <w:color w:val="231F20"/>
          <w:spacing w:val="-12"/>
          <w:w w:val="110"/>
        </w:rPr>
        <w:t xml:space="preserve"> </w:t>
      </w:r>
      <w:r>
        <w:rPr>
          <w:color w:val="231F20"/>
          <w:w w:val="110"/>
        </w:rPr>
        <w:t>economists</w:t>
      </w:r>
      <w:r>
        <w:rPr>
          <w:color w:val="231F20"/>
          <w:spacing w:val="-12"/>
          <w:w w:val="110"/>
        </w:rPr>
        <w:t xml:space="preserve"> </w:t>
      </w:r>
      <w:r>
        <w:rPr>
          <w:color w:val="231F20"/>
          <w:w w:val="110"/>
        </w:rPr>
        <w:t>apply</w:t>
      </w:r>
      <w:r>
        <w:rPr>
          <w:color w:val="231F20"/>
          <w:spacing w:val="-12"/>
          <w:w w:val="110"/>
        </w:rPr>
        <w:t xml:space="preserve"> </w:t>
      </w:r>
      <w:r>
        <w:rPr>
          <w:color w:val="231F20"/>
          <w:w w:val="110"/>
        </w:rPr>
        <w:t>most</w:t>
      </w:r>
      <w:r>
        <w:rPr>
          <w:color w:val="231F20"/>
          <w:spacing w:val="-12"/>
          <w:w w:val="110"/>
        </w:rPr>
        <w:t xml:space="preserve"> </w:t>
      </w:r>
      <w:r>
        <w:rPr>
          <w:color w:val="231F20"/>
          <w:w w:val="110"/>
        </w:rPr>
        <w:t>and</w:t>
      </w:r>
      <w:r>
        <w:rPr>
          <w:color w:val="231F20"/>
          <w:spacing w:val="-12"/>
          <w:w w:val="110"/>
        </w:rPr>
        <w:t xml:space="preserve"> </w:t>
      </w:r>
      <w:r>
        <w:rPr>
          <w:color w:val="231F20"/>
          <w:w w:val="110"/>
        </w:rPr>
        <w:t>soci- ologists least, which must be understood on the grounds that some areas    of education are seen as more appropriate for management than others (Byrkjeflot</w:t>
      </w:r>
      <w:r>
        <w:rPr>
          <w:color w:val="231F20"/>
          <w:spacing w:val="-12"/>
          <w:w w:val="110"/>
        </w:rPr>
        <w:t xml:space="preserve"> </w:t>
      </w:r>
      <w:r>
        <w:rPr>
          <w:color w:val="231F20"/>
          <w:w w:val="110"/>
        </w:rPr>
        <w:t>1997).</w:t>
      </w:r>
      <w:r>
        <w:rPr>
          <w:color w:val="231F20"/>
          <w:spacing w:val="-20"/>
          <w:w w:val="110"/>
        </w:rPr>
        <w:t xml:space="preserve"> </w:t>
      </w:r>
      <w:r>
        <w:rPr>
          <w:color w:val="231F20"/>
          <w:w w:val="110"/>
        </w:rPr>
        <w:t>R</w:t>
      </w:r>
      <w:r>
        <w:rPr>
          <w:color w:val="231F20"/>
          <w:w w:val="110"/>
          <w:position w:val="7"/>
          <w:sz w:val="12"/>
        </w:rPr>
        <w:t>2</w:t>
      </w:r>
      <w:r>
        <w:rPr>
          <w:color w:val="231F20"/>
          <w:spacing w:val="10"/>
          <w:w w:val="110"/>
          <w:position w:val="7"/>
          <w:sz w:val="12"/>
        </w:rPr>
        <w:t xml:space="preserve"> </w:t>
      </w:r>
      <w:r>
        <w:rPr>
          <w:color w:val="231F20"/>
          <w:w w:val="110"/>
        </w:rPr>
        <w:t>is</w:t>
      </w:r>
      <w:r>
        <w:rPr>
          <w:color w:val="231F20"/>
          <w:spacing w:val="-12"/>
          <w:w w:val="110"/>
        </w:rPr>
        <w:t xml:space="preserve"> </w:t>
      </w:r>
      <w:r>
        <w:rPr>
          <w:color w:val="231F20"/>
          <w:w w:val="110"/>
        </w:rPr>
        <w:t>equal</w:t>
      </w:r>
      <w:r>
        <w:rPr>
          <w:color w:val="231F20"/>
          <w:spacing w:val="-12"/>
          <w:w w:val="110"/>
        </w:rPr>
        <w:t xml:space="preserve"> </w:t>
      </w:r>
      <w:r>
        <w:rPr>
          <w:color w:val="231F20"/>
          <w:w w:val="110"/>
        </w:rPr>
        <w:t>to</w:t>
      </w:r>
      <w:r>
        <w:rPr>
          <w:color w:val="231F20"/>
          <w:spacing w:val="-12"/>
          <w:w w:val="110"/>
        </w:rPr>
        <w:t xml:space="preserve"> </w:t>
      </w:r>
      <w:r>
        <w:rPr>
          <w:color w:val="231F20"/>
          <w:w w:val="110"/>
        </w:rPr>
        <w:t>0.204.</w:t>
      </w:r>
      <w:r>
        <w:rPr>
          <w:color w:val="231F20"/>
          <w:spacing w:val="-28"/>
          <w:w w:val="110"/>
        </w:rPr>
        <w:t xml:space="preserve"> </w:t>
      </w:r>
      <w:r>
        <w:rPr>
          <w:color w:val="231F20"/>
          <w:spacing w:val="-10"/>
          <w:w w:val="110"/>
        </w:rPr>
        <w:t>To</w:t>
      </w:r>
      <w:r>
        <w:rPr>
          <w:color w:val="231F20"/>
          <w:spacing w:val="-12"/>
          <w:w w:val="110"/>
        </w:rPr>
        <w:t xml:space="preserve"> </w:t>
      </w:r>
      <w:r>
        <w:rPr>
          <w:color w:val="231F20"/>
          <w:w w:val="110"/>
        </w:rPr>
        <w:t>explain</w:t>
      </w:r>
      <w:r>
        <w:rPr>
          <w:color w:val="231F20"/>
          <w:spacing w:val="-12"/>
          <w:w w:val="110"/>
        </w:rPr>
        <w:t xml:space="preserve"> </w:t>
      </w:r>
      <w:r>
        <w:rPr>
          <w:color w:val="231F20"/>
          <w:w w:val="110"/>
        </w:rPr>
        <w:t>the</w:t>
      </w:r>
      <w:r>
        <w:rPr>
          <w:color w:val="231F20"/>
          <w:spacing w:val="-12"/>
          <w:w w:val="110"/>
        </w:rPr>
        <w:t xml:space="preserve"> </w:t>
      </w:r>
      <w:r>
        <w:rPr>
          <w:color w:val="231F20"/>
          <w:w w:val="110"/>
        </w:rPr>
        <w:t>remaining</w:t>
      </w:r>
      <w:r>
        <w:rPr>
          <w:color w:val="231F20"/>
          <w:spacing w:val="-12"/>
          <w:w w:val="110"/>
        </w:rPr>
        <w:t xml:space="preserve"> </w:t>
      </w:r>
      <w:r>
        <w:rPr>
          <w:color w:val="231F20"/>
          <w:w w:val="110"/>
        </w:rPr>
        <w:t>variance</w:t>
      </w:r>
      <w:r>
        <w:rPr>
          <w:color w:val="231F20"/>
          <w:spacing w:val="-12"/>
          <w:w w:val="110"/>
        </w:rPr>
        <w:t xml:space="preserve"> </w:t>
      </w:r>
      <w:r>
        <w:rPr>
          <w:color w:val="231F20"/>
          <w:w w:val="110"/>
        </w:rPr>
        <w:t>one must look at such factors as encouragement from the employer, ambitions, self-confidence</w:t>
      </w:r>
      <w:r>
        <w:rPr>
          <w:color w:val="231F20"/>
          <w:spacing w:val="-29"/>
          <w:w w:val="110"/>
        </w:rPr>
        <w:t xml:space="preserve"> </w:t>
      </w:r>
      <w:r>
        <w:rPr>
          <w:color w:val="231F20"/>
          <w:w w:val="110"/>
        </w:rPr>
        <w:t>and</w:t>
      </w:r>
      <w:r>
        <w:rPr>
          <w:color w:val="231F20"/>
          <w:spacing w:val="-29"/>
          <w:w w:val="110"/>
        </w:rPr>
        <w:t xml:space="preserve"> </w:t>
      </w:r>
      <w:r>
        <w:rPr>
          <w:color w:val="231F20"/>
          <w:w w:val="110"/>
        </w:rPr>
        <w:t>family</w:t>
      </w:r>
      <w:r>
        <w:rPr>
          <w:color w:val="231F20"/>
          <w:spacing w:val="-29"/>
          <w:w w:val="110"/>
        </w:rPr>
        <w:t xml:space="preserve"> </w:t>
      </w:r>
      <w:r>
        <w:rPr>
          <w:color w:val="231F20"/>
          <w:w w:val="110"/>
        </w:rPr>
        <w:t>obligations.</w:t>
      </w:r>
      <w:r>
        <w:rPr>
          <w:color w:val="231F20"/>
          <w:spacing w:val="-41"/>
          <w:w w:val="110"/>
        </w:rPr>
        <w:t xml:space="preserve"> </w:t>
      </w:r>
      <w:r>
        <w:rPr>
          <w:color w:val="231F20"/>
          <w:w w:val="110"/>
        </w:rPr>
        <w:t>As</w:t>
      </w:r>
      <w:r>
        <w:rPr>
          <w:color w:val="231F20"/>
          <w:spacing w:val="-29"/>
          <w:w w:val="110"/>
        </w:rPr>
        <w:t xml:space="preserve"> </w:t>
      </w:r>
      <w:r>
        <w:rPr>
          <w:color w:val="231F20"/>
          <w:w w:val="110"/>
        </w:rPr>
        <w:t>we</w:t>
      </w:r>
      <w:r>
        <w:rPr>
          <w:color w:val="231F20"/>
          <w:spacing w:val="-29"/>
          <w:w w:val="110"/>
        </w:rPr>
        <w:t xml:space="preserve"> </w:t>
      </w:r>
      <w:r>
        <w:rPr>
          <w:color w:val="231F20"/>
          <w:w w:val="110"/>
        </w:rPr>
        <w:t>have</w:t>
      </w:r>
      <w:r>
        <w:rPr>
          <w:color w:val="231F20"/>
          <w:spacing w:val="-29"/>
          <w:w w:val="110"/>
        </w:rPr>
        <w:t xml:space="preserve"> </w:t>
      </w:r>
      <w:r>
        <w:rPr>
          <w:color w:val="231F20"/>
          <w:w w:val="110"/>
        </w:rPr>
        <w:t>seen,</w:t>
      </w:r>
      <w:r>
        <w:rPr>
          <w:color w:val="231F20"/>
          <w:spacing w:val="-35"/>
          <w:w w:val="110"/>
        </w:rPr>
        <w:t xml:space="preserve"> </w:t>
      </w:r>
      <w:r>
        <w:rPr>
          <w:color w:val="231F20"/>
          <w:w w:val="110"/>
        </w:rPr>
        <w:t>the</w:t>
      </w:r>
      <w:r>
        <w:rPr>
          <w:color w:val="231F20"/>
          <w:spacing w:val="-29"/>
          <w:w w:val="110"/>
        </w:rPr>
        <w:t xml:space="preserve"> </w:t>
      </w:r>
      <w:r>
        <w:rPr>
          <w:color w:val="231F20"/>
          <w:w w:val="110"/>
        </w:rPr>
        <w:t>work-family</w:t>
      </w:r>
      <w:r>
        <w:rPr>
          <w:color w:val="231F20"/>
          <w:spacing w:val="-29"/>
          <w:w w:val="110"/>
        </w:rPr>
        <w:t xml:space="preserve"> </w:t>
      </w:r>
      <w:r>
        <w:rPr>
          <w:color w:val="231F20"/>
          <w:w w:val="110"/>
        </w:rPr>
        <w:t>com- bination does not appear to be more problematic for women than</w:t>
      </w:r>
      <w:r>
        <w:rPr>
          <w:color w:val="231F20"/>
          <w:spacing w:val="48"/>
          <w:w w:val="110"/>
        </w:rPr>
        <w:t xml:space="preserve"> </w:t>
      </w:r>
      <w:r>
        <w:rPr>
          <w:color w:val="231F20"/>
          <w:w w:val="110"/>
        </w:rPr>
        <w:t>men.</w:t>
      </w:r>
    </w:p>
    <w:p w:rsidR="00B343CB" w:rsidRDefault="00544B36">
      <w:pPr>
        <w:pStyle w:val="BodyText"/>
        <w:spacing w:line="271" w:lineRule="auto"/>
        <w:ind w:left="108" w:right="109" w:firstLine="199"/>
        <w:jc w:val="both"/>
      </w:pPr>
      <w:r>
        <w:rPr>
          <w:color w:val="231F20"/>
          <w:spacing w:val="-8"/>
          <w:w w:val="110"/>
        </w:rPr>
        <w:t xml:space="preserve">We </w:t>
      </w:r>
      <w:r>
        <w:rPr>
          <w:color w:val="231F20"/>
          <w:w w:val="110"/>
        </w:rPr>
        <w:t>then looked at encouraged and un-encouraged application behaviour separately. First, it becomes clear that very few managers state that they had never followed up the invitations they received. Here there are no gender differences</w:t>
      </w:r>
      <w:r>
        <w:rPr>
          <w:color w:val="231F20"/>
          <w:spacing w:val="-4"/>
          <w:w w:val="110"/>
        </w:rPr>
        <w:t xml:space="preserve"> (Table</w:t>
      </w:r>
      <w:r>
        <w:rPr>
          <w:color w:val="231F20"/>
          <w:spacing w:val="-11"/>
          <w:w w:val="110"/>
        </w:rPr>
        <w:t xml:space="preserve"> </w:t>
      </w:r>
      <w:r>
        <w:rPr>
          <w:color w:val="231F20"/>
          <w:w w:val="110"/>
        </w:rPr>
        <w:t>X).</w:t>
      </w:r>
      <w:r>
        <w:rPr>
          <w:color w:val="231F20"/>
          <w:spacing w:val="-14"/>
          <w:w w:val="110"/>
        </w:rPr>
        <w:t xml:space="preserve"> </w:t>
      </w:r>
      <w:r>
        <w:rPr>
          <w:color w:val="231F20"/>
          <w:w w:val="110"/>
        </w:rPr>
        <w:t>If</w:t>
      </w:r>
      <w:r>
        <w:rPr>
          <w:color w:val="231F20"/>
          <w:spacing w:val="-4"/>
          <w:w w:val="110"/>
        </w:rPr>
        <w:t xml:space="preserve"> </w:t>
      </w:r>
      <w:r>
        <w:rPr>
          <w:color w:val="231F20"/>
          <w:w w:val="110"/>
        </w:rPr>
        <w:t>we</w:t>
      </w:r>
      <w:r>
        <w:rPr>
          <w:color w:val="231F20"/>
          <w:spacing w:val="-4"/>
          <w:w w:val="110"/>
        </w:rPr>
        <w:t xml:space="preserve"> </w:t>
      </w:r>
      <w:r>
        <w:rPr>
          <w:color w:val="231F20"/>
          <w:w w:val="110"/>
        </w:rPr>
        <w:t>consider</w:t>
      </w:r>
      <w:r>
        <w:rPr>
          <w:color w:val="231F20"/>
          <w:spacing w:val="-4"/>
          <w:w w:val="110"/>
        </w:rPr>
        <w:t xml:space="preserve"> </w:t>
      </w:r>
      <w:r>
        <w:rPr>
          <w:color w:val="231F20"/>
          <w:w w:val="110"/>
        </w:rPr>
        <w:t>the</w:t>
      </w:r>
      <w:r>
        <w:rPr>
          <w:color w:val="231F20"/>
          <w:spacing w:val="-4"/>
          <w:w w:val="110"/>
        </w:rPr>
        <w:t xml:space="preserve"> </w:t>
      </w:r>
      <w:r>
        <w:rPr>
          <w:color w:val="231F20"/>
          <w:w w:val="110"/>
        </w:rPr>
        <w:t>group</w:t>
      </w:r>
      <w:r>
        <w:rPr>
          <w:color w:val="231F20"/>
          <w:spacing w:val="-4"/>
          <w:w w:val="110"/>
        </w:rPr>
        <w:t xml:space="preserve"> </w:t>
      </w:r>
      <w:r>
        <w:rPr>
          <w:color w:val="231F20"/>
          <w:w w:val="110"/>
        </w:rPr>
        <w:t>which</w:t>
      </w:r>
      <w:r>
        <w:rPr>
          <w:color w:val="231F20"/>
          <w:spacing w:val="-4"/>
          <w:w w:val="110"/>
        </w:rPr>
        <w:t xml:space="preserve"> </w:t>
      </w:r>
      <w:r>
        <w:rPr>
          <w:color w:val="231F20"/>
          <w:w w:val="110"/>
        </w:rPr>
        <w:t>had</w:t>
      </w:r>
      <w:r>
        <w:rPr>
          <w:color w:val="231F20"/>
          <w:spacing w:val="-4"/>
          <w:w w:val="110"/>
        </w:rPr>
        <w:t xml:space="preserve"> </w:t>
      </w:r>
      <w:r>
        <w:rPr>
          <w:color w:val="231F20"/>
          <w:w w:val="110"/>
        </w:rPr>
        <w:t>responded</w:t>
      </w:r>
      <w:r>
        <w:rPr>
          <w:color w:val="231F20"/>
          <w:spacing w:val="-4"/>
          <w:w w:val="110"/>
        </w:rPr>
        <w:t xml:space="preserve"> </w:t>
      </w:r>
      <w:r>
        <w:rPr>
          <w:color w:val="231F20"/>
          <w:w w:val="110"/>
        </w:rPr>
        <w:t>once</w:t>
      </w:r>
      <w:r>
        <w:rPr>
          <w:color w:val="231F20"/>
          <w:spacing w:val="-4"/>
          <w:w w:val="110"/>
        </w:rPr>
        <w:t xml:space="preserve"> </w:t>
      </w:r>
      <w:r>
        <w:rPr>
          <w:color w:val="231F20"/>
          <w:w w:val="110"/>
        </w:rPr>
        <w:t>or twice,</w:t>
      </w:r>
      <w:r>
        <w:rPr>
          <w:color w:val="231F20"/>
          <w:spacing w:val="-30"/>
          <w:w w:val="110"/>
        </w:rPr>
        <w:t xml:space="preserve"> </w:t>
      </w:r>
      <w:r>
        <w:rPr>
          <w:color w:val="231F20"/>
          <w:w w:val="110"/>
        </w:rPr>
        <w:t>this</w:t>
      </w:r>
      <w:r>
        <w:rPr>
          <w:color w:val="231F20"/>
          <w:spacing w:val="-20"/>
          <w:w w:val="110"/>
        </w:rPr>
        <w:t xml:space="preserve"> </w:t>
      </w:r>
      <w:r>
        <w:rPr>
          <w:color w:val="231F20"/>
          <w:w w:val="110"/>
        </w:rPr>
        <w:t>applies</w:t>
      </w:r>
      <w:r>
        <w:rPr>
          <w:color w:val="231F20"/>
          <w:spacing w:val="-20"/>
          <w:w w:val="110"/>
        </w:rPr>
        <w:t xml:space="preserve"> </w:t>
      </w:r>
      <w:r>
        <w:rPr>
          <w:color w:val="231F20"/>
          <w:w w:val="110"/>
        </w:rPr>
        <w:t>to</w:t>
      </w:r>
      <w:r>
        <w:rPr>
          <w:color w:val="231F20"/>
          <w:spacing w:val="-20"/>
          <w:w w:val="110"/>
        </w:rPr>
        <w:t xml:space="preserve"> </w:t>
      </w:r>
      <w:r>
        <w:rPr>
          <w:color w:val="231F20"/>
          <w:w w:val="110"/>
        </w:rPr>
        <w:t>71</w:t>
      </w:r>
      <w:r>
        <w:rPr>
          <w:color w:val="231F20"/>
          <w:spacing w:val="-20"/>
          <w:w w:val="110"/>
        </w:rPr>
        <w:t xml:space="preserve"> </w:t>
      </w:r>
      <w:r>
        <w:rPr>
          <w:color w:val="231F20"/>
          <w:w w:val="110"/>
        </w:rPr>
        <w:t>per</w:t>
      </w:r>
      <w:r>
        <w:rPr>
          <w:color w:val="231F20"/>
          <w:spacing w:val="-20"/>
          <w:w w:val="110"/>
        </w:rPr>
        <w:t xml:space="preserve"> </w:t>
      </w:r>
      <w:r>
        <w:rPr>
          <w:color w:val="231F20"/>
          <w:w w:val="110"/>
        </w:rPr>
        <w:t>cent</w:t>
      </w:r>
      <w:r>
        <w:rPr>
          <w:color w:val="231F20"/>
          <w:spacing w:val="-20"/>
          <w:w w:val="110"/>
        </w:rPr>
        <w:t xml:space="preserve"> </w:t>
      </w:r>
      <w:r>
        <w:rPr>
          <w:color w:val="231F20"/>
          <w:w w:val="110"/>
        </w:rPr>
        <w:t>of</w:t>
      </w:r>
      <w:r>
        <w:rPr>
          <w:color w:val="231F20"/>
          <w:spacing w:val="-20"/>
          <w:w w:val="110"/>
        </w:rPr>
        <w:t xml:space="preserve"> </w:t>
      </w:r>
      <w:r>
        <w:rPr>
          <w:color w:val="231F20"/>
          <w:w w:val="110"/>
        </w:rPr>
        <w:t>men</w:t>
      </w:r>
      <w:r>
        <w:rPr>
          <w:color w:val="231F20"/>
          <w:spacing w:val="-20"/>
          <w:w w:val="110"/>
        </w:rPr>
        <w:t xml:space="preserve"> </w:t>
      </w:r>
      <w:r>
        <w:rPr>
          <w:color w:val="231F20"/>
          <w:w w:val="110"/>
        </w:rPr>
        <w:t>and</w:t>
      </w:r>
      <w:r>
        <w:rPr>
          <w:color w:val="231F20"/>
          <w:spacing w:val="-20"/>
          <w:w w:val="110"/>
        </w:rPr>
        <w:t xml:space="preserve"> </w:t>
      </w:r>
      <w:r>
        <w:rPr>
          <w:color w:val="231F20"/>
          <w:w w:val="110"/>
        </w:rPr>
        <w:t>76</w:t>
      </w:r>
      <w:r>
        <w:rPr>
          <w:color w:val="231F20"/>
          <w:spacing w:val="-20"/>
          <w:w w:val="110"/>
        </w:rPr>
        <w:t xml:space="preserve"> </w:t>
      </w:r>
      <w:r>
        <w:rPr>
          <w:color w:val="231F20"/>
          <w:w w:val="110"/>
        </w:rPr>
        <w:t>per</w:t>
      </w:r>
      <w:r>
        <w:rPr>
          <w:color w:val="231F20"/>
          <w:spacing w:val="-20"/>
          <w:w w:val="110"/>
        </w:rPr>
        <w:t xml:space="preserve"> </w:t>
      </w:r>
      <w:r>
        <w:rPr>
          <w:color w:val="231F20"/>
          <w:w w:val="110"/>
        </w:rPr>
        <w:t>cent</w:t>
      </w:r>
      <w:r>
        <w:rPr>
          <w:color w:val="231F20"/>
          <w:spacing w:val="-20"/>
          <w:w w:val="110"/>
        </w:rPr>
        <w:t xml:space="preserve"> </w:t>
      </w:r>
      <w:r>
        <w:rPr>
          <w:color w:val="231F20"/>
          <w:w w:val="110"/>
        </w:rPr>
        <w:t>of</w:t>
      </w:r>
      <w:r>
        <w:rPr>
          <w:color w:val="231F20"/>
          <w:spacing w:val="-20"/>
          <w:w w:val="110"/>
        </w:rPr>
        <w:t xml:space="preserve"> </w:t>
      </w:r>
      <w:r>
        <w:rPr>
          <w:color w:val="231F20"/>
          <w:w w:val="110"/>
        </w:rPr>
        <w:t>women</w:t>
      </w:r>
      <w:r>
        <w:rPr>
          <w:color w:val="231F20"/>
          <w:spacing w:val="-20"/>
          <w:w w:val="110"/>
        </w:rPr>
        <w:t xml:space="preserve"> </w:t>
      </w:r>
      <w:r>
        <w:rPr>
          <w:color w:val="231F20"/>
          <w:w w:val="110"/>
        </w:rPr>
        <w:t>(not</w:t>
      </w:r>
      <w:r>
        <w:rPr>
          <w:color w:val="231F20"/>
          <w:spacing w:val="-20"/>
          <w:w w:val="110"/>
        </w:rPr>
        <w:t xml:space="preserve"> </w:t>
      </w:r>
      <w:r>
        <w:rPr>
          <w:color w:val="231F20"/>
          <w:w w:val="110"/>
        </w:rPr>
        <w:t xml:space="preserve">shown). </w:t>
      </w:r>
      <w:r>
        <w:rPr>
          <w:color w:val="231F20"/>
          <w:spacing w:val="-4"/>
          <w:w w:val="110"/>
        </w:rPr>
        <w:t>Thus,</w:t>
      </w:r>
      <w:r>
        <w:rPr>
          <w:color w:val="231F20"/>
          <w:spacing w:val="-18"/>
          <w:w w:val="110"/>
        </w:rPr>
        <w:t xml:space="preserve"> </w:t>
      </w:r>
      <w:r>
        <w:rPr>
          <w:color w:val="231F20"/>
          <w:w w:val="110"/>
        </w:rPr>
        <w:t>the</w:t>
      </w:r>
      <w:r>
        <w:rPr>
          <w:color w:val="231F20"/>
          <w:spacing w:val="-9"/>
          <w:w w:val="110"/>
        </w:rPr>
        <w:t xml:space="preserve"> </w:t>
      </w:r>
      <w:r>
        <w:rPr>
          <w:color w:val="231F20"/>
          <w:w w:val="110"/>
        </w:rPr>
        <w:t>differences</w:t>
      </w:r>
      <w:r>
        <w:rPr>
          <w:color w:val="231F20"/>
          <w:spacing w:val="-9"/>
          <w:w w:val="110"/>
        </w:rPr>
        <w:t xml:space="preserve"> </w:t>
      </w:r>
      <w:r>
        <w:rPr>
          <w:color w:val="231F20"/>
          <w:w w:val="110"/>
        </w:rPr>
        <w:t>are</w:t>
      </w:r>
      <w:r>
        <w:rPr>
          <w:color w:val="231F20"/>
          <w:spacing w:val="-9"/>
          <w:w w:val="110"/>
        </w:rPr>
        <w:t xml:space="preserve"> </w:t>
      </w:r>
      <w:r>
        <w:rPr>
          <w:color w:val="231F20"/>
          <w:w w:val="110"/>
        </w:rPr>
        <w:t>small,</w:t>
      </w:r>
      <w:r>
        <w:rPr>
          <w:color w:val="231F20"/>
          <w:spacing w:val="-18"/>
          <w:w w:val="110"/>
        </w:rPr>
        <w:t xml:space="preserve"> </w:t>
      </w:r>
      <w:r>
        <w:rPr>
          <w:color w:val="231F20"/>
          <w:w w:val="110"/>
        </w:rPr>
        <w:t>although</w:t>
      </w:r>
      <w:r>
        <w:rPr>
          <w:color w:val="231F20"/>
          <w:spacing w:val="-9"/>
          <w:w w:val="110"/>
        </w:rPr>
        <w:t xml:space="preserve"> </w:t>
      </w:r>
      <w:r>
        <w:rPr>
          <w:color w:val="231F20"/>
          <w:w w:val="110"/>
        </w:rPr>
        <w:t>women</w:t>
      </w:r>
      <w:r>
        <w:rPr>
          <w:color w:val="231F20"/>
          <w:spacing w:val="-9"/>
          <w:w w:val="110"/>
        </w:rPr>
        <w:t xml:space="preserve"> </w:t>
      </w:r>
      <w:r>
        <w:rPr>
          <w:color w:val="231F20"/>
          <w:w w:val="110"/>
        </w:rPr>
        <w:t>appear</w:t>
      </w:r>
      <w:r>
        <w:rPr>
          <w:color w:val="231F20"/>
          <w:spacing w:val="-9"/>
          <w:w w:val="110"/>
        </w:rPr>
        <w:t xml:space="preserve"> </w:t>
      </w:r>
      <w:r>
        <w:rPr>
          <w:color w:val="231F20"/>
          <w:w w:val="110"/>
        </w:rPr>
        <w:t>at</w:t>
      </w:r>
      <w:r>
        <w:rPr>
          <w:color w:val="231F20"/>
          <w:spacing w:val="-9"/>
          <w:w w:val="110"/>
        </w:rPr>
        <w:t xml:space="preserve"> </w:t>
      </w:r>
      <w:r>
        <w:rPr>
          <w:color w:val="231F20"/>
          <w:w w:val="110"/>
        </w:rPr>
        <w:t>least</w:t>
      </w:r>
      <w:r>
        <w:rPr>
          <w:color w:val="231F20"/>
          <w:spacing w:val="-9"/>
          <w:w w:val="110"/>
        </w:rPr>
        <w:t xml:space="preserve"> </w:t>
      </w:r>
      <w:r>
        <w:rPr>
          <w:color w:val="231F20"/>
          <w:w w:val="110"/>
        </w:rPr>
        <w:t>as</w:t>
      </w:r>
      <w:r>
        <w:rPr>
          <w:color w:val="231F20"/>
          <w:spacing w:val="-9"/>
          <w:w w:val="110"/>
        </w:rPr>
        <w:t xml:space="preserve"> </w:t>
      </w:r>
      <w:r>
        <w:rPr>
          <w:color w:val="231F20"/>
          <w:w w:val="110"/>
        </w:rPr>
        <w:t>responsive and</w:t>
      </w:r>
      <w:r>
        <w:rPr>
          <w:color w:val="231F20"/>
          <w:spacing w:val="-10"/>
          <w:w w:val="110"/>
        </w:rPr>
        <w:t xml:space="preserve"> </w:t>
      </w:r>
      <w:r>
        <w:rPr>
          <w:color w:val="231F20"/>
          <w:w w:val="110"/>
        </w:rPr>
        <w:t>forthcoming.</w:t>
      </w:r>
      <w:r>
        <w:rPr>
          <w:color w:val="231F20"/>
          <w:spacing w:val="-28"/>
          <w:w w:val="110"/>
        </w:rPr>
        <w:t xml:space="preserve"> </w:t>
      </w:r>
      <w:r>
        <w:rPr>
          <w:color w:val="231F20"/>
          <w:w w:val="110"/>
        </w:rPr>
        <w:t>All</w:t>
      </w:r>
      <w:r>
        <w:rPr>
          <w:color w:val="231F20"/>
          <w:spacing w:val="-10"/>
          <w:w w:val="110"/>
        </w:rPr>
        <w:t xml:space="preserve"> </w:t>
      </w:r>
      <w:r>
        <w:rPr>
          <w:color w:val="231F20"/>
          <w:w w:val="110"/>
        </w:rPr>
        <w:t>in</w:t>
      </w:r>
      <w:r>
        <w:rPr>
          <w:color w:val="231F20"/>
          <w:spacing w:val="-10"/>
          <w:w w:val="110"/>
        </w:rPr>
        <w:t xml:space="preserve"> </w:t>
      </w:r>
      <w:r>
        <w:rPr>
          <w:color w:val="231F20"/>
          <w:w w:val="110"/>
        </w:rPr>
        <w:t>all,</w:t>
      </w:r>
      <w:r>
        <w:rPr>
          <w:color w:val="231F20"/>
          <w:spacing w:val="-19"/>
          <w:w w:val="110"/>
        </w:rPr>
        <w:t xml:space="preserve"> </w:t>
      </w:r>
      <w:r>
        <w:rPr>
          <w:color w:val="231F20"/>
          <w:w w:val="110"/>
        </w:rPr>
        <w:t>one</w:t>
      </w:r>
      <w:r>
        <w:rPr>
          <w:color w:val="231F20"/>
          <w:spacing w:val="-10"/>
          <w:w w:val="110"/>
        </w:rPr>
        <w:t xml:space="preserve"> </w:t>
      </w:r>
      <w:r>
        <w:rPr>
          <w:color w:val="231F20"/>
          <w:w w:val="110"/>
        </w:rPr>
        <w:t>may</w:t>
      </w:r>
      <w:r>
        <w:rPr>
          <w:color w:val="231F20"/>
          <w:spacing w:val="-10"/>
          <w:w w:val="110"/>
        </w:rPr>
        <w:t xml:space="preserve"> </w:t>
      </w:r>
      <w:r>
        <w:rPr>
          <w:color w:val="231F20"/>
          <w:w w:val="110"/>
        </w:rPr>
        <w:t>conclude</w:t>
      </w:r>
      <w:r>
        <w:rPr>
          <w:color w:val="231F20"/>
          <w:spacing w:val="-10"/>
          <w:w w:val="110"/>
        </w:rPr>
        <w:t xml:space="preserve"> </w:t>
      </w:r>
      <w:r>
        <w:rPr>
          <w:color w:val="231F20"/>
          <w:w w:val="110"/>
        </w:rPr>
        <w:t>that</w:t>
      </w:r>
      <w:r>
        <w:rPr>
          <w:color w:val="231F20"/>
          <w:spacing w:val="-10"/>
          <w:w w:val="110"/>
        </w:rPr>
        <w:t xml:space="preserve"> </w:t>
      </w:r>
      <w:r>
        <w:rPr>
          <w:color w:val="231F20"/>
          <w:w w:val="110"/>
        </w:rPr>
        <w:t>women</w:t>
      </w:r>
      <w:r>
        <w:rPr>
          <w:color w:val="231F20"/>
          <w:spacing w:val="-10"/>
          <w:w w:val="110"/>
        </w:rPr>
        <w:t xml:space="preserve"> </w:t>
      </w:r>
      <w:r>
        <w:rPr>
          <w:color w:val="231F20"/>
          <w:w w:val="110"/>
        </w:rPr>
        <w:t>respond</w:t>
      </w:r>
      <w:r>
        <w:rPr>
          <w:color w:val="231F20"/>
          <w:spacing w:val="-10"/>
          <w:w w:val="110"/>
        </w:rPr>
        <w:t xml:space="preserve"> </w:t>
      </w:r>
      <w:r>
        <w:rPr>
          <w:color w:val="231F20"/>
          <w:w w:val="110"/>
        </w:rPr>
        <w:t>equally</w:t>
      </w:r>
      <w:r>
        <w:rPr>
          <w:color w:val="231F20"/>
          <w:spacing w:val="-10"/>
          <w:w w:val="110"/>
        </w:rPr>
        <w:t xml:space="preserve"> </w:t>
      </w:r>
      <w:r>
        <w:rPr>
          <w:color w:val="231F20"/>
          <w:w w:val="110"/>
        </w:rPr>
        <w:t xml:space="preserve">as often as men </w:t>
      </w:r>
      <w:r>
        <w:rPr>
          <w:color w:val="231F20"/>
          <w:spacing w:val="-3"/>
          <w:w w:val="110"/>
        </w:rPr>
        <w:t xml:space="preserve">do, </w:t>
      </w:r>
      <w:r>
        <w:rPr>
          <w:color w:val="231F20"/>
          <w:w w:val="110"/>
        </w:rPr>
        <w:t>under these</w:t>
      </w:r>
      <w:r>
        <w:rPr>
          <w:color w:val="231F20"/>
          <w:spacing w:val="-34"/>
          <w:w w:val="110"/>
        </w:rPr>
        <w:t xml:space="preserve"> </w:t>
      </w:r>
      <w:r>
        <w:rPr>
          <w:color w:val="231F20"/>
          <w:w w:val="110"/>
        </w:rPr>
        <w:t>circumstances.</w:t>
      </w:r>
    </w:p>
    <w:p w:rsidR="00B343CB" w:rsidRDefault="00544B36">
      <w:pPr>
        <w:pStyle w:val="BodyText"/>
        <w:spacing w:line="271" w:lineRule="auto"/>
        <w:ind w:left="108" w:right="110" w:firstLine="199"/>
        <w:jc w:val="both"/>
      </w:pPr>
      <w:r>
        <w:rPr>
          <w:color w:val="231F20"/>
          <w:w w:val="110"/>
        </w:rPr>
        <w:t>Second,</w:t>
      </w:r>
      <w:r>
        <w:rPr>
          <w:color w:val="231F20"/>
          <w:spacing w:val="-18"/>
          <w:w w:val="110"/>
        </w:rPr>
        <w:t xml:space="preserve"> </w:t>
      </w:r>
      <w:r>
        <w:rPr>
          <w:color w:val="231F20"/>
          <w:w w:val="110"/>
        </w:rPr>
        <w:t>respondents</w:t>
      </w:r>
      <w:r>
        <w:rPr>
          <w:color w:val="231F20"/>
          <w:spacing w:val="-9"/>
          <w:w w:val="110"/>
        </w:rPr>
        <w:t xml:space="preserve"> </w:t>
      </w:r>
      <w:r>
        <w:rPr>
          <w:color w:val="231F20"/>
          <w:w w:val="110"/>
        </w:rPr>
        <w:t>were</w:t>
      </w:r>
      <w:r>
        <w:rPr>
          <w:color w:val="231F20"/>
          <w:spacing w:val="-9"/>
          <w:w w:val="110"/>
        </w:rPr>
        <w:t xml:space="preserve"> </w:t>
      </w:r>
      <w:r>
        <w:rPr>
          <w:color w:val="231F20"/>
          <w:w w:val="110"/>
        </w:rPr>
        <w:t>also</w:t>
      </w:r>
      <w:r>
        <w:rPr>
          <w:color w:val="231F20"/>
          <w:spacing w:val="-9"/>
          <w:w w:val="110"/>
        </w:rPr>
        <w:t xml:space="preserve"> </w:t>
      </w:r>
      <w:r>
        <w:rPr>
          <w:color w:val="231F20"/>
          <w:w w:val="110"/>
        </w:rPr>
        <w:t>asked</w:t>
      </w:r>
      <w:r>
        <w:rPr>
          <w:color w:val="231F20"/>
          <w:spacing w:val="-9"/>
          <w:w w:val="110"/>
        </w:rPr>
        <w:t xml:space="preserve"> </w:t>
      </w:r>
      <w:r>
        <w:rPr>
          <w:color w:val="231F20"/>
          <w:w w:val="110"/>
        </w:rPr>
        <w:t>how</w:t>
      </w:r>
      <w:r>
        <w:rPr>
          <w:color w:val="231F20"/>
          <w:spacing w:val="-9"/>
          <w:w w:val="110"/>
        </w:rPr>
        <w:t xml:space="preserve"> </w:t>
      </w:r>
      <w:r>
        <w:rPr>
          <w:color w:val="231F20"/>
          <w:w w:val="110"/>
        </w:rPr>
        <w:t>many</w:t>
      </w:r>
      <w:r>
        <w:rPr>
          <w:color w:val="231F20"/>
          <w:spacing w:val="-9"/>
          <w:w w:val="110"/>
        </w:rPr>
        <w:t xml:space="preserve"> </w:t>
      </w:r>
      <w:r>
        <w:rPr>
          <w:color w:val="231F20"/>
          <w:w w:val="110"/>
        </w:rPr>
        <w:t>positions</w:t>
      </w:r>
      <w:r>
        <w:rPr>
          <w:color w:val="231F20"/>
          <w:spacing w:val="-9"/>
          <w:w w:val="110"/>
        </w:rPr>
        <w:t xml:space="preserve"> </w:t>
      </w:r>
      <w:r>
        <w:rPr>
          <w:color w:val="231F20"/>
          <w:w w:val="110"/>
        </w:rPr>
        <w:t>they</w:t>
      </w:r>
      <w:r>
        <w:rPr>
          <w:color w:val="231F20"/>
          <w:spacing w:val="-9"/>
          <w:w w:val="110"/>
        </w:rPr>
        <w:t xml:space="preserve"> </w:t>
      </w:r>
      <w:r>
        <w:rPr>
          <w:color w:val="231F20"/>
          <w:w w:val="110"/>
        </w:rPr>
        <w:t>had</w:t>
      </w:r>
      <w:r>
        <w:rPr>
          <w:color w:val="231F20"/>
          <w:spacing w:val="-9"/>
          <w:w w:val="110"/>
        </w:rPr>
        <w:t xml:space="preserve"> </w:t>
      </w:r>
      <w:r>
        <w:rPr>
          <w:color w:val="231F20"/>
          <w:w w:val="110"/>
        </w:rPr>
        <w:t xml:space="preserve">applied for without prior encouragement from the employer </w:t>
      </w:r>
      <w:r>
        <w:rPr>
          <w:color w:val="231F20"/>
          <w:spacing w:val="-4"/>
          <w:w w:val="110"/>
        </w:rPr>
        <w:t xml:space="preserve">(Table </w:t>
      </w:r>
      <w:r>
        <w:rPr>
          <w:color w:val="231F20"/>
          <w:w w:val="110"/>
        </w:rPr>
        <w:t>X). Out of</w:t>
      </w:r>
      <w:r>
        <w:rPr>
          <w:color w:val="231F20"/>
          <w:spacing w:val="54"/>
          <w:w w:val="110"/>
        </w:rPr>
        <w:t xml:space="preserve"> </w:t>
      </w:r>
      <w:r>
        <w:rPr>
          <w:color w:val="231F20"/>
          <w:w w:val="110"/>
        </w:rPr>
        <w:t>those</w:t>
      </w:r>
    </w:p>
    <w:p w:rsidR="00B343CB" w:rsidRDefault="00B343CB">
      <w:pPr>
        <w:spacing w:line="271" w:lineRule="auto"/>
        <w:jc w:val="both"/>
        <w:sectPr w:rsidR="00B343CB">
          <w:pgSz w:w="8790" w:h="13210"/>
          <w:pgMar w:top="880" w:right="1020" w:bottom="740" w:left="840" w:header="691" w:footer="559" w:gutter="0"/>
          <w:cols w:space="708"/>
        </w:sectPr>
      </w:pPr>
    </w:p>
    <w:p w:rsidR="00B343CB" w:rsidRDefault="00B343CB">
      <w:pPr>
        <w:pStyle w:val="BodyText"/>
        <w:spacing w:before="9"/>
        <w:rPr>
          <w:sz w:val="15"/>
        </w:rPr>
      </w:pPr>
    </w:p>
    <w:p w:rsidR="00B343CB" w:rsidRDefault="00544B36">
      <w:pPr>
        <w:spacing w:before="84" w:line="180" w:lineRule="exact"/>
        <w:ind w:left="135" w:right="49"/>
        <w:rPr>
          <w:rFonts w:ascii="Georgia"/>
          <w:i/>
          <w:sz w:val="16"/>
        </w:rPr>
      </w:pPr>
      <w:r>
        <w:rPr>
          <w:b/>
          <w:color w:val="231F20"/>
          <w:w w:val="95"/>
          <w:sz w:val="16"/>
        </w:rPr>
        <w:t xml:space="preserve">Table IX: </w:t>
      </w:r>
      <w:r>
        <w:rPr>
          <w:rFonts w:ascii="Georgia"/>
          <w:i/>
          <w:color w:val="231F20"/>
          <w:w w:val="95"/>
          <w:sz w:val="16"/>
        </w:rPr>
        <w:t>How many management positions in all have you applied for in the state sector (ordinary least squares)</w:t>
      </w:r>
    </w:p>
    <w:p w:rsidR="00B343CB" w:rsidRDefault="00B343CB">
      <w:pPr>
        <w:pStyle w:val="BodyText"/>
        <w:spacing w:before="7"/>
        <w:rPr>
          <w:rFonts w:ascii="Georgia"/>
          <w:i/>
          <w:sz w:val="8"/>
        </w:rPr>
      </w:pPr>
    </w:p>
    <w:tbl>
      <w:tblPr>
        <w:tblStyle w:val="TableNormal1"/>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37"/>
        <w:gridCol w:w="1572"/>
        <w:gridCol w:w="1767"/>
      </w:tblGrid>
      <w:tr w:rsidR="00B343CB">
        <w:trPr>
          <w:trHeight w:hRule="exact" w:val="329"/>
        </w:trPr>
        <w:tc>
          <w:tcPr>
            <w:tcW w:w="3437" w:type="dxa"/>
            <w:tcBorders>
              <w:top w:val="single" w:sz="4" w:space="0" w:color="231F20"/>
              <w:bottom w:val="single" w:sz="4" w:space="0" w:color="231F20"/>
            </w:tcBorders>
          </w:tcPr>
          <w:p w:rsidR="00B343CB" w:rsidRDefault="00B343CB"/>
        </w:tc>
        <w:tc>
          <w:tcPr>
            <w:tcW w:w="1572" w:type="dxa"/>
            <w:tcBorders>
              <w:top w:val="single" w:sz="4" w:space="0" w:color="231F20"/>
              <w:bottom w:val="single" w:sz="4" w:space="0" w:color="231F20"/>
            </w:tcBorders>
          </w:tcPr>
          <w:p w:rsidR="00B343CB" w:rsidRDefault="00544B36">
            <w:pPr>
              <w:pStyle w:val="TableParagraph"/>
              <w:spacing w:before="40" w:line="240" w:lineRule="auto"/>
              <w:ind w:left="405"/>
              <w:rPr>
                <w:sz w:val="16"/>
              </w:rPr>
            </w:pPr>
            <w:r>
              <w:rPr>
                <w:color w:val="231F20"/>
                <w:w w:val="105"/>
                <w:sz w:val="16"/>
              </w:rPr>
              <w:t>Coefficient</w:t>
            </w:r>
          </w:p>
        </w:tc>
        <w:tc>
          <w:tcPr>
            <w:tcW w:w="1767" w:type="dxa"/>
            <w:tcBorders>
              <w:top w:val="single" w:sz="4" w:space="0" w:color="231F20"/>
              <w:bottom w:val="single" w:sz="4" w:space="0" w:color="231F20"/>
            </w:tcBorders>
          </w:tcPr>
          <w:p w:rsidR="00B343CB" w:rsidRDefault="00544B36">
            <w:pPr>
              <w:pStyle w:val="TableParagraph"/>
              <w:spacing w:before="40" w:line="240" w:lineRule="auto"/>
              <w:ind w:left="386" w:right="15"/>
              <w:jc w:val="center"/>
              <w:rPr>
                <w:sz w:val="16"/>
              </w:rPr>
            </w:pPr>
            <w:r>
              <w:rPr>
                <w:color w:val="231F20"/>
                <w:w w:val="110"/>
                <w:sz w:val="16"/>
              </w:rPr>
              <w:t>Standard deviation</w:t>
            </w:r>
          </w:p>
        </w:tc>
      </w:tr>
      <w:tr w:rsidR="00B343CB">
        <w:trPr>
          <w:trHeight w:hRule="exact" w:val="267"/>
        </w:trPr>
        <w:tc>
          <w:tcPr>
            <w:tcW w:w="3437" w:type="dxa"/>
            <w:tcBorders>
              <w:top w:val="single" w:sz="4" w:space="0" w:color="231F20"/>
            </w:tcBorders>
          </w:tcPr>
          <w:p w:rsidR="00B343CB" w:rsidRDefault="00544B36">
            <w:pPr>
              <w:pStyle w:val="TableParagraph"/>
              <w:spacing w:before="70" w:line="240" w:lineRule="auto"/>
              <w:ind w:left="35"/>
              <w:rPr>
                <w:sz w:val="16"/>
              </w:rPr>
            </w:pPr>
            <w:r>
              <w:rPr>
                <w:color w:val="231F20"/>
                <w:w w:val="110"/>
                <w:sz w:val="16"/>
              </w:rPr>
              <w:t>Intercept</w:t>
            </w:r>
          </w:p>
        </w:tc>
        <w:tc>
          <w:tcPr>
            <w:tcW w:w="1572" w:type="dxa"/>
            <w:tcBorders>
              <w:top w:val="single" w:sz="4" w:space="0" w:color="231F20"/>
            </w:tcBorders>
          </w:tcPr>
          <w:p w:rsidR="00B343CB" w:rsidRDefault="00544B36">
            <w:pPr>
              <w:pStyle w:val="TableParagraph"/>
              <w:spacing w:before="70" w:line="240" w:lineRule="auto"/>
              <w:ind w:right="404"/>
              <w:jc w:val="right"/>
              <w:rPr>
                <w:sz w:val="16"/>
              </w:rPr>
            </w:pPr>
            <w:r>
              <w:rPr>
                <w:color w:val="231F20"/>
                <w:w w:val="95"/>
                <w:sz w:val="16"/>
              </w:rPr>
              <w:t>3.407***</w:t>
            </w:r>
          </w:p>
        </w:tc>
        <w:tc>
          <w:tcPr>
            <w:tcW w:w="1767" w:type="dxa"/>
            <w:tcBorders>
              <w:top w:val="single" w:sz="4" w:space="0" w:color="231F20"/>
            </w:tcBorders>
          </w:tcPr>
          <w:p w:rsidR="00B343CB" w:rsidRDefault="00544B36">
            <w:pPr>
              <w:pStyle w:val="TableParagraph"/>
              <w:spacing w:before="70" w:line="240" w:lineRule="auto"/>
              <w:ind w:left="385" w:right="15"/>
              <w:jc w:val="center"/>
              <w:rPr>
                <w:sz w:val="16"/>
              </w:rPr>
            </w:pPr>
            <w:r>
              <w:rPr>
                <w:color w:val="231F20"/>
                <w:sz w:val="16"/>
              </w:rPr>
              <w:t>0.172</w:t>
            </w:r>
          </w:p>
        </w:tc>
      </w:tr>
      <w:tr w:rsidR="00B343CB">
        <w:trPr>
          <w:trHeight w:hRule="exact" w:val="540"/>
        </w:trPr>
        <w:tc>
          <w:tcPr>
            <w:tcW w:w="3437" w:type="dxa"/>
          </w:tcPr>
          <w:p w:rsidR="00B343CB" w:rsidRDefault="00544B36">
            <w:pPr>
              <w:pStyle w:val="TableParagraph"/>
              <w:spacing w:line="169" w:lineRule="exact"/>
              <w:ind w:left="35"/>
              <w:rPr>
                <w:sz w:val="16"/>
              </w:rPr>
            </w:pPr>
            <w:r>
              <w:rPr>
                <w:color w:val="231F20"/>
                <w:w w:val="110"/>
                <w:sz w:val="16"/>
              </w:rPr>
              <w:t>Women</w:t>
            </w:r>
          </w:p>
          <w:p w:rsidR="00B343CB" w:rsidRDefault="00544B36">
            <w:pPr>
              <w:pStyle w:val="TableParagraph"/>
              <w:spacing w:line="180" w:lineRule="exact"/>
              <w:ind w:left="35"/>
              <w:rPr>
                <w:sz w:val="16"/>
              </w:rPr>
            </w:pPr>
            <w:r>
              <w:rPr>
                <w:rFonts w:ascii="Georgia"/>
                <w:i/>
                <w:color w:val="231F20"/>
                <w:sz w:val="16"/>
              </w:rPr>
              <w:t>Age</w:t>
            </w:r>
            <w:r>
              <w:rPr>
                <w:color w:val="231F20"/>
                <w:sz w:val="16"/>
              </w:rPr>
              <w:t>:</w:t>
            </w:r>
          </w:p>
          <w:p w:rsidR="00B343CB" w:rsidRDefault="00544B36">
            <w:pPr>
              <w:pStyle w:val="TableParagraph"/>
              <w:spacing w:line="182" w:lineRule="exact"/>
              <w:ind w:left="35"/>
              <w:rPr>
                <w:sz w:val="16"/>
              </w:rPr>
            </w:pPr>
            <w:r>
              <w:rPr>
                <w:color w:val="231F20"/>
                <w:w w:val="105"/>
                <w:sz w:val="16"/>
              </w:rPr>
              <w:t>Under  35 years</w:t>
            </w:r>
          </w:p>
        </w:tc>
        <w:tc>
          <w:tcPr>
            <w:tcW w:w="1572" w:type="dxa"/>
          </w:tcPr>
          <w:p w:rsidR="00B343CB" w:rsidRDefault="00544B36">
            <w:pPr>
              <w:pStyle w:val="TableParagraph"/>
              <w:spacing w:line="177" w:lineRule="exact"/>
              <w:ind w:left="478"/>
              <w:rPr>
                <w:sz w:val="16"/>
              </w:rPr>
            </w:pPr>
            <w:r>
              <w:rPr>
                <w:rFonts w:ascii="Consolas"/>
                <w:color w:val="231F20"/>
                <w:sz w:val="16"/>
              </w:rPr>
              <w:t>-</w:t>
            </w:r>
            <w:r>
              <w:rPr>
                <w:color w:val="231F20"/>
                <w:sz w:val="16"/>
              </w:rPr>
              <w:t>0.215***</w:t>
            </w:r>
          </w:p>
          <w:p w:rsidR="00B343CB" w:rsidRDefault="00B343CB">
            <w:pPr>
              <w:pStyle w:val="TableParagraph"/>
              <w:spacing w:before="10" w:line="240" w:lineRule="auto"/>
              <w:rPr>
                <w:rFonts w:ascii="Georgia"/>
                <w:i/>
                <w:sz w:val="14"/>
              </w:rPr>
            </w:pPr>
          </w:p>
          <w:p w:rsidR="00B343CB" w:rsidRDefault="00544B36">
            <w:pPr>
              <w:pStyle w:val="TableParagraph"/>
              <w:spacing w:line="240" w:lineRule="auto"/>
              <w:ind w:left="478"/>
              <w:rPr>
                <w:sz w:val="16"/>
              </w:rPr>
            </w:pPr>
            <w:r>
              <w:rPr>
                <w:rFonts w:ascii="Consolas"/>
                <w:color w:val="231F20"/>
                <w:sz w:val="16"/>
              </w:rPr>
              <w:t>-</w:t>
            </w:r>
            <w:r>
              <w:rPr>
                <w:color w:val="231F20"/>
                <w:sz w:val="16"/>
              </w:rPr>
              <w:t>1.194***</w:t>
            </w:r>
          </w:p>
        </w:tc>
        <w:tc>
          <w:tcPr>
            <w:tcW w:w="1767" w:type="dxa"/>
          </w:tcPr>
          <w:p w:rsidR="00B343CB" w:rsidRDefault="00544B36">
            <w:pPr>
              <w:pStyle w:val="TableParagraph"/>
              <w:ind w:left="889"/>
              <w:rPr>
                <w:sz w:val="16"/>
              </w:rPr>
            </w:pPr>
            <w:r>
              <w:rPr>
                <w:color w:val="231F20"/>
                <w:sz w:val="16"/>
              </w:rPr>
              <w:t>0.089</w:t>
            </w:r>
          </w:p>
          <w:p w:rsidR="00B343CB" w:rsidRDefault="00B343CB">
            <w:pPr>
              <w:pStyle w:val="TableParagraph"/>
              <w:spacing w:before="4" w:line="240" w:lineRule="auto"/>
              <w:rPr>
                <w:rFonts w:ascii="Georgia"/>
                <w:i/>
                <w:sz w:val="15"/>
              </w:rPr>
            </w:pPr>
          </w:p>
          <w:p w:rsidR="00B343CB" w:rsidRDefault="00544B36">
            <w:pPr>
              <w:pStyle w:val="TableParagraph"/>
              <w:spacing w:line="240" w:lineRule="auto"/>
              <w:ind w:left="889"/>
              <w:rPr>
                <w:sz w:val="16"/>
              </w:rPr>
            </w:pPr>
            <w:r>
              <w:rPr>
                <w:color w:val="231F20"/>
                <w:sz w:val="16"/>
              </w:rPr>
              <w:t>0.214</w:t>
            </w:r>
          </w:p>
        </w:tc>
      </w:tr>
      <w:tr w:rsidR="00B343CB">
        <w:trPr>
          <w:trHeight w:hRule="exact" w:val="180"/>
        </w:trPr>
        <w:tc>
          <w:tcPr>
            <w:tcW w:w="3437" w:type="dxa"/>
          </w:tcPr>
          <w:p w:rsidR="00B343CB" w:rsidRDefault="00544B36">
            <w:pPr>
              <w:pStyle w:val="TableParagraph"/>
              <w:spacing w:line="170" w:lineRule="exact"/>
              <w:ind w:left="35"/>
              <w:rPr>
                <w:sz w:val="16"/>
              </w:rPr>
            </w:pPr>
            <w:r>
              <w:rPr>
                <w:color w:val="231F20"/>
                <w:w w:val="105"/>
                <w:sz w:val="16"/>
              </w:rPr>
              <w:t>36–40 years</w:t>
            </w:r>
          </w:p>
        </w:tc>
        <w:tc>
          <w:tcPr>
            <w:tcW w:w="1572" w:type="dxa"/>
          </w:tcPr>
          <w:p w:rsidR="00B343CB" w:rsidRDefault="00544B36">
            <w:pPr>
              <w:pStyle w:val="TableParagraph"/>
              <w:spacing w:line="176" w:lineRule="exact"/>
              <w:ind w:right="405"/>
              <w:jc w:val="right"/>
              <w:rPr>
                <w:sz w:val="16"/>
              </w:rPr>
            </w:pPr>
            <w:r>
              <w:rPr>
                <w:rFonts w:ascii="Consolas"/>
                <w:color w:val="231F20"/>
                <w:w w:val="95"/>
                <w:sz w:val="16"/>
              </w:rPr>
              <w:t>-</w:t>
            </w:r>
            <w:r>
              <w:rPr>
                <w:color w:val="231F20"/>
                <w:w w:val="95"/>
                <w:sz w:val="16"/>
              </w:rPr>
              <w:t>0.437***</w:t>
            </w:r>
          </w:p>
        </w:tc>
        <w:tc>
          <w:tcPr>
            <w:tcW w:w="1767" w:type="dxa"/>
          </w:tcPr>
          <w:p w:rsidR="00B343CB" w:rsidRDefault="00544B36">
            <w:pPr>
              <w:pStyle w:val="TableParagraph"/>
              <w:spacing w:line="170" w:lineRule="exact"/>
              <w:ind w:left="385" w:right="15"/>
              <w:jc w:val="center"/>
              <w:rPr>
                <w:sz w:val="16"/>
              </w:rPr>
            </w:pPr>
            <w:r>
              <w:rPr>
                <w:color w:val="231F20"/>
                <w:sz w:val="16"/>
              </w:rPr>
              <w:t>0.149</w:t>
            </w:r>
          </w:p>
        </w:tc>
      </w:tr>
      <w:tr w:rsidR="00B343CB">
        <w:trPr>
          <w:trHeight w:hRule="exact" w:val="180"/>
        </w:trPr>
        <w:tc>
          <w:tcPr>
            <w:tcW w:w="3437" w:type="dxa"/>
          </w:tcPr>
          <w:p w:rsidR="00B343CB" w:rsidRDefault="00544B36">
            <w:pPr>
              <w:pStyle w:val="TableParagraph"/>
              <w:spacing w:line="170" w:lineRule="exact"/>
              <w:ind w:left="35"/>
              <w:rPr>
                <w:sz w:val="16"/>
              </w:rPr>
            </w:pPr>
            <w:r>
              <w:rPr>
                <w:color w:val="231F20"/>
                <w:w w:val="105"/>
                <w:sz w:val="16"/>
              </w:rPr>
              <w:t>46–50 years</w:t>
            </w:r>
          </w:p>
        </w:tc>
        <w:tc>
          <w:tcPr>
            <w:tcW w:w="1572" w:type="dxa"/>
          </w:tcPr>
          <w:p w:rsidR="00B343CB" w:rsidRDefault="00544B36">
            <w:pPr>
              <w:pStyle w:val="TableParagraph"/>
              <w:spacing w:line="176" w:lineRule="exact"/>
              <w:ind w:left="478"/>
              <w:rPr>
                <w:sz w:val="16"/>
              </w:rPr>
            </w:pPr>
            <w:r>
              <w:rPr>
                <w:rFonts w:ascii="Consolas"/>
                <w:color w:val="231F20"/>
                <w:sz w:val="16"/>
              </w:rPr>
              <w:t>-</w:t>
            </w:r>
            <w:r>
              <w:rPr>
                <w:color w:val="231F20"/>
                <w:sz w:val="16"/>
              </w:rPr>
              <w:t>0.052</w:t>
            </w:r>
          </w:p>
        </w:tc>
        <w:tc>
          <w:tcPr>
            <w:tcW w:w="1767" w:type="dxa"/>
          </w:tcPr>
          <w:p w:rsidR="00B343CB" w:rsidRDefault="00544B36">
            <w:pPr>
              <w:pStyle w:val="TableParagraph"/>
              <w:spacing w:line="170" w:lineRule="exact"/>
              <w:ind w:left="385" w:right="15"/>
              <w:jc w:val="center"/>
              <w:rPr>
                <w:sz w:val="16"/>
              </w:rPr>
            </w:pPr>
            <w:r>
              <w:rPr>
                <w:color w:val="231F20"/>
                <w:sz w:val="16"/>
              </w:rPr>
              <w:t>0.141</w:t>
            </w:r>
          </w:p>
        </w:tc>
      </w:tr>
      <w:tr w:rsidR="00B343CB">
        <w:trPr>
          <w:trHeight w:hRule="exact" w:val="178"/>
        </w:trPr>
        <w:tc>
          <w:tcPr>
            <w:tcW w:w="3437" w:type="dxa"/>
          </w:tcPr>
          <w:p w:rsidR="00B343CB" w:rsidRDefault="00544B36">
            <w:pPr>
              <w:pStyle w:val="TableParagraph"/>
              <w:spacing w:line="170" w:lineRule="exact"/>
              <w:ind w:left="35"/>
              <w:rPr>
                <w:sz w:val="16"/>
              </w:rPr>
            </w:pPr>
            <w:r>
              <w:rPr>
                <w:color w:val="231F20"/>
                <w:w w:val="105"/>
                <w:sz w:val="16"/>
              </w:rPr>
              <w:t>51–55 years</w:t>
            </w:r>
          </w:p>
        </w:tc>
        <w:tc>
          <w:tcPr>
            <w:tcW w:w="1572" w:type="dxa"/>
          </w:tcPr>
          <w:p w:rsidR="00B343CB" w:rsidRDefault="00544B36">
            <w:pPr>
              <w:pStyle w:val="TableParagraph"/>
              <w:spacing w:line="170" w:lineRule="exact"/>
              <w:ind w:right="404"/>
              <w:jc w:val="right"/>
              <w:rPr>
                <w:sz w:val="16"/>
              </w:rPr>
            </w:pPr>
            <w:r>
              <w:rPr>
                <w:color w:val="231F20"/>
                <w:w w:val="95"/>
                <w:sz w:val="16"/>
              </w:rPr>
              <w:t>0.454***</w:t>
            </w:r>
          </w:p>
        </w:tc>
        <w:tc>
          <w:tcPr>
            <w:tcW w:w="1767" w:type="dxa"/>
          </w:tcPr>
          <w:p w:rsidR="00B343CB" w:rsidRDefault="00544B36">
            <w:pPr>
              <w:pStyle w:val="TableParagraph"/>
              <w:spacing w:line="170" w:lineRule="exact"/>
              <w:ind w:left="385" w:right="15"/>
              <w:jc w:val="center"/>
              <w:rPr>
                <w:sz w:val="16"/>
              </w:rPr>
            </w:pPr>
            <w:r>
              <w:rPr>
                <w:color w:val="231F20"/>
                <w:sz w:val="16"/>
              </w:rPr>
              <w:t>0.135</w:t>
            </w:r>
          </w:p>
        </w:tc>
      </w:tr>
      <w:tr w:rsidR="00B343CB">
        <w:trPr>
          <w:trHeight w:hRule="exact" w:val="540"/>
        </w:trPr>
        <w:tc>
          <w:tcPr>
            <w:tcW w:w="3437" w:type="dxa"/>
          </w:tcPr>
          <w:p w:rsidR="00B343CB" w:rsidRDefault="00544B36">
            <w:pPr>
              <w:pStyle w:val="TableParagraph"/>
              <w:spacing w:line="169" w:lineRule="exact"/>
              <w:ind w:left="35"/>
              <w:rPr>
                <w:sz w:val="16"/>
              </w:rPr>
            </w:pPr>
            <w:r>
              <w:rPr>
                <w:color w:val="231F20"/>
                <w:w w:val="110"/>
                <w:sz w:val="16"/>
              </w:rPr>
              <w:t>Over 56 years</w:t>
            </w:r>
          </w:p>
          <w:p w:rsidR="00B343CB" w:rsidRDefault="00544B36">
            <w:pPr>
              <w:pStyle w:val="TableParagraph"/>
              <w:spacing w:line="180" w:lineRule="exact"/>
              <w:ind w:left="35"/>
              <w:rPr>
                <w:sz w:val="16"/>
              </w:rPr>
            </w:pPr>
            <w:r>
              <w:rPr>
                <w:rFonts w:ascii="Georgia"/>
                <w:i/>
                <w:color w:val="231F20"/>
                <w:w w:val="95"/>
                <w:sz w:val="16"/>
              </w:rPr>
              <w:t>Years of higher education</w:t>
            </w:r>
            <w:r>
              <w:rPr>
                <w:color w:val="231F20"/>
                <w:w w:val="95"/>
                <w:sz w:val="16"/>
              </w:rPr>
              <w:t>:</w:t>
            </w:r>
          </w:p>
          <w:p w:rsidR="00B343CB" w:rsidRDefault="00544B36">
            <w:pPr>
              <w:pStyle w:val="TableParagraph"/>
              <w:spacing w:line="182" w:lineRule="exact"/>
              <w:ind w:left="35"/>
              <w:rPr>
                <w:sz w:val="16"/>
              </w:rPr>
            </w:pPr>
            <w:r>
              <w:rPr>
                <w:color w:val="231F20"/>
                <w:w w:val="110"/>
                <w:sz w:val="16"/>
              </w:rPr>
              <w:t>Under 3 years of higher education</w:t>
            </w:r>
          </w:p>
        </w:tc>
        <w:tc>
          <w:tcPr>
            <w:tcW w:w="1572" w:type="dxa"/>
          </w:tcPr>
          <w:p w:rsidR="00B343CB" w:rsidRDefault="00544B36">
            <w:pPr>
              <w:pStyle w:val="TableParagraph"/>
              <w:ind w:left="566"/>
              <w:rPr>
                <w:sz w:val="16"/>
              </w:rPr>
            </w:pPr>
            <w:r>
              <w:rPr>
                <w:color w:val="231F20"/>
                <w:sz w:val="16"/>
              </w:rPr>
              <w:t>0.454***</w:t>
            </w:r>
          </w:p>
          <w:p w:rsidR="00B343CB" w:rsidRDefault="00B343CB">
            <w:pPr>
              <w:pStyle w:val="TableParagraph"/>
              <w:spacing w:before="4" w:line="240" w:lineRule="auto"/>
              <w:rPr>
                <w:rFonts w:ascii="Georgia"/>
                <w:i/>
                <w:sz w:val="15"/>
              </w:rPr>
            </w:pPr>
          </w:p>
          <w:p w:rsidR="00B343CB" w:rsidRDefault="00544B36">
            <w:pPr>
              <w:pStyle w:val="TableParagraph"/>
              <w:spacing w:line="240" w:lineRule="auto"/>
              <w:ind w:left="478"/>
              <w:rPr>
                <w:sz w:val="16"/>
              </w:rPr>
            </w:pPr>
            <w:r>
              <w:rPr>
                <w:rFonts w:ascii="Consolas"/>
                <w:color w:val="231F20"/>
                <w:sz w:val="16"/>
              </w:rPr>
              <w:t>-</w:t>
            </w:r>
            <w:r>
              <w:rPr>
                <w:color w:val="231F20"/>
                <w:sz w:val="16"/>
              </w:rPr>
              <w:t>0.742***</w:t>
            </w:r>
          </w:p>
        </w:tc>
        <w:tc>
          <w:tcPr>
            <w:tcW w:w="1767" w:type="dxa"/>
          </w:tcPr>
          <w:p w:rsidR="00B343CB" w:rsidRDefault="00544B36">
            <w:pPr>
              <w:pStyle w:val="TableParagraph"/>
              <w:ind w:left="889"/>
              <w:rPr>
                <w:sz w:val="16"/>
              </w:rPr>
            </w:pPr>
            <w:r>
              <w:rPr>
                <w:color w:val="231F20"/>
                <w:sz w:val="16"/>
              </w:rPr>
              <w:t>0.130</w:t>
            </w:r>
          </w:p>
          <w:p w:rsidR="00B343CB" w:rsidRDefault="00B343CB">
            <w:pPr>
              <w:pStyle w:val="TableParagraph"/>
              <w:spacing w:before="4" w:line="240" w:lineRule="auto"/>
              <w:rPr>
                <w:rFonts w:ascii="Georgia"/>
                <w:i/>
                <w:sz w:val="15"/>
              </w:rPr>
            </w:pPr>
          </w:p>
          <w:p w:rsidR="00B343CB" w:rsidRDefault="00544B36">
            <w:pPr>
              <w:pStyle w:val="TableParagraph"/>
              <w:spacing w:line="240" w:lineRule="auto"/>
              <w:ind w:left="889"/>
              <w:rPr>
                <w:sz w:val="16"/>
              </w:rPr>
            </w:pPr>
            <w:r>
              <w:rPr>
                <w:color w:val="231F20"/>
                <w:sz w:val="16"/>
              </w:rPr>
              <w:t>0.208</w:t>
            </w:r>
          </w:p>
        </w:tc>
      </w:tr>
      <w:tr w:rsidR="00B343CB">
        <w:trPr>
          <w:trHeight w:hRule="exact" w:val="537"/>
        </w:trPr>
        <w:tc>
          <w:tcPr>
            <w:tcW w:w="3437" w:type="dxa"/>
          </w:tcPr>
          <w:p w:rsidR="00B343CB" w:rsidRDefault="00544B36">
            <w:pPr>
              <w:pStyle w:val="TableParagraph"/>
              <w:spacing w:line="169" w:lineRule="exact"/>
              <w:ind w:left="35"/>
              <w:rPr>
                <w:sz w:val="16"/>
              </w:rPr>
            </w:pPr>
            <w:r>
              <w:rPr>
                <w:color w:val="231F20"/>
                <w:w w:val="110"/>
                <w:sz w:val="16"/>
              </w:rPr>
              <w:t>Between 3 and 4 years of higher education</w:t>
            </w:r>
          </w:p>
          <w:p w:rsidR="00B343CB" w:rsidRDefault="00544B36">
            <w:pPr>
              <w:pStyle w:val="TableParagraph"/>
              <w:spacing w:line="179" w:lineRule="exact"/>
              <w:ind w:left="35"/>
              <w:rPr>
                <w:rFonts w:ascii="Georgia"/>
                <w:i/>
                <w:sz w:val="16"/>
              </w:rPr>
            </w:pPr>
            <w:r>
              <w:rPr>
                <w:rFonts w:ascii="Georgia"/>
                <w:i/>
                <w:color w:val="231F20"/>
                <w:w w:val="95"/>
                <w:sz w:val="16"/>
              </w:rPr>
              <w:t>Type of education:</w:t>
            </w:r>
          </w:p>
          <w:p w:rsidR="00B343CB" w:rsidRDefault="00544B36">
            <w:pPr>
              <w:pStyle w:val="TableParagraph"/>
              <w:spacing w:line="182" w:lineRule="exact"/>
              <w:ind w:left="35"/>
              <w:rPr>
                <w:sz w:val="16"/>
              </w:rPr>
            </w:pPr>
            <w:r>
              <w:rPr>
                <w:color w:val="231F20"/>
                <w:w w:val="105"/>
                <w:sz w:val="16"/>
              </w:rPr>
              <w:t>Business economist</w:t>
            </w:r>
          </w:p>
        </w:tc>
        <w:tc>
          <w:tcPr>
            <w:tcW w:w="1572" w:type="dxa"/>
          </w:tcPr>
          <w:p w:rsidR="00B343CB" w:rsidRDefault="00544B36">
            <w:pPr>
              <w:pStyle w:val="TableParagraph"/>
              <w:spacing w:line="176" w:lineRule="exact"/>
              <w:ind w:left="478"/>
              <w:rPr>
                <w:sz w:val="16"/>
              </w:rPr>
            </w:pPr>
            <w:r>
              <w:rPr>
                <w:rFonts w:ascii="Consolas"/>
                <w:color w:val="231F20"/>
                <w:sz w:val="16"/>
              </w:rPr>
              <w:t>-</w:t>
            </w:r>
            <w:r>
              <w:rPr>
                <w:color w:val="231F20"/>
                <w:sz w:val="16"/>
              </w:rPr>
              <w:t>0.338**</w:t>
            </w:r>
          </w:p>
          <w:p w:rsidR="00B343CB" w:rsidRDefault="00B343CB">
            <w:pPr>
              <w:pStyle w:val="TableParagraph"/>
              <w:spacing w:before="10" w:line="240" w:lineRule="auto"/>
              <w:rPr>
                <w:rFonts w:ascii="Georgia"/>
                <w:i/>
                <w:sz w:val="14"/>
              </w:rPr>
            </w:pPr>
          </w:p>
          <w:p w:rsidR="00B343CB" w:rsidRDefault="00544B36">
            <w:pPr>
              <w:pStyle w:val="TableParagraph"/>
              <w:spacing w:line="240" w:lineRule="auto"/>
              <w:ind w:left="566"/>
              <w:rPr>
                <w:sz w:val="16"/>
              </w:rPr>
            </w:pPr>
            <w:r>
              <w:rPr>
                <w:color w:val="231F20"/>
                <w:sz w:val="16"/>
              </w:rPr>
              <w:t>0.431***</w:t>
            </w:r>
          </w:p>
        </w:tc>
        <w:tc>
          <w:tcPr>
            <w:tcW w:w="1767" w:type="dxa"/>
          </w:tcPr>
          <w:p w:rsidR="00B343CB" w:rsidRDefault="00544B36">
            <w:pPr>
              <w:pStyle w:val="TableParagraph"/>
              <w:spacing w:line="170" w:lineRule="exact"/>
              <w:ind w:left="889"/>
              <w:rPr>
                <w:sz w:val="16"/>
              </w:rPr>
            </w:pPr>
            <w:r>
              <w:rPr>
                <w:color w:val="231F20"/>
                <w:sz w:val="16"/>
              </w:rPr>
              <w:t>0.172</w:t>
            </w:r>
          </w:p>
          <w:p w:rsidR="00B343CB" w:rsidRDefault="00B343CB">
            <w:pPr>
              <w:pStyle w:val="TableParagraph"/>
              <w:spacing w:before="4" w:line="240" w:lineRule="auto"/>
              <w:rPr>
                <w:rFonts w:ascii="Georgia"/>
                <w:i/>
                <w:sz w:val="15"/>
              </w:rPr>
            </w:pPr>
          </w:p>
          <w:p w:rsidR="00B343CB" w:rsidRDefault="00544B36">
            <w:pPr>
              <w:pStyle w:val="TableParagraph"/>
              <w:spacing w:line="240" w:lineRule="auto"/>
              <w:ind w:left="889"/>
              <w:rPr>
                <w:sz w:val="16"/>
              </w:rPr>
            </w:pPr>
            <w:r>
              <w:rPr>
                <w:color w:val="231F20"/>
                <w:sz w:val="16"/>
              </w:rPr>
              <w:t>0.186</w:t>
            </w:r>
          </w:p>
        </w:tc>
      </w:tr>
      <w:tr w:rsidR="00B343CB">
        <w:trPr>
          <w:trHeight w:hRule="exact" w:val="180"/>
        </w:trPr>
        <w:tc>
          <w:tcPr>
            <w:tcW w:w="3437" w:type="dxa"/>
          </w:tcPr>
          <w:p w:rsidR="00B343CB" w:rsidRDefault="00544B36">
            <w:pPr>
              <w:pStyle w:val="TableParagraph"/>
              <w:ind w:left="35"/>
              <w:rPr>
                <w:sz w:val="16"/>
              </w:rPr>
            </w:pPr>
            <w:r>
              <w:rPr>
                <w:color w:val="231F20"/>
                <w:w w:val="105"/>
                <w:sz w:val="16"/>
              </w:rPr>
              <w:t>Social economist</w:t>
            </w:r>
          </w:p>
        </w:tc>
        <w:tc>
          <w:tcPr>
            <w:tcW w:w="1572" w:type="dxa"/>
          </w:tcPr>
          <w:p w:rsidR="00B343CB" w:rsidRDefault="00544B36">
            <w:pPr>
              <w:pStyle w:val="TableParagraph"/>
              <w:ind w:left="308" w:right="386"/>
              <w:jc w:val="center"/>
              <w:rPr>
                <w:sz w:val="16"/>
              </w:rPr>
            </w:pPr>
            <w:r>
              <w:rPr>
                <w:color w:val="231F20"/>
                <w:sz w:val="16"/>
              </w:rPr>
              <w:t>0.023</w:t>
            </w:r>
          </w:p>
        </w:tc>
        <w:tc>
          <w:tcPr>
            <w:tcW w:w="1767" w:type="dxa"/>
          </w:tcPr>
          <w:p w:rsidR="00B343CB" w:rsidRDefault="00544B36">
            <w:pPr>
              <w:pStyle w:val="TableParagraph"/>
              <w:ind w:left="385" w:right="15"/>
              <w:jc w:val="center"/>
              <w:rPr>
                <w:sz w:val="16"/>
              </w:rPr>
            </w:pPr>
            <w:r>
              <w:rPr>
                <w:color w:val="231F20"/>
                <w:sz w:val="16"/>
              </w:rPr>
              <w:t>0.171</w:t>
            </w:r>
          </w:p>
        </w:tc>
      </w:tr>
      <w:tr w:rsidR="00B343CB">
        <w:trPr>
          <w:trHeight w:hRule="exact" w:val="180"/>
        </w:trPr>
        <w:tc>
          <w:tcPr>
            <w:tcW w:w="3437" w:type="dxa"/>
          </w:tcPr>
          <w:p w:rsidR="00B343CB" w:rsidRDefault="00544B36">
            <w:pPr>
              <w:pStyle w:val="TableParagraph"/>
              <w:ind w:left="35"/>
              <w:rPr>
                <w:sz w:val="16"/>
              </w:rPr>
            </w:pPr>
            <w:r>
              <w:rPr>
                <w:color w:val="231F20"/>
                <w:w w:val="105"/>
                <w:sz w:val="16"/>
              </w:rPr>
              <w:t>Political scientist</w:t>
            </w:r>
          </w:p>
        </w:tc>
        <w:tc>
          <w:tcPr>
            <w:tcW w:w="1572" w:type="dxa"/>
          </w:tcPr>
          <w:p w:rsidR="00B343CB" w:rsidRDefault="00544B36">
            <w:pPr>
              <w:pStyle w:val="TableParagraph"/>
              <w:ind w:left="386" w:right="386"/>
              <w:jc w:val="center"/>
              <w:rPr>
                <w:sz w:val="16"/>
              </w:rPr>
            </w:pPr>
            <w:r>
              <w:rPr>
                <w:color w:val="231F20"/>
                <w:sz w:val="16"/>
              </w:rPr>
              <w:t>0.302*</w:t>
            </w:r>
          </w:p>
        </w:tc>
        <w:tc>
          <w:tcPr>
            <w:tcW w:w="1767" w:type="dxa"/>
          </w:tcPr>
          <w:p w:rsidR="00B343CB" w:rsidRDefault="00544B36">
            <w:pPr>
              <w:pStyle w:val="TableParagraph"/>
              <w:ind w:left="385" w:right="15"/>
              <w:jc w:val="center"/>
              <w:rPr>
                <w:sz w:val="16"/>
              </w:rPr>
            </w:pPr>
            <w:r>
              <w:rPr>
                <w:color w:val="231F20"/>
                <w:sz w:val="16"/>
              </w:rPr>
              <w:t>0.158</w:t>
            </w:r>
          </w:p>
        </w:tc>
      </w:tr>
      <w:tr w:rsidR="00B343CB">
        <w:trPr>
          <w:trHeight w:hRule="exact" w:val="181"/>
        </w:trPr>
        <w:tc>
          <w:tcPr>
            <w:tcW w:w="3437" w:type="dxa"/>
          </w:tcPr>
          <w:p w:rsidR="00B343CB" w:rsidRDefault="00544B36">
            <w:pPr>
              <w:pStyle w:val="TableParagraph"/>
              <w:ind w:left="35"/>
              <w:rPr>
                <w:sz w:val="16"/>
              </w:rPr>
            </w:pPr>
            <w:r>
              <w:rPr>
                <w:color w:val="231F20"/>
                <w:w w:val="105"/>
                <w:sz w:val="16"/>
              </w:rPr>
              <w:t>Sociologist</w:t>
            </w:r>
          </w:p>
        </w:tc>
        <w:tc>
          <w:tcPr>
            <w:tcW w:w="1572" w:type="dxa"/>
          </w:tcPr>
          <w:p w:rsidR="00B343CB" w:rsidRDefault="00544B36">
            <w:pPr>
              <w:pStyle w:val="TableParagraph"/>
              <w:spacing w:line="177" w:lineRule="exact"/>
              <w:ind w:left="478"/>
              <w:rPr>
                <w:sz w:val="16"/>
              </w:rPr>
            </w:pPr>
            <w:r>
              <w:rPr>
                <w:rFonts w:ascii="Consolas"/>
                <w:color w:val="231F20"/>
                <w:sz w:val="16"/>
              </w:rPr>
              <w:t>-</w:t>
            </w:r>
            <w:r>
              <w:rPr>
                <w:color w:val="231F20"/>
                <w:sz w:val="16"/>
              </w:rPr>
              <w:t>0.663**</w:t>
            </w:r>
          </w:p>
        </w:tc>
        <w:tc>
          <w:tcPr>
            <w:tcW w:w="1767" w:type="dxa"/>
          </w:tcPr>
          <w:p w:rsidR="00B343CB" w:rsidRDefault="00544B36">
            <w:pPr>
              <w:pStyle w:val="TableParagraph"/>
              <w:ind w:left="385" w:right="15"/>
              <w:jc w:val="center"/>
              <w:rPr>
                <w:sz w:val="16"/>
              </w:rPr>
            </w:pPr>
            <w:r>
              <w:rPr>
                <w:color w:val="231F20"/>
                <w:sz w:val="16"/>
              </w:rPr>
              <w:t>0.293</w:t>
            </w:r>
          </w:p>
        </w:tc>
      </w:tr>
      <w:tr w:rsidR="00B343CB">
        <w:trPr>
          <w:trHeight w:hRule="exact" w:val="178"/>
        </w:trPr>
        <w:tc>
          <w:tcPr>
            <w:tcW w:w="3437" w:type="dxa"/>
          </w:tcPr>
          <w:p w:rsidR="00B343CB" w:rsidRDefault="00544B36">
            <w:pPr>
              <w:pStyle w:val="TableParagraph"/>
              <w:spacing w:line="170" w:lineRule="exact"/>
              <w:ind w:left="35"/>
              <w:rPr>
                <w:sz w:val="16"/>
              </w:rPr>
            </w:pPr>
            <w:r>
              <w:rPr>
                <w:color w:val="231F20"/>
                <w:w w:val="110"/>
                <w:sz w:val="16"/>
              </w:rPr>
              <w:t>Other social scientist</w:t>
            </w:r>
          </w:p>
        </w:tc>
        <w:tc>
          <w:tcPr>
            <w:tcW w:w="1572" w:type="dxa"/>
          </w:tcPr>
          <w:p w:rsidR="00B343CB" w:rsidRDefault="00544B36">
            <w:pPr>
              <w:pStyle w:val="TableParagraph"/>
              <w:spacing w:line="170" w:lineRule="exact"/>
              <w:ind w:left="566"/>
              <w:rPr>
                <w:sz w:val="16"/>
              </w:rPr>
            </w:pPr>
            <w:r>
              <w:rPr>
                <w:color w:val="231F20"/>
                <w:sz w:val="16"/>
              </w:rPr>
              <w:t>0.408**</w:t>
            </w:r>
          </w:p>
        </w:tc>
        <w:tc>
          <w:tcPr>
            <w:tcW w:w="1767" w:type="dxa"/>
          </w:tcPr>
          <w:p w:rsidR="00B343CB" w:rsidRDefault="00544B36">
            <w:pPr>
              <w:pStyle w:val="TableParagraph"/>
              <w:spacing w:line="170" w:lineRule="exact"/>
              <w:ind w:left="385" w:right="15"/>
              <w:jc w:val="center"/>
              <w:rPr>
                <w:sz w:val="16"/>
              </w:rPr>
            </w:pPr>
            <w:r>
              <w:rPr>
                <w:color w:val="231F20"/>
                <w:sz w:val="16"/>
              </w:rPr>
              <w:t>0.186</w:t>
            </w:r>
          </w:p>
        </w:tc>
      </w:tr>
      <w:tr w:rsidR="00B343CB">
        <w:trPr>
          <w:trHeight w:hRule="exact" w:val="180"/>
        </w:trPr>
        <w:tc>
          <w:tcPr>
            <w:tcW w:w="3437" w:type="dxa"/>
          </w:tcPr>
          <w:p w:rsidR="00B343CB" w:rsidRDefault="00544B36">
            <w:pPr>
              <w:pStyle w:val="TableParagraph"/>
              <w:ind w:left="35"/>
              <w:rPr>
                <w:sz w:val="16"/>
              </w:rPr>
            </w:pPr>
            <w:r>
              <w:rPr>
                <w:color w:val="231F20"/>
                <w:w w:val="110"/>
                <w:sz w:val="16"/>
              </w:rPr>
              <w:t>Humanist</w:t>
            </w:r>
          </w:p>
        </w:tc>
        <w:tc>
          <w:tcPr>
            <w:tcW w:w="1572" w:type="dxa"/>
          </w:tcPr>
          <w:p w:rsidR="00B343CB" w:rsidRDefault="00544B36">
            <w:pPr>
              <w:pStyle w:val="TableParagraph"/>
              <w:ind w:left="566"/>
              <w:rPr>
                <w:sz w:val="16"/>
              </w:rPr>
            </w:pPr>
            <w:r>
              <w:rPr>
                <w:color w:val="231F20"/>
                <w:sz w:val="16"/>
              </w:rPr>
              <w:t>0.505**</w:t>
            </w:r>
          </w:p>
        </w:tc>
        <w:tc>
          <w:tcPr>
            <w:tcW w:w="1767" w:type="dxa"/>
          </w:tcPr>
          <w:p w:rsidR="00B343CB" w:rsidRDefault="00544B36">
            <w:pPr>
              <w:pStyle w:val="TableParagraph"/>
              <w:ind w:left="385" w:right="15"/>
              <w:jc w:val="center"/>
              <w:rPr>
                <w:sz w:val="16"/>
              </w:rPr>
            </w:pPr>
            <w:r>
              <w:rPr>
                <w:color w:val="231F20"/>
                <w:sz w:val="16"/>
              </w:rPr>
              <w:t>0.197</w:t>
            </w:r>
          </w:p>
        </w:tc>
      </w:tr>
      <w:tr w:rsidR="00B343CB">
        <w:trPr>
          <w:trHeight w:hRule="exact" w:val="180"/>
        </w:trPr>
        <w:tc>
          <w:tcPr>
            <w:tcW w:w="3437" w:type="dxa"/>
          </w:tcPr>
          <w:p w:rsidR="00B343CB" w:rsidRDefault="00544B36">
            <w:pPr>
              <w:pStyle w:val="TableParagraph"/>
              <w:ind w:left="35"/>
              <w:rPr>
                <w:sz w:val="16"/>
              </w:rPr>
            </w:pPr>
            <w:r>
              <w:rPr>
                <w:color w:val="231F20"/>
                <w:w w:val="110"/>
                <w:sz w:val="16"/>
              </w:rPr>
              <w:t>Natural scientist</w:t>
            </w:r>
          </w:p>
        </w:tc>
        <w:tc>
          <w:tcPr>
            <w:tcW w:w="1572" w:type="dxa"/>
          </w:tcPr>
          <w:p w:rsidR="00B343CB" w:rsidRDefault="00544B36">
            <w:pPr>
              <w:pStyle w:val="TableParagraph"/>
              <w:ind w:left="308" w:right="386"/>
              <w:jc w:val="center"/>
              <w:rPr>
                <w:sz w:val="16"/>
              </w:rPr>
            </w:pPr>
            <w:r>
              <w:rPr>
                <w:color w:val="231F20"/>
                <w:sz w:val="16"/>
              </w:rPr>
              <w:t>0.056</w:t>
            </w:r>
          </w:p>
        </w:tc>
        <w:tc>
          <w:tcPr>
            <w:tcW w:w="1767" w:type="dxa"/>
          </w:tcPr>
          <w:p w:rsidR="00B343CB" w:rsidRDefault="00544B36">
            <w:pPr>
              <w:pStyle w:val="TableParagraph"/>
              <w:ind w:left="385" w:right="15"/>
              <w:jc w:val="center"/>
              <w:rPr>
                <w:sz w:val="16"/>
              </w:rPr>
            </w:pPr>
            <w:r>
              <w:rPr>
                <w:color w:val="231F20"/>
                <w:sz w:val="16"/>
              </w:rPr>
              <w:t>0.146</w:t>
            </w:r>
          </w:p>
        </w:tc>
      </w:tr>
      <w:tr w:rsidR="00B343CB">
        <w:trPr>
          <w:trHeight w:hRule="exact" w:val="540"/>
        </w:trPr>
        <w:tc>
          <w:tcPr>
            <w:tcW w:w="3437" w:type="dxa"/>
          </w:tcPr>
          <w:p w:rsidR="00B343CB" w:rsidRDefault="00544B36">
            <w:pPr>
              <w:pStyle w:val="TableParagraph"/>
              <w:spacing w:line="171" w:lineRule="exact"/>
              <w:ind w:left="35"/>
              <w:rPr>
                <w:sz w:val="16"/>
              </w:rPr>
            </w:pPr>
            <w:r>
              <w:rPr>
                <w:color w:val="231F20"/>
                <w:w w:val="110"/>
                <w:sz w:val="16"/>
              </w:rPr>
              <w:t>Other type of education</w:t>
            </w:r>
          </w:p>
          <w:p w:rsidR="00B343CB" w:rsidRDefault="00544B36">
            <w:pPr>
              <w:pStyle w:val="TableParagraph"/>
              <w:spacing w:line="179" w:lineRule="exact"/>
              <w:ind w:left="35"/>
              <w:rPr>
                <w:rFonts w:ascii="Georgia"/>
                <w:i/>
                <w:sz w:val="16"/>
              </w:rPr>
            </w:pPr>
            <w:r>
              <w:rPr>
                <w:rFonts w:ascii="Georgia"/>
                <w:i/>
                <w:color w:val="231F20"/>
                <w:w w:val="90"/>
                <w:sz w:val="16"/>
              </w:rPr>
              <w:t>Management  level:</w:t>
            </w:r>
          </w:p>
          <w:p w:rsidR="00B343CB" w:rsidRDefault="00544B36">
            <w:pPr>
              <w:pStyle w:val="TableParagraph"/>
              <w:spacing w:line="182" w:lineRule="exact"/>
              <w:ind w:left="35"/>
              <w:rPr>
                <w:sz w:val="16"/>
              </w:rPr>
            </w:pPr>
            <w:r>
              <w:rPr>
                <w:color w:val="231F20"/>
                <w:w w:val="110"/>
                <w:sz w:val="16"/>
              </w:rPr>
              <w:t>Upper middle management</w:t>
            </w:r>
          </w:p>
        </w:tc>
        <w:tc>
          <w:tcPr>
            <w:tcW w:w="1572" w:type="dxa"/>
          </w:tcPr>
          <w:p w:rsidR="00B343CB" w:rsidRDefault="00544B36">
            <w:pPr>
              <w:pStyle w:val="TableParagraph"/>
              <w:ind w:left="308" w:right="386"/>
              <w:jc w:val="center"/>
              <w:rPr>
                <w:sz w:val="16"/>
              </w:rPr>
            </w:pPr>
            <w:r>
              <w:rPr>
                <w:color w:val="231F20"/>
                <w:sz w:val="16"/>
              </w:rPr>
              <w:t>0.187</w:t>
            </w:r>
          </w:p>
          <w:p w:rsidR="00B343CB" w:rsidRDefault="00B343CB">
            <w:pPr>
              <w:pStyle w:val="TableParagraph"/>
              <w:spacing w:before="4" w:line="240" w:lineRule="auto"/>
              <w:rPr>
                <w:rFonts w:ascii="Georgia"/>
                <w:i/>
                <w:sz w:val="15"/>
              </w:rPr>
            </w:pPr>
          </w:p>
          <w:p w:rsidR="00B343CB" w:rsidRDefault="00544B36">
            <w:pPr>
              <w:pStyle w:val="TableParagraph"/>
              <w:spacing w:line="240" w:lineRule="auto"/>
              <w:ind w:left="457" w:right="386"/>
              <w:jc w:val="center"/>
              <w:rPr>
                <w:sz w:val="16"/>
              </w:rPr>
            </w:pPr>
            <w:r>
              <w:rPr>
                <w:rFonts w:ascii="Consolas"/>
                <w:color w:val="231F20"/>
                <w:sz w:val="16"/>
              </w:rPr>
              <w:t>-</w:t>
            </w:r>
            <w:r>
              <w:rPr>
                <w:color w:val="231F20"/>
                <w:sz w:val="16"/>
              </w:rPr>
              <w:t>0.462***</w:t>
            </w:r>
          </w:p>
        </w:tc>
        <w:tc>
          <w:tcPr>
            <w:tcW w:w="1767" w:type="dxa"/>
          </w:tcPr>
          <w:p w:rsidR="00B343CB" w:rsidRDefault="00544B36">
            <w:pPr>
              <w:pStyle w:val="TableParagraph"/>
              <w:ind w:left="889"/>
              <w:rPr>
                <w:sz w:val="16"/>
              </w:rPr>
            </w:pPr>
            <w:r>
              <w:rPr>
                <w:color w:val="231F20"/>
                <w:sz w:val="16"/>
              </w:rPr>
              <w:t>0.167</w:t>
            </w:r>
          </w:p>
          <w:p w:rsidR="00B343CB" w:rsidRDefault="00B343CB">
            <w:pPr>
              <w:pStyle w:val="TableParagraph"/>
              <w:spacing w:before="4" w:line="240" w:lineRule="auto"/>
              <w:rPr>
                <w:rFonts w:ascii="Georgia"/>
                <w:i/>
                <w:sz w:val="15"/>
              </w:rPr>
            </w:pPr>
          </w:p>
          <w:p w:rsidR="00B343CB" w:rsidRDefault="00544B36">
            <w:pPr>
              <w:pStyle w:val="TableParagraph"/>
              <w:spacing w:line="240" w:lineRule="auto"/>
              <w:ind w:left="888"/>
              <w:rPr>
                <w:sz w:val="16"/>
              </w:rPr>
            </w:pPr>
            <w:r>
              <w:rPr>
                <w:color w:val="231F20"/>
                <w:sz w:val="16"/>
              </w:rPr>
              <w:t>0.116</w:t>
            </w:r>
          </w:p>
        </w:tc>
      </w:tr>
      <w:tr w:rsidR="00B343CB">
        <w:trPr>
          <w:trHeight w:hRule="exact" w:val="180"/>
        </w:trPr>
        <w:tc>
          <w:tcPr>
            <w:tcW w:w="3437" w:type="dxa"/>
          </w:tcPr>
          <w:p w:rsidR="00B343CB" w:rsidRDefault="00544B36">
            <w:pPr>
              <w:pStyle w:val="TableParagraph"/>
              <w:spacing w:line="170" w:lineRule="exact"/>
              <w:ind w:left="35"/>
              <w:rPr>
                <w:sz w:val="16"/>
              </w:rPr>
            </w:pPr>
            <w:r>
              <w:rPr>
                <w:color w:val="231F20"/>
                <w:w w:val="110"/>
                <w:sz w:val="16"/>
              </w:rPr>
              <w:t>All other middle management</w:t>
            </w:r>
          </w:p>
        </w:tc>
        <w:tc>
          <w:tcPr>
            <w:tcW w:w="1572" w:type="dxa"/>
          </w:tcPr>
          <w:p w:rsidR="00B343CB" w:rsidRDefault="00544B36">
            <w:pPr>
              <w:pStyle w:val="TableParagraph"/>
              <w:spacing w:line="176" w:lineRule="exact"/>
              <w:ind w:right="405"/>
              <w:jc w:val="right"/>
              <w:rPr>
                <w:sz w:val="16"/>
              </w:rPr>
            </w:pPr>
            <w:r>
              <w:rPr>
                <w:rFonts w:ascii="Consolas"/>
                <w:color w:val="231F20"/>
                <w:w w:val="95"/>
                <w:sz w:val="16"/>
              </w:rPr>
              <w:t>-</w:t>
            </w:r>
            <w:r>
              <w:rPr>
                <w:color w:val="231F20"/>
                <w:w w:val="95"/>
                <w:sz w:val="16"/>
              </w:rPr>
              <w:t>0.967***</w:t>
            </w:r>
          </w:p>
        </w:tc>
        <w:tc>
          <w:tcPr>
            <w:tcW w:w="1767" w:type="dxa"/>
          </w:tcPr>
          <w:p w:rsidR="00B343CB" w:rsidRDefault="00544B36">
            <w:pPr>
              <w:pStyle w:val="TableParagraph"/>
              <w:spacing w:line="170" w:lineRule="exact"/>
              <w:ind w:left="385" w:right="15"/>
              <w:jc w:val="center"/>
              <w:rPr>
                <w:sz w:val="16"/>
              </w:rPr>
            </w:pPr>
            <w:r>
              <w:rPr>
                <w:color w:val="231F20"/>
                <w:sz w:val="16"/>
              </w:rPr>
              <w:t>0.126</w:t>
            </w:r>
          </w:p>
        </w:tc>
      </w:tr>
      <w:tr w:rsidR="00B343CB">
        <w:trPr>
          <w:trHeight w:hRule="exact" w:val="208"/>
        </w:trPr>
        <w:tc>
          <w:tcPr>
            <w:tcW w:w="3437" w:type="dxa"/>
          </w:tcPr>
          <w:p w:rsidR="00B343CB" w:rsidRDefault="00544B36">
            <w:pPr>
              <w:pStyle w:val="TableParagraph"/>
              <w:spacing w:line="170" w:lineRule="exact"/>
              <w:ind w:left="35"/>
              <w:rPr>
                <w:sz w:val="16"/>
              </w:rPr>
            </w:pPr>
            <w:r>
              <w:rPr>
                <w:color w:val="231F20"/>
                <w:w w:val="105"/>
                <w:sz w:val="16"/>
              </w:rPr>
              <w:t>Ministry</w:t>
            </w:r>
          </w:p>
        </w:tc>
        <w:tc>
          <w:tcPr>
            <w:tcW w:w="1572" w:type="dxa"/>
          </w:tcPr>
          <w:p w:rsidR="00B343CB" w:rsidRDefault="00544B36">
            <w:pPr>
              <w:pStyle w:val="TableParagraph"/>
              <w:spacing w:line="170" w:lineRule="exact"/>
              <w:ind w:left="308" w:right="386"/>
              <w:jc w:val="center"/>
              <w:rPr>
                <w:sz w:val="16"/>
              </w:rPr>
            </w:pPr>
            <w:r>
              <w:rPr>
                <w:color w:val="231F20"/>
                <w:sz w:val="16"/>
              </w:rPr>
              <w:t>0.015</w:t>
            </w:r>
          </w:p>
        </w:tc>
        <w:tc>
          <w:tcPr>
            <w:tcW w:w="1767" w:type="dxa"/>
          </w:tcPr>
          <w:p w:rsidR="00B343CB" w:rsidRDefault="00544B36">
            <w:pPr>
              <w:pStyle w:val="TableParagraph"/>
              <w:spacing w:line="170" w:lineRule="exact"/>
              <w:ind w:left="385" w:right="15"/>
              <w:jc w:val="center"/>
              <w:rPr>
                <w:sz w:val="16"/>
              </w:rPr>
            </w:pPr>
            <w:r>
              <w:rPr>
                <w:color w:val="231F20"/>
                <w:sz w:val="16"/>
              </w:rPr>
              <w:t>0.097</w:t>
            </w:r>
          </w:p>
        </w:tc>
      </w:tr>
      <w:tr w:rsidR="00B343CB">
        <w:trPr>
          <w:trHeight w:hRule="exact" w:val="210"/>
        </w:trPr>
        <w:tc>
          <w:tcPr>
            <w:tcW w:w="3437" w:type="dxa"/>
          </w:tcPr>
          <w:p w:rsidR="00B343CB" w:rsidRDefault="00544B36">
            <w:pPr>
              <w:pStyle w:val="TableParagraph"/>
              <w:spacing w:before="17" w:line="240" w:lineRule="auto"/>
              <w:ind w:left="35"/>
              <w:rPr>
                <w:sz w:val="16"/>
              </w:rPr>
            </w:pPr>
            <w:r>
              <w:rPr>
                <w:color w:val="231F20"/>
                <w:w w:val="107"/>
                <w:sz w:val="16"/>
              </w:rPr>
              <w:t>N</w:t>
            </w:r>
          </w:p>
        </w:tc>
        <w:tc>
          <w:tcPr>
            <w:tcW w:w="1572" w:type="dxa"/>
          </w:tcPr>
          <w:p w:rsidR="00B343CB" w:rsidRDefault="00544B36">
            <w:pPr>
              <w:pStyle w:val="TableParagraph"/>
              <w:spacing w:before="17" w:line="240" w:lineRule="auto"/>
              <w:ind w:left="406"/>
              <w:rPr>
                <w:sz w:val="16"/>
              </w:rPr>
            </w:pPr>
            <w:r>
              <w:rPr>
                <w:color w:val="231F20"/>
                <w:sz w:val="16"/>
              </w:rPr>
              <w:t>946</w:t>
            </w:r>
          </w:p>
        </w:tc>
        <w:tc>
          <w:tcPr>
            <w:tcW w:w="1767" w:type="dxa"/>
          </w:tcPr>
          <w:p w:rsidR="00B343CB" w:rsidRDefault="00B343CB"/>
        </w:tc>
      </w:tr>
      <w:tr w:rsidR="00B343CB">
        <w:trPr>
          <w:trHeight w:hRule="exact" w:val="272"/>
        </w:trPr>
        <w:tc>
          <w:tcPr>
            <w:tcW w:w="3437" w:type="dxa"/>
            <w:tcBorders>
              <w:bottom w:val="single" w:sz="4" w:space="0" w:color="231F20"/>
            </w:tcBorders>
          </w:tcPr>
          <w:p w:rsidR="00B343CB" w:rsidRDefault="00544B36">
            <w:pPr>
              <w:pStyle w:val="TableParagraph"/>
              <w:ind w:left="35"/>
              <w:rPr>
                <w:sz w:val="16"/>
              </w:rPr>
            </w:pPr>
            <w:r>
              <w:rPr>
                <w:color w:val="231F20"/>
                <w:w w:val="110"/>
                <w:sz w:val="16"/>
              </w:rPr>
              <w:t>R2-adjusted</w:t>
            </w:r>
          </w:p>
        </w:tc>
        <w:tc>
          <w:tcPr>
            <w:tcW w:w="1572" w:type="dxa"/>
            <w:tcBorders>
              <w:bottom w:val="single" w:sz="4" w:space="0" w:color="231F20"/>
            </w:tcBorders>
          </w:tcPr>
          <w:p w:rsidR="00B343CB" w:rsidRDefault="00544B36">
            <w:pPr>
              <w:pStyle w:val="TableParagraph"/>
              <w:ind w:left="308" w:right="386"/>
              <w:jc w:val="center"/>
              <w:rPr>
                <w:sz w:val="16"/>
              </w:rPr>
            </w:pPr>
            <w:r>
              <w:rPr>
                <w:color w:val="231F20"/>
                <w:sz w:val="16"/>
              </w:rPr>
              <w:t>0.204</w:t>
            </w:r>
          </w:p>
        </w:tc>
        <w:tc>
          <w:tcPr>
            <w:tcW w:w="1767" w:type="dxa"/>
            <w:tcBorders>
              <w:bottom w:val="single" w:sz="4" w:space="0" w:color="231F20"/>
            </w:tcBorders>
          </w:tcPr>
          <w:p w:rsidR="00B343CB" w:rsidRDefault="00B343CB"/>
        </w:tc>
      </w:tr>
    </w:tbl>
    <w:p w:rsidR="00B343CB" w:rsidRDefault="00544B36">
      <w:pPr>
        <w:spacing w:before="71" w:line="180" w:lineRule="exact"/>
        <w:ind w:left="135" w:right="143"/>
        <w:jc w:val="both"/>
        <w:rPr>
          <w:sz w:val="16"/>
        </w:rPr>
      </w:pPr>
      <w:r>
        <w:rPr>
          <w:rFonts w:ascii="Georgia" w:hAnsi="Georgia"/>
          <w:i/>
          <w:color w:val="231F20"/>
          <w:w w:val="110"/>
          <w:sz w:val="16"/>
        </w:rPr>
        <w:t>Note</w:t>
      </w:r>
      <w:r>
        <w:rPr>
          <w:color w:val="231F20"/>
          <w:w w:val="110"/>
          <w:sz w:val="16"/>
        </w:rPr>
        <w:t>:</w:t>
      </w:r>
      <w:r>
        <w:rPr>
          <w:color w:val="231F20"/>
          <w:spacing w:val="17"/>
          <w:w w:val="110"/>
          <w:sz w:val="16"/>
        </w:rPr>
        <w:t xml:space="preserve"> </w:t>
      </w:r>
      <w:r>
        <w:rPr>
          <w:color w:val="231F20"/>
          <w:w w:val="110"/>
          <w:sz w:val="16"/>
        </w:rPr>
        <w:t>Group</w:t>
      </w:r>
      <w:r>
        <w:rPr>
          <w:color w:val="231F20"/>
          <w:spacing w:val="-13"/>
          <w:w w:val="110"/>
          <w:sz w:val="16"/>
        </w:rPr>
        <w:t xml:space="preserve"> </w:t>
      </w:r>
      <w:r>
        <w:rPr>
          <w:color w:val="231F20"/>
          <w:w w:val="110"/>
          <w:sz w:val="16"/>
        </w:rPr>
        <w:t>of</w:t>
      </w:r>
      <w:r>
        <w:rPr>
          <w:color w:val="231F20"/>
          <w:spacing w:val="-13"/>
          <w:w w:val="110"/>
          <w:sz w:val="16"/>
        </w:rPr>
        <w:t xml:space="preserve"> </w:t>
      </w:r>
      <w:r>
        <w:rPr>
          <w:color w:val="231F20"/>
          <w:w w:val="110"/>
          <w:sz w:val="16"/>
        </w:rPr>
        <w:t>reference</w:t>
      </w:r>
      <w:r>
        <w:rPr>
          <w:color w:val="231F20"/>
          <w:spacing w:val="-13"/>
          <w:w w:val="110"/>
          <w:sz w:val="16"/>
        </w:rPr>
        <w:t xml:space="preserve"> </w:t>
      </w:r>
      <w:r>
        <w:rPr>
          <w:color w:val="231F20"/>
          <w:w w:val="110"/>
          <w:sz w:val="16"/>
        </w:rPr>
        <w:t>for</w:t>
      </w:r>
      <w:r>
        <w:rPr>
          <w:color w:val="231F20"/>
          <w:spacing w:val="-13"/>
          <w:w w:val="110"/>
          <w:sz w:val="16"/>
        </w:rPr>
        <w:t xml:space="preserve"> </w:t>
      </w:r>
      <w:r>
        <w:rPr>
          <w:color w:val="231F20"/>
          <w:w w:val="110"/>
          <w:sz w:val="16"/>
        </w:rPr>
        <w:t>age</w:t>
      </w:r>
      <w:r>
        <w:rPr>
          <w:color w:val="231F20"/>
          <w:spacing w:val="-13"/>
          <w:w w:val="110"/>
          <w:sz w:val="16"/>
        </w:rPr>
        <w:t xml:space="preserve"> </w:t>
      </w:r>
      <w:r>
        <w:rPr>
          <w:color w:val="231F20"/>
          <w:w w:val="110"/>
          <w:sz w:val="16"/>
        </w:rPr>
        <w:t>is</w:t>
      </w:r>
      <w:r>
        <w:rPr>
          <w:color w:val="231F20"/>
          <w:spacing w:val="-13"/>
          <w:w w:val="110"/>
          <w:sz w:val="16"/>
        </w:rPr>
        <w:t xml:space="preserve"> </w:t>
      </w:r>
      <w:r>
        <w:rPr>
          <w:color w:val="231F20"/>
          <w:w w:val="110"/>
          <w:sz w:val="16"/>
        </w:rPr>
        <w:t>41–45</w:t>
      </w:r>
      <w:r>
        <w:rPr>
          <w:color w:val="231F20"/>
          <w:spacing w:val="-13"/>
          <w:w w:val="110"/>
          <w:sz w:val="16"/>
        </w:rPr>
        <w:t xml:space="preserve"> </w:t>
      </w:r>
      <w:r>
        <w:rPr>
          <w:color w:val="231F20"/>
          <w:w w:val="110"/>
          <w:sz w:val="16"/>
        </w:rPr>
        <w:t>years,</w:t>
      </w:r>
      <w:r>
        <w:rPr>
          <w:color w:val="231F20"/>
          <w:spacing w:val="-20"/>
          <w:w w:val="110"/>
          <w:sz w:val="16"/>
        </w:rPr>
        <w:t xml:space="preserve"> </w:t>
      </w:r>
      <w:r>
        <w:rPr>
          <w:color w:val="231F20"/>
          <w:w w:val="110"/>
          <w:sz w:val="16"/>
        </w:rPr>
        <w:t>group</w:t>
      </w:r>
      <w:r>
        <w:rPr>
          <w:color w:val="231F20"/>
          <w:spacing w:val="-13"/>
          <w:w w:val="110"/>
          <w:sz w:val="16"/>
        </w:rPr>
        <w:t xml:space="preserve"> </w:t>
      </w:r>
      <w:r>
        <w:rPr>
          <w:color w:val="231F20"/>
          <w:w w:val="110"/>
          <w:sz w:val="16"/>
        </w:rPr>
        <w:t>of</w:t>
      </w:r>
      <w:r>
        <w:rPr>
          <w:color w:val="231F20"/>
          <w:spacing w:val="-13"/>
          <w:w w:val="110"/>
          <w:sz w:val="16"/>
        </w:rPr>
        <w:t xml:space="preserve"> </w:t>
      </w:r>
      <w:r>
        <w:rPr>
          <w:color w:val="231F20"/>
          <w:w w:val="110"/>
          <w:sz w:val="16"/>
        </w:rPr>
        <w:t>reference</w:t>
      </w:r>
      <w:r>
        <w:rPr>
          <w:color w:val="231F20"/>
          <w:spacing w:val="-13"/>
          <w:w w:val="110"/>
          <w:sz w:val="16"/>
        </w:rPr>
        <w:t xml:space="preserve"> </w:t>
      </w:r>
      <w:r>
        <w:rPr>
          <w:color w:val="231F20"/>
          <w:w w:val="110"/>
          <w:sz w:val="16"/>
        </w:rPr>
        <w:t>for</w:t>
      </w:r>
      <w:r>
        <w:rPr>
          <w:color w:val="231F20"/>
          <w:spacing w:val="-13"/>
          <w:w w:val="110"/>
          <w:sz w:val="16"/>
        </w:rPr>
        <w:t xml:space="preserve"> </w:t>
      </w:r>
      <w:r>
        <w:rPr>
          <w:color w:val="231F20"/>
          <w:w w:val="110"/>
          <w:sz w:val="16"/>
        </w:rPr>
        <w:t>years</w:t>
      </w:r>
      <w:r>
        <w:rPr>
          <w:color w:val="231F20"/>
          <w:spacing w:val="-13"/>
          <w:w w:val="110"/>
          <w:sz w:val="16"/>
        </w:rPr>
        <w:t xml:space="preserve"> </w:t>
      </w:r>
      <w:r>
        <w:rPr>
          <w:color w:val="231F20"/>
          <w:w w:val="110"/>
          <w:sz w:val="16"/>
        </w:rPr>
        <w:t>of</w:t>
      </w:r>
      <w:r>
        <w:rPr>
          <w:color w:val="231F20"/>
          <w:spacing w:val="-13"/>
          <w:w w:val="110"/>
          <w:sz w:val="16"/>
        </w:rPr>
        <w:t xml:space="preserve"> </w:t>
      </w:r>
      <w:r>
        <w:rPr>
          <w:color w:val="231F20"/>
          <w:w w:val="110"/>
          <w:sz w:val="16"/>
        </w:rPr>
        <w:t>education</w:t>
      </w:r>
      <w:r>
        <w:rPr>
          <w:color w:val="231F20"/>
          <w:spacing w:val="-13"/>
          <w:w w:val="110"/>
          <w:sz w:val="16"/>
        </w:rPr>
        <w:t xml:space="preserve"> </w:t>
      </w:r>
      <w:r>
        <w:rPr>
          <w:color w:val="231F20"/>
          <w:w w:val="110"/>
          <w:sz w:val="16"/>
        </w:rPr>
        <w:t>is</w:t>
      </w:r>
      <w:r>
        <w:rPr>
          <w:color w:val="231F20"/>
          <w:spacing w:val="-13"/>
          <w:w w:val="110"/>
          <w:sz w:val="16"/>
        </w:rPr>
        <w:t xml:space="preserve"> </w:t>
      </w:r>
      <w:r>
        <w:rPr>
          <w:color w:val="231F20"/>
          <w:w w:val="110"/>
          <w:sz w:val="16"/>
        </w:rPr>
        <w:t>over 4</w:t>
      </w:r>
      <w:r>
        <w:rPr>
          <w:color w:val="231F20"/>
          <w:spacing w:val="-19"/>
          <w:w w:val="110"/>
          <w:sz w:val="16"/>
        </w:rPr>
        <w:t xml:space="preserve"> </w:t>
      </w:r>
      <w:r>
        <w:rPr>
          <w:color w:val="231F20"/>
          <w:w w:val="110"/>
          <w:sz w:val="16"/>
        </w:rPr>
        <w:t>years,</w:t>
      </w:r>
      <w:r>
        <w:rPr>
          <w:color w:val="231F20"/>
          <w:spacing w:val="-25"/>
          <w:w w:val="110"/>
          <w:sz w:val="16"/>
        </w:rPr>
        <w:t xml:space="preserve"> </w:t>
      </w:r>
      <w:r>
        <w:rPr>
          <w:color w:val="231F20"/>
          <w:w w:val="110"/>
          <w:sz w:val="16"/>
        </w:rPr>
        <w:t>group</w:t>
      </w:r>
      <w:r>
        <w:rPr>
          <w:color w:val="231F20"/>
          <w:spacing w:val="-19"/>
          <w:w w:val="110"/>
          <w:sz w:val="16"/>
        </w:rPr>
        <w:t xml:space="preserve"> </w:t>
      </w:r>
      <w:r>
        <w:rPr>
          <w:color w:val="231F20"/>
          <w:w w:val="110"/>
          <w:sz w:val="16"/>
        </w:rPr>
        <w:t>of</w:t>
      </w:r>
      <w:r>
        <w:rPr>
          <w:color w:val="231F20"/>
          <w:spacing w:val="-19"/>
          <w:w w:val="110"/>
          <w:sz w:val="16"/>
        </w:rPr>
        <w:t xml:space="preserve"> </w:t>
      </w:r>
      <w:r>
        <w:rPr>
          <w:color w:val="231F20"/>
          <w:w w:val="110"/>
          <w:sz w:val="16"/>
        </w:rPr>
        <w:t>reference</w:t>
      </w:r>
      <w:r>
        <w:rPr>
          <w:color w:val="231F20"/>
          <w:spacing w:val="-19"/>
          <w:w w:val="110"/>
          <w:sz w:val="16"/>
        </w:rPr>
        <w:t xml:space="preserve"> </w:t>
      </w:r>
      <w:r>
        <w:rPr>
          <w:color w:val="231F20"/>
          <w:w w:val="110"/>
          <w:sz w:val="16"/>
        </w:rPr>
        <w:t>for</w:t>
      </w:r>
      <w:r>
        <w:rPr>
          <w:color w:val="231F20"/>
          <w:spacing w:val="-19"/>
          <w:w w:val="110"/>
          <w:sz w:val="16"/>
        </w:rPr>
        <w:t xml:space="preserve"> </w:t>
      </w:r>
      <w:r>
        <w:rPr>
          <w:color w:val="231F20"/>
          <w:w w:val="110"/>
          <w:sz w:val="16"/>
        </w:rPr>
        <w:t>type</w:t>
      </w:r>
      <w:r>
        <w:rPr>
          <w:color w:val="231F20"/>
          <w:spacing w:val="-19"/>
          <w:w w:val="110"/>
          <w:sz w:val="16"/>
        </w:rPr>
        <w:t xml:space="preserve"> </w:t>
      </w:r>
      <w:r>
        <w:rPr>
          <w:color w:val="231F20"/>
          <w:w w:val="110"/>
          <w:sz w:val="16"/>
        </w:rPr>
        <w:t>of</w:t>
      </w:r>
      <w:r>
        <w:rPr>
          <w:color w:val="231F20"/>
          <w:spacing w:val="-19"/>
          <w:w w:val="110"/>
          <w:sz w:val="16"/>
        </w:rPr>
        <w:t xml:space="preserve"> </w:t>
      </w:r>
      <w:r>
        <w:rPr>
          <w:color w:val="231F20"/>
          <w:w w:val="110"/>
          <w:sz w:val="16"/>
        </w:rPr>
        <w:t>education</w:t>
      </w:r>
      <w:r>
        <w:rPr>
          <w:color w:val="231F20"/>
          <w:spacing w:val="-19"/>
          <w:w w:val="110"/>
          <w:sz w:val="16"/>
        </w:rPr>
        <w:t xml:space="preserve"> </w:t>
      </w:r>
      <w:r>
        <w:rPr>
          <w:color w:val="231F20"/>
          <w:w w:val="110"/>
          <w:sz w:val="16"/>
        </w:rPr>
        <w:t>is</w:t>
      </w:r>
      <w:r>
        <w:rPr>
          <w:color w:val="231F20"/>
          <w:spacing w:val="-19"/>
          <w:w w:val="110"/>
          <w:sz w:val="16"/>
        </w:rPr>
        <w:t xml:space="preserve"> </w:t>
      </w:r>
      <w:r>
        <w:rPr>
          <w:color w:val="231F20"/>
          <w:w w:val="110"/>
          <w:sz w:val="16"/>
        </w:rPr>
        <w:t>lawyers</w:t>
      </w:r>
      <w:r>
        <w:rPr>
          <w:color w:val="231F20"/>
          <w:spacing w:val="-19"/>
          <w:w w:val="110"/>
          <w:sz w:val="16"/>
        </w:rPr>
        <w:t xml:space="preserve"> </w:t>
      </w:r>
      <w:r>
        <w:rPr>
          <w:color w:val="231F20"/>
          <w:w w:val="110"/>
          <w:sz w:val="16"/>
        </w:rPr>
        <w:t>and</w:t>
      </w:r>
      <w:r>
        <w:rPr>
          <w:color w:val="231F20"/>
          <w:spacing w:val="-19"/>
          <w:w w:val="110"/>
          <w:sz w:val="16"/>
        </w:rPr>
        <w:t xml:space="preserve"> </w:t>
      </w:r>
      <w:r>
        <w:rPr>
          <w:color w:val="231F20"/>
          <w:w w:val="110"/>
          <w:sz w:val="16"/>
        </w:rPr>
        <w:t>group</w:t>
      </w:r>
      <w:r>
        <w:rPr>
          <w:color w:val="231F20"/>
          <w:spacing w:val="-19"/>
          <w:w w:val="110"/>
          <w:sz w:val="16"/>
        </w:rPr>
        <w:t xml:space="preserve"> </w:t>
      </w:r>
      <w:r>
        <w:rPr>
          <w:color w:val="231F20"/>
          <w:w w:val="110"/>
          <w:sz w:val="16"/>
        </w:rPr>
        <w:t>of</w:t>
      </w:r>
      <w:r>
        <w:rPr>
          <w:color w:val="231F20"/>
          <w:spacing w:val="-19"/>
          <w:w w:val="110"/>
          <w:sz w:val="16"/>
        </w:rPr>
        <w:t xml:space="preserve"> </w:t>
      </w:r>
      <w:r>
        <w:rPr>
          <w:color w:val="231F20"/>
          <w:w w:val="110"/>
          <w:sz w:val="16"/>
        </w:rPr>
        <w:t>reference</w:t>
      </w:r>
      <w:r>
        <w:rPr>
          <w:color w:val="231F20"/>
          <w:spacing w:val="-19"/>
          <w:w w:val="110"/>
          <w:sz w:val="16"/>
        </w:rPr>
        <w:t xml:space="preserve"> </w:t>
      </w:r>
      <w:r>
        <w:rPr>
          <w:color w:val="231F20"/>
          <w:w w:val="110"/>
          <w:sz w:val="16"/>
        </w:rPr>
        <w:t>for</w:t>
      </w:r>
      <w:r>
        <w:rPr>
          <w:color w:val="231F20"/>
          <w:spacing w:val="-19"/>
          <w:w w:val="110"/>
          <w:sz w:val="16"/>
        </w:rPr>
        <w:t xml:space="preserve"> </w:t>
      </w:r>
      <w:r>
        <w:rPr>
          <w:color w:val="231F20"/>
          <w:w w:val="110"/>
          <w:sz w:val="16"/>
        </w:rPr>
        <w:t>management level</w:t>
      </w:r>
      <w:r>
        <w:rPr>
          <w:color w:val="231F20"/>
          <w:spacing w:val="-2"/>
          <w:w w:val="110"/>
          <w:sz w:val="16"/>
        </w:rPr>
        <w:t xml:space="preserve"> </w:t>
      </w:r>
      <w:r>
        <w:rPr>
          <w:color w:val="231F20"/>
          <w:w w:val="110"/>
          <w:sz w:val="16"/>
        </w:rPr>
        <w:t>is</w:t>
      </w:r>
      <w:r>
        <w:rPr>
          <w:color w:val="231F20"/>
          <w:spacing w:val="-2"/>
          <w:w w:val="110"/>
          <w:sz w:val="16"/>
        </w:rPr>
        <w:t xml:space="preserve"> </w:t>
      </w:r>
      <w:r>
        <w:rPr>
          <w:color w:val="231F20"/>
          <w:w w:val="110"/>
          <w:sz w:val="16"/>
        </w:rPr>
        <w:t>top</w:t>
      </w:r>
      <w:r>
        <w:rPr>
          <w:color w:val="231F20"/>
          <w:spacing w:val="-2"/>
          <w:w w:val="110"/>
          <w:sz w:val="16"/>
        </w:rPr>
        <w:t xml:space="preserve"> </w:t>
      </w:r>
      <w:r>
        <w:rPr>
          <w:color w:val="231F20"/>
          <w:w w:val="110"/>
          <w:sz w:val="16"/>
        </w:rPr>
        <w:t>managers.</w:t>
      </w:r>
      <w:r>
        <w:rPr>
          <w:color w:val="231F20"/>
          <w:spacing w:val="-10"/>
          <w:w w:val="110"/>
          <w:sz w:val="16"/>
        </w:rPr>
        <w:t xml:space="preserve"> </w:t>
      </w:r>
      <w:r>
        <w:rPr>
          <w:color w:val="231F20"/>
          <w:w w:val="110"/>
          <w:sz w:val="16"/>
        </w:rPr>
        <w:t>Group</w:t>
      </w:r>
      <w:r>
        <w:rPr>
          <w:color w:val="231F20"/>
          <w:spacing w:val="-2"/>
          <w:w w:val="110"/>
          <w:sz w:val="16"/>
        </w:rPr>
        <w:t xml:space="preserve"> </w:t>
      </w:r>
      <w:r>
        <w:rPr>
          <w:color w:val="231F20"/>
          <w:w w:val="110"/>
          <w:sz w:val="16"/>
        </w:rPr>
        <w:t>of</w:t>
      </w:r>
      <w:r>
        <w:rPr>
          <w:color w:val="231F20"/>
          <w:spacing w:val="-2"/>
          <w:w w:val="110"/>
          <w:sz w:val="16"/>
        </w:rPr>
        <w:t xml:space="preserve"> </w:t>
      </w:r>
      <w:r>
        <w:rPr>
          <w:color w:val="231F20"/>
          <w:w w:val="110"/>
          <w:sz w:val="16"/>
        </w:rPr>
        <w:t>reference</w:t>
      </w:r>
      <w:r>
        <w:rPr>
          <w:color w:val="231F20"/>
          <w:spacing w:val="-2"/>
          <w:w w:val="110"/>
          <w:sz w:val="16"/>
        </w:rPr>
        <w:t xml:space="preserve"> </w:t>
      </w:r>
      <w:r>
        <w:rPr>
          <w:color w:val="231F20"/>
          <w:w w:val="110"/>
          <w:sz w:val="16"/>
        </w:rPr>
        <w:t>for</w:t>
      </w:r>
      <w:r>
        <w:rPr>
          <w:color w:val="231F20"/>
          <w:spacing w:val="-2"/>
          <w:w w:val="110"/>
          <w:sz w:val="16"/>
        </w:rPr>
        <w:t xml:space="preserve"> </w:t>
      </w:r>
      <w:r>
        <w:rPr>
          <w:color w:val="231F20"/>
          <w:w w:val="110"/>
          <w:sz w:val="16"/>
        </w:rPr>
        <w:t>ministry</w:t>
      </w:r>
      <w:r>
        <w:rPr>
          <w:color w:val="231F20"/>
          <w:spacing w:val="-2"/>
          <w:w w:val="110"/>
          <w:sz w:val="16"/>
        </w:rPr>
        <w:t xml:space="preserve"> </w:t>
      </w:r>
      <w:r>
        <w:rPr>
          <w:color w:val="231F20"/>
          <w:w w:val="110"/>
          <w:sz w:val="16"/>
        </w:rPr>
        <w:t>is</w:t>
      </w:r>
      <w:r>
        <w:rPr>
          <w:color w:val="231F20"/>
          <w:spacing w:val="-2"/>
          <w:w w:val="110"/>
          <w:sz w:val="16"/>
        </w:rPr>
        <w:t xml:space="preserve"> </w:t>
      </w:r>
      <w:r>
        <w:rPr>
          <w:color w:val="231F20"/>
          <w:w w:val="110"/>
          <w:sz w:val="16"/>
        </w:rPr>
        <w:t>directorate.</w:t>
      </w:r>
      <w:r>
        <w:rPr>
          <w:color w:val="231F20"/>
          <w:spacing w:val="-10"/>
          <w:w w:val="110"/>
          <w:sz w:val="16"/>
        </w:rPr>
        <w:t xml:space="preserve"> </w:t>
      </w:r>
      <w:r>
        <w:rPr>
          <w:color w:val="231F20"/>
          <w:w w:val="110"/>
          <w:sz w:val="16"/>
        </w:rPr>
        <w:t>***</w:t>
      </w:r>
      <w:r>
        <w:rPr>
          <w:color w:val="231F20"/>
          <w:spacing w:val="-12"/>
          <w:w w:val="110"/>
          <w:sz w:val="16"/>
        </w:rPr>
        <w:t xml:space="preserve"> </w:t>
      </w:r>
      <w:r>
        <w:rPr>
          <w:color w:val="231F20"/>
          <w:w w:val="110"/>
          <w:sz w:val="16"/>
        </w:rPr>
        <w:t>Significant</w:t>
      </w:r>
      <w:r>
        <w:rPr>
          <w:color w:val="231F20"/>
          <w:spacing w:val="-2"/>
          <w:w w:val="110"/>
          <w:sz w:val="16"/>
        </w:rPr>
        <w:t xml:space="preserve"> </w:t>
      </w:r>
      <w:r>
        <w:rPr>
          <w:color w:val="231F20"/>
          <w:w w:val="110"/>
          <w:sz w:val="16"/>
        </w:rPr>
        <w:t>at</w:t>
      </w:r>
      <w:r>
        <w:rPr>
          <w:color w:val="231F20"/>
          <w:spacing w:val="-2"/>
          <w:w w:val="110"/>
          <w:sz w:val="16"/>
        </w:rPr>
        <w:t xml:space="preserve"> </w:t>
      </w:r>
      <w:r>
        <w:rPr>
          <w:color w:val="231F20"/>
          <w:w w:val="110"/>
          <w:sz w:val="16"/>
        </w:rPr>
        <w:t>the</w:t>
      </w:r>
      <w:r>
        <w:rPr>
          <w:color w:val="231F20"/>
          <w:spacing w:val="-2"/>
          <w:w w:val="110"/>
          <w:sz w:val="16"/>
        </w:rPr>
        <w:t xml:space="preserve"> </w:t>
      </w:r>
      <w:r>
        <w:rPr>
          <w:color w:val="231F20"/>
          <w:w w:val="110"/>
          <w:sz w:val="16"/>
        </w:rPr>
        <w:t>1</w:t>
      </w:r>
      <w:r>
        <w:rPr>
          <w:color w:val="231F20"/>
          <w:spacing w:val="-2"/>
          <w:w w:val="110"/>
          <w:sz w:val="16"/>
        </w:rPr>
        <w:t xml:space="preserve"> </w:t>
      </w:r>
      <w:r>
        <w:rPr>
          <w:color w:val="231F20"/>
          <w:w w:val="110"/>
          <w:sz w:val="16"/>
        </w:rPr>
        <w:t>per cent</w:t>
      </w:r>
      <w:r>
        <w:rPr>
          <w:color w:val="231F20"/>
          <w:spacing w:val="-7"/>
          <w:w w:val="110"/>
          <w:sz w:val="16"/>
        </w:rPr>
        <w:t xml:space="preserve"> </w:t>
      </w:r>
      <w:r>
        <w:rPr>
          <w:color w:val="231F20"/>
          <w:w w:val="110"/>
          <w:sz w:val="16"/>
        </w:rPr>
        <w:t>level,</w:t>
      </w:r>
      <w:r>
        <w:rPr>
          <w:color w:val="231F20"/>
          <w:spacing w:val="-13"/>
          <w:w w:val="110"/>
          <w:sz w:val="16"/>
        </w:rPr>
        <w:t xml:space="preserve"> </w:t>
      </w:r>
      <w:r>
        <w:rPr>
          <w:color w:val="231F20"/>
          <w:w w:val="110"/>
          <w:sz w:val="16"/>
        </w:rPr>
        <w:t>**</w:t>
      </w:r>
      <w:r>
        <w:rPr>
          <w:color w:val="231F20"/>
          <w:spacing w:val="-13"/>
          <w:w w:val="110"/>
          <w:sz w:val="16"/>
        </w:rPr>
        <w:t xml:space="preserve"> </w:t>
      </w:r>
      <w:r>
        <w:rPr>
          <w:color w:val="231F20"/>
          <w:w w:val="110"/>
          <w:sz w:val="16"/>
        </w:rPr>
        <w:t>significant</w:t>
      </w:r>
      <w:r>
        <w:rPr>
          <w:color w:val="231F20"/>
          <w:spacing w:val="-7"/>
          <w:w w:val="110"/>
          <w:sz w:val="16"/>
        </w:rPr>
        <w:t xml:space="preserve"> </w:t>
      </w:r>
      <w:r>
        <w:rPr>
          <w:color w:val="231F20"/>
          <w:w w:val="110"/>
          <w:sz w:val="16"/>
        </w:rPr>
        <w:t>at</w:t>
      </w:r>
      <w:r>
        <w:rPr>
          <w:color w:val="231F20"/>
          <w:spacing w:val="-7"/>
          <w:w w:val="110"/>
          <w:sz w:val="16"/>
        </w:rPr>
        <w:t xml:space="preserve"> </w:t>
      </w:r>
      <w:r>
        <w:rPr>
          <w:color w:val="231F20"/>
          <w:w w:val="110"/>
          <w:sz w:val="16"/>
        </w:rPr>
        <w:t>the</w:t>
      </w:r>
      <w:r>
        <w:rPr>
          <w:color w:val="231F20"/>
          <w:spacing w:val="-7"/>
          <w:w w:val="110"/>
          <w:sz w:val="16"/>
        </w:rPr>
        <w:t xml:space="preserve"> </w:t>
      </w:r>
      <w:r>
        <w:rPr>
          <w:color w:val="231F20"/>
          <w:w w:val="110"/>
          <w:sz w:val="16"/>
        </w:rPr>
        <w:t>5</w:t>
      </w:r>
      <w:r>
        <w:rPr>
          <w:color w:val="231F20"/>
          <w:spacing w:val="-7"/>
          <w:w w:val="110"/>
          <w:sz w:val="16"/>
        </w:rPr>
        <w:t xml:space="preserve"> </w:t>
      </w:r>
      <w:r>
        <w:rPr>
          <w:color w:val="231F20"/>
          <w:w w:val="110"/>
          <w:sz w:val="16"/>
        </w:rPr>
        <w:t>per</w:t>
      </w:r>
      <w:r>
        <w:rPr>
          <w:color w:val="231F20"/>
          <w:spacing w:val="-7"/>
          <w:w w:val="110"/>
          <w:sz w:val="16"/>
        </w:rPr>
        <w:t xml:space="preserve"> </w:t>
      </w:r>
      <w:r>
        <w:rPr>
          <w:color w:val="231F20"/>
          <w:w w:val="110"/>
          <w:sz w:val="16"/>
        </w:rPr>
        <w:t>cent</w:t>
      </w:r>
      <w:r>
        <w:rPr>
          <w:color w:val="231F20"/>
          <w:spacing w:val="-7"/>
          <w:w w:val="110"/>
          <w:sz w:val="16"/>
        </w:rPr>
        <w:t xml:space="preserve"> </w:t>
      </w:r>
      <w:r>
        <w:rPr>
          <w:color w:val="231F20"/>
          <w:w w:val="110"/>
          <w:sz w:val="16"/>
        </w:rPr>
        <w:t>level,</w:t>
      </w:r>
      <w:r>
        <w:rPr>
          <w:color w:val="231F20"/>
          <w:spacing w:val="-13"/>
          <w:w w:val="110"/>
          <w:sz w:val="16"/>
        </w:rPr>
        <w:t xml:space="preserve"> </w:t>
      </w:r>
      <w:r>
        <w:rPr>
          <w:color w:val="231F20"/>
          <w:w w:val="110"/>
          <w:sz w:val="16"/>
        </w:rPr>
        <w:t>*</w:t>
      </w:r>
      <w:r>
        <w:rPr>
          <w:color w:val="231F20"/>
          <w:spacing w:val="-13"/>
          <w:w w:val="110"/>
          <w:sz w:val="16"/>
        </w:rPr>
        <w:t xml:space="preserve"> </w:t>
      </w:r>
      <w:r>
        <w:rPr>
          <w:color w:val="231F20"/>
          <w:w w:val="110"/>
          <w:sz w:val="16"/>
        </w:rPr>
        <w:t>significant</w:t>
      </w:r>
      <w:r>
        <w:rPr>
          <w:color w:val="231F20"/>
          <w:spacing w:val="-7"/>
          <w:w w:val="110"/>
          <w:sz w:val="16"/>
        </w:rPr>
        <w:t xml:space="preserve"> </w:t>
      </w:r>
      <w:r>
        <w:rPr>
          <w:color w:val="231F20"/>
          <w:w w:val="110"/>
          <w:sz w:val="16"/>
        </w:rPr>
        <w:t>at</w:t>
      </w:r>
      <w:r>
        <w:rPr>
          <w:color w:val="231F20"/>
          <w:spacing w:val="-7"/>
          <w:w w:val="110"/>
          <w:sz w:val="16"/>
        </w:rPr>
        <w:t xml:space="preserve"> </w:t>
      </w:r>
      <w:r>
        <w:rPr>
          <w:color w:val="231F20"/>
          <w:w w:val="110"/>
          <w:sz w:val="16"/>
        </w:rPr>
        <w:t>the</w:t>
      </w:r>
      <w:r>
        <w:rPr>
          <w:color w:val="231F20"/>
          <w:spacing w:val="-7"/>
          <w:w w:val="110"/>
          <w:sz w:val="16"/>
        </w:rPr>
        <w:t xml:space="preserve"> </w:t>
      </w:r>
      <w:r>
        <w:rPr>
          <w:color w:val="231F20"/>
          <w:w w:val="110"/>
          <w:sz w:val="16"/>
        </w:rPr>
        <w:t>10</w:t>
      </w:r>
      <w:r>
        <w:rPr>
          <w:color w:val="231F20"/>
          <w:spacing w:val="-7"/>
          <w:w w:val="110"/>
          <w:sz w:val="16"/>
        </w:rPr>
        <w:t xml:space="preserve"> </w:t>
      </w:r>
      <w:r>
        <w:rPr>
          <w:color w:val="231F20"/>
          <w:w w:val="110"/>
          <w:sz w:val="16"/>
        </w:rPr>
        <w:t>per</w:t>
      </w:r>
      <w:r>
        <w:rPr>
          <w:color w:val="231F20"/>
          <w:spacing w:val="-7"/>
          <w:w w:val="110"/>
          <w:sz w:val="16"/>
        </w:rPr>
        <w:t xml:space="preserve"> </w:t>
      </w:r>
      <w:r>
        <w:rPr>
          <w:color w:val="231F20"/>
          <w:w w:val="110"/>
          <w:sz w:val="16"/>
        </w:rPr>
        <w:t>cent</w:t>
      </w:r>
      <w:r>
        <w:rPr>
          <w:color w:val="231F20"/>
          <w:spacing w:val="-7"/>
          <w:w w:val="110"/>
          <w:sz w:val="16"/>
        </w:rPr>
        <w:t xml:space="preserve"> </w:t>
      </w:r>
      <w:r>
        <w:rPr>
          <w:color w:val="231F20"/>
          <w:w w:val="110"/>
          <w:sz w:val="16"/>
        </w:rPr>
        <w:t>level.</w:t>
      </w:r>
    </w:p>
    <w:p w:rsidR="00B343CB" w:rsidRDefault="00B343CB">
      <w:pPr>
        <w:pStyle w:val="BodyText"/>
        <w:spacing w:before="7"/>
        <w:rPr>
          <w:sz w:val="21"/>
        </w:rPr>
      </w:pPr>
    </w:p>
    <w:p w:rsidR="00B343CB" w:rsidRDefault="00544B36">
      <w:pPr>
        <w:spacing w:line="180" w:lineRule="exact"/>
        <w:ind w:left="135" w:right="144"/>
        <w:jc w:val="both"/>
        <w:rPr>
          <w:rFonts w:ascii="Georgia"/>
          <w:i/>
          <w:sz w:val="16"/>
        </w:rPr>
      </w:pPr>
      <w:r>
        <w:rPr>
          <w:b/>
          <w:color w:val="231F20"/>
          <w:sz w:val="16"/>
        </w:rPr>
        <w:t xml:space="preserve">Table X: </w:t>
      </w:r>
      <w:r>
        <w:rPr>
          <w:rFonts w:ascii="Georgia"/>
          <w:i/>
          <w:color w:val="231F20"/>
          <w:sz w:val="16"/>
        </w:rPr>
        <w:t xml:space="preserve">How many management positions in the state sector have you applied for with prior </w:t>
      </w:r>
      <w:r>
        <w:rPr>
          <w:rFonts w:ascii="Georgia"/>
          <w:i/>
          <w:color w:val="231F20"/>
          <w:w w:val="95"/>
          <w:sz w:val="16"/>
        </w:rPr>
        <w:t>invitation from the employer, and how many without prior invitation?</w:t>
      </w:r>
    </w:p>
    <w:p w:rsidR="00B343CB" w:rsidRDefault="00B343CB">
      <w:pPr>
        <w:pStyle w:val="BodyText"/>
        <w:spacing w:before="7"/>
        <w:rPr>
          <w:rFonts w:ascii="Georgia"/>
          <w:i/>
          <w:sz w:val="8"/>
        </w:rPr>
      </w:pPr>
    </w:p>
    <w:tbl>
      <w:tblPr>
        <w:tblStyle w:val="TableNormal1"/>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818"/>
        <w:gridCol w:w="712"/>
        <w:gridCol w:w="727"/>
        <w:gridCol w:w="753"/>
        <w:gridCol w:w="765"/>
        <w:gridCol w:w="726"/>
        <w:gridCol w:w="1070"/>
        <w:gridCol w:w="753"/>
        <w:gridCol w:w="452"/>
      </w:tblGrid>
      <w:tr w:rsidR="00B343CB">
        <w:trPr>
          <w:trHeight w:hRule="exact" w:val="509"/>
        </w:trPr>
        <w:tc>
          <w:tcPr>
            <w:tcW w:w="818" w:type="dxa"/>
            <w:tcBorders>
              <w:top w:val="single" w:sz="4" w:space="0" w:color="231F20"/>
              <w:bottom w:val="single" w:sz="4" w:space="0" w:color="231F20"/>
            </w:tcBorders>
          </w:tcPr>
          <w:p w:rsidR="00B343CB" w:rsidRDefault="00B343CB"/>
        </w:tc>
        <w:tc>
          <w:tcPr>
            <w:tcW w:w="712" w:type="dxa"/>
            <w:tcBorders>
              <w:top w:val="single" w:sz="4" w:space="0" w:color="231F20"/>
              <w:bottom w:val="single" w:sz="4" w:space="0" w:color="231F20"/>
            </w:tcBorders>
          </w:tcPr>
          <w:p w:rsidR="00B343CB" w:rsidRDefault="00544B36">
            <w:pPr>
              <w:pStyle w:val="TableParagraph"/>
              <w:spacing w:before="40" w:line="240" w:lineRule="auto"/>
              <w:ind w:left="87" w:right="153"/>
              <w:jc w:val="center"/>
              <w:rPr>
                <w:sz w:val="16"/>
              </w:rPr>
            </w:pPr>
            <w:r>
              <w:rPr>
                <w:color w:val="231F20"/>
                <w:w w:val="110"/>
                <w:sz w:val="16"/>
              </w:rPr>
              <w:t>Never</w:t>
            </w:r>
          </w:p>
        </w:tc>
        <w:tc>
          <w:tcPr>
            <w:tcW w:w="727" w:type="dxa"/>
            <w:tcBorders>
              <w:top w:val="single" w:sz="4" w:space="0" w:color="231F20"/>
              <w:bottom w:val="single" w:sz="4" w:space="0" w:color="231F20"/>
            </w:tcBorders>
          </w:tcPr>
          <w:p w:rsidR="00B343CB" w:rsidRDefault="00544B36">
            <w:pPr>
              <w:pStyle w:val="TableParagraph"/>
              <w:spacing w:before="40" w:line="240" w:lineRule="auto"/>
              <w:ind w:right="175"/>
              <w:jc w:val="right"/>
              <w:rPr>
                <w:sz w:val="16"/>
              </w:rPr>
            </w:pPr>
            <w:r>
              <w:rPr>
                <w:color w:val="231F20"/>
                <w:w w:val="110"/>
                <w:sz w:val="16"/>
              </w:rPr>
              <w:t>Once</w:t>
            </w:r>
          </w:p>
        </w:tc>
        <w:tc>
          <w:tcPr>
            <w:tcW w:w="753" w:type="dxa"/>
            <w:tcBorders>
              <w:top w:val="single" w:sz="4" w:space="0" w:color="231F20"/>
              <w:bottom w:val="single" w:sz="4" w:space="0" w:color="231F20"/>
            </w:tcBorders>
          </w:tcPr>
          <w:p w:rsidR="00B343CB" w:rsidRDefault="00544B36">
            <w:pPr>
              <w:pStyle w:val="TableParagraph"/>
              <w:spacing w:before="40" w:line="240" w:lineRule="auto"/>
              <w:ind w:left="146" w:right="146"/>
              <w:jc w:val="center"/>
              <w:rPr>
                <w:sz w:val="16"/>
              </w:rPr>
            </w:pPr>
            <w:r>
              <w:rPr>
                <w:color w:val="231F20"/>
                <w:w w:val="105"/>
                <w:sz w:val="16"/>
              </w:rPr>
              <w:t>Twice</w:t>
            </w:r>
          </w:p>
        </w:tc>
        <w:tc>
          <w:tcPr>
            <w:tcW w:w="765" w:type="dxa"/>
            <w:tcBorders>
              <w:top w:val="single" w:sz="4" w:space="0" w:color="231F20"/>
              <w:bottom w:val="single" w:sz="4" w:space="0" w:color="231F20"/>
            </w:tcBorders>
          </w:tcPr>
          <w:p w:rsidR="00B343CB" w:rsidRDefault="00544B36">
            <w:pPr>
              <w:pStyle w:val="TableParagraph"/>
              <w:spacing w:before="45" w:line="180" w:lineRule="exact"/>
              <w:ind w:left="196" w:right="158" w:hanging="20"/>
              <w:rPr>
                <w:sz w:val="16"/>
              </w:rPr>
            </w:pPr>
            <w:r>
              <w:rPr>
                <w:color w:val="231F20"/>
                <w:w w:val="110"/>
                <w:sz w:val="16"/>
              </w:rPr>
              <w:t>Three times</w:t>
            </w:r>
          </w:p>
        </w:tc>
        <w:tc>
          <w:tcPr>
            <w:tcW w:w="726" w:type="dxa"/>
            <w:tcBorders>
              <w:top w:val="single" w:sz="4" w:space="0" w:color="231F20"/>
              <w:bottom w:val="single" w:sz="4" w:space="0" w:color="231F20"/>
            </w:tcBorders>
          </w:tcPr>
          <w:p w:rsidR="00B343CB" w:rsidRDefault="00544B36">
            <w:pPr>
              <w:pStyle w:val="TableParagraph"/>
              <w:spacing w:before="45" w:line="180" w:lineRule="exact"/>
              <w:ind w:left="176" w:right="166" w:firstLine="22"/>
              <w:rPr>
                <w:sz w:val="16"/>
              </w:rPr>
            </w:pPr>
            <w:r>
              <w:rPr>
                <w:color w:val="231F20"/>
                <w:w w:val="110"/>
                <w:sz w:val="16"/>
              </w:rPr>
              <w:t xml:space="preserve">Four </w:t>
            </w:r>
            <w:r>
              <w:rPr>
                <w:color w:val="231F20"/>
                <w:w w:val="105"/>
                <w:sz w:val="16"/>
              </w:rPr>
              <w:t>times</w:t>
            </w:r>
          </w:p>
        </w:tc>
        <w:tc>
          <w:tcPr>
            <w:tcW w:w="1070" w:type="dxa"/>
            <w:tcBorders>
              <w:top w:val="single" w:sz="4" w:space="0" w:color="231F20"/>
              <w:bottom w:val="single" w:sz="4" w:space="0" w:color="231F20"/>
            </w:tcBorders>
          </w:tcPr>
          <w:p w:rsidR="00B343CB" w:rsidRDefault="00544B36">
            <w:pPr>
              <w:pStyle w:val="TableParagraph"/>
              <w:spacing w:before="45" w:line="180" w:lineRule="exact"/>
              <w:ind w:left="253" w:right="29" w:hanging="77"/>
              <w:rPr>
                <w:sz w:val="16"/>
              </w:rPr>
            </w:pPr>
            <w:r>
              <w:rPr>
                <w:color w:val="231F20"/>
                <w:w w:val="110"/>
                <w:sz w:val="16"/>
              </w:rPr>
              <w:t>Five times</w:t>
            </w:r>
            <w:r>
              <w:rPr>
                <w:color w:val="231F20"/>
                <w:w w:val="107"/>
                <w:sz w:val="16"/>
              </w:rPr>
              <w:t xml:space="preserve"> </w:t>
            </w:r>
            <w:r>
              <w:rPr>
                <w:color w:val="231F20"/>
                <w:w w:val="110"/>
                <w:sz w:val="16"/>
              </w:rPr>
              <w:t>or more</w:t>
            </w:r>
          </w:p>
        </w:tc>
        <w:tc>
          <w:tcPr>
            <w:tcW w:w="753" w:type="dxa"/>
            <w:tcBorders>
              <w:top w:val="single" w:sz="4" w:space="0" w:color="231F20"/>
              <w:bottom w:val="single" w:sz="4" w:space="0" w:color="231F20"/>
            </w:tcBorders>
          </w:tcPr>
          <w:p w:rsidR="00B343CB" w:rsidRDefault="00544B36">
            <w:pPr>
              <w:pStyle w:val="TableParagraph"/>
              <w:spacing w:before="40" w:line="240" w:lineRule="auto"/>
              <w:ind w:left="160" w:right="160"/>
              <w:jc w:val="center"/>
              <w:rPr>
                <w:sz w:val="16"/>
              </w:rPr>
            </w:pPr>
            <w:r>
              <w:rPr>
                <w:color w:val="231F20"/>
                <w:w w:val="110"/>
                <w:sz w:val="16"/>
              </w:rPr>
              <w:t>Total</w:t>
            </w:r>
          </w:p>
        </w:tc>
        <w:tc>
          <w:tcPr>
            <w:tcW w:w="452" w:type="dxa"/>
            <w:tcBorders>
              <w:top w:val="single" w:sz="4" w:space="0" w:color="231F20"/>
              <w:bottom w:val="single" w:sz="4" w:space="0" w:color="231F20"/>
            </w:tcBorders>
          </w:tcPr>
          <w:p w:rsidR="00B343CB" w:rsidRDefault="00544B36">
            <w:pPr>
              <w:pStyle w:val="TableParagraph"/>
              <w:spacing w:before="40" w:line="240" w:lineRule="auto"/>
              <w:ind w:left="234"/>
              <w:rPr>
                <w:sz w:val="16"/>
              </w:rPr>
            </w:pPr>
            <w:r>
              <w:rPr>
                <w:color w:val="231F20"/>
                <w:w w:val="107"/>
                <w:sz w:val="16"/>
              </w:rPr>
              <w:t>N</w:t>
            </w:r>
          </w:p>
        </w:tc>
      </w:tr>
      <w:tr w:rsidR="00B343CB">
        <w:trPr>
          <w:trHeight w:hRule="exact" w:val="447"/>
        </w:trPr>
        <w:tc>
          <w:tcPr>
            <w:tcW w:w="818" w:type="dxa"/>
            <w:tcBorders>
              <w:top w:val="single" w:sz="4" w:space="0" w:color="231F20"/>
            </w:tcBorders>
          </w:tcPr>
          <w:p w:rsidR="00B343CB" w:rsidRDefault="00544B36">
            <w:pPr>
              <w:pStyle w:val="TableParagraph"/>
              <w:spacing w:before="72" w:line="179" w:lineRule="exact"/>
              <w:ind w:left="35"/>
              <w:rPr>
                <w:rFonts w:ascii="Georgia"/>
                <w:i/>
                <w:sz w:val="16"/>
              </w:rPr>
            </w:pPr>
            <w:r>
              <w:rPr>
                <w:rFonts w:ascii="Georgia"/>
                <w:i/>
                <w:color w:val="231F20"/>
                <w:sz w:val="16"/>
              </w:rPr>
              <w:t>Invited</w:t>
            </w:r>
          </w:p>
          <w:p w:rsidR="00B343CB" w:rsidRDefault="00544B36">
            <w:pPr>
              <w:pStyle w:val="TableParagraph"/>
              <w:spacing w:line="182" w:lineRule="exact"/>
              <w:ind w:left="35"/>
              <w:rPr>
                <w:sz w:val="16"/>
              </w:rPr>
            </w:pPr>
            <w:r>
              <w:rPr>
                <w:color w:val="231F20"/>
                <w:w w:val="110"/>
                <w:sz w:val="16"/>
              </w:rPr>
              <w:t>Men</w:t>
            </w:r>
          </w:p>
        </w:tc>
        <w:tc>
          <w:tcPr>
            <w:tcW w:w="712" w:type="dxa"/>
            <w:tcBorders>
              <w:top w:val="single" w:sz="4" w:space="0" w:color="231F20"/>
            </w:tcBorders>
          </w:tcPr>
          <w:p w:rsidR="00B343CB" w:rsidRDefault="00B343CB">
            <w:pPr>
              <w:pStyle w:val="TableParagraph"/>
              <w:spacing w:before="11" w:line="240" w:lineRule="auto"/>
              <w:rPr>
                <w:rFonts w:ascii="Georgia"/>
                <w:i/>
                <w:sz w:val="21"/>
              </w:rPr>
            </w:pPr>
          </w:p>
          <w:p w:rsidR="00B343CB" w:rsidRDefault="00544B36">
            <w:pPr>
              <w:pStyle w:val="TableParagraph"/>
              <w:spacing w:line="240" w:lineRule="auto"/>
              <w:ind w:left="87" w:right="76"/>
              <w:jc w:val="center"/>
              <w:rPr>
                <w:sz w:val="16"/>
              </w:rPr>
            </w:pPr>
            <w:r>
              <w:rPr>
                <w:color w:val="231F20"/>
                <w:w w:val="110"/>
                <w:sz w:val="16"/>
              </w:rPr>
              <w:t>8%</w:t>
            </w:r>
          </w:p>
        </w:tc>
        <w:tc>
          <w:tcPr>
            <w:tcW w:w="727" w:type="dxa"/>
            <w:tcBorders>
              <w:top w:val="single" w:sz="4" w:space="0" w:color="231F20"/>
            </w:tcBorders>
          </w:tcPr>
          <w:p w:rsidR="00B343CB" w:rsidRDefault="00B343CB">
            <w:pPr>
              <w:pStyle w:val="TableParagraph"/>
              <w:spacing w:before="11" w:line="240" w:lineRule="auto"/>
              <w:rPr>
                <w:rFonts w:ascii="Georgia"/>
                <w:i/>
                <w:sz w:val="21"/>
              </w:rPr>
            </w:pPr>
          </w:p>
          <w:p w:rsidR="00B343CB" w:rsidRDefault="00544B36">
            <w:pPr>
              <w:pStyle w:val="TableParagraph"/>
              <w:spacing w:line="240" w:lineRule="auto"/>
              <w:ind w:right="201"/>
              <w:jc w:val="right"/>
              <w:rPr>
                <w:sz w:val="16"/>
              </w:rPr>
            </w:pPr>
            <w:r>
              <w:rPr>
                <w:color w:val="231F20"/>
                <w:w w:val="105"/>
                <w:sz w:val="16"/>
              </w:rPr>
              <w:t>42%</w:t>
            </w:r>
          </w:p>
        </w:tc>
        <w:tc>
          <w:tcPr>
            <w:tcW w:w="753" w:type="dxa"/>
            <w:tcBorders>
              <w:top w:val="single" w:sz="4" w:space="0" w:color="231F20"/>
            </w:tcBorders>
          </w:tcPr>
          <w:p w:rsidR="00B343CB" w:rsidRDefault="00B343CB">
            <w:pPr>
              <w:pStyle w:val="TableParagraph"/>
              <w:spacing w:before="11" w:line="240" w:lineRule="auto"/>
              <w:rPr>
                <w:rFonts w:ascii="Georgia"/>
                <w:i/>
                <w:sz w:val="21"/>
              </w:rPr>
            </w:pPr>
          </w:p>
          <w:p w:rsidR="00B343CB" w:rsidRDefault="00544B36">
            <w:pPr>
              <w:pStyle w:val="TableParagraph"/>
              <w:spacing w:line="240" w:lineRule="auto"/>
              <w:ind w:left="146" w:right="146"/>
              <w:jc w:val="center"/>
              <w:rPr>
                <w:sz w:val="16"/>
              </w:rPr>
            </w:pPr>
            <w:r>
              <w:rPr>
                <w:color w:val="231F20"/>
                <w:w w:val="110"/>
                <w:sz w:val="16"/>
              </w:rPr>
              <w:t>29%</w:t>
            </w:r>
          </w:p>
        </w:tc>
        <w:tc>
          <w:tcPr>
            <w:tcW w:w="765" w:type="dxa"/>
            <w:tcBorders>
              <w:top w:val="single" w:sz="4" w:space="0" w:color="231F20"/>
            </w:tcBorders>
          </w:tcPr>
          <w:p w:rsidR="00B343CB" w:rsidRDefault="00B343CB">
            <w:pPr>
              <w:pStyle w:val="TableParagraph"/>
              <w:spacing w:before="11" w:line="240" w:lineRule="auto"/>
              <w:rPr>
                <w:rFonts w:ascii="Georgia"/>
                <w:i/>
                <w:sz w:val="21"/>
              </w:rPr>
            </w:pPr>
          </w:p>
          <w:p w:rsidR="00B343CB" w:rsidRDefault="00544B36">
            <w:pPr>
              <w:pStyle w:val="TableParagraph"/>
              <w:spacing w:line="240" w:lineRule="auto"/>
              <w:ind w:right="220"/>
              <w:jc w:val="right"/>
              <w:rPr>
                <w:sz w:val="16"/>
              </w:rPr>
            </w:pPr>
            <w:r>
              <w:rPr>
                <w:color w:val="231F20"/>
                <w:w w:val="105"/>
                <w:sz w:val="16"/>
              </w:rPr>
              <w:t>14%</w:t>
            </w:r>
          </w:p>
        </w:tc>
        <w:tc>
          <w:tcPr>
            <w:tcW w:w="726" w:type="dxa"/>
            <w:tcBorders>
              <w:top w:val="single" w:sz="4" w:space="0" w:color="231F20"/>
            </w:tcBorders>
          </w:tcPr>
          <w:p w:rsidR="00B343CB" w:rsidRDefault="00B343CB">
            <w:pPr>
              <w:pStyle w:val="TableParagraph"/>
              <w:spacing w:before="11" w:line="240" w:lineRule="auto"/>
              <w:rPr>
                <w:rFonts w:ascii="Georgia"/>
                <w:i/>
                <w:sz w:val="21"/>
              </w:rPr>
            </w:pPr>
          </w:p>
          <w:p w:rsidR="00B343CB" w:rsidRDefault="00544B36">
            <w:pPr>
              <w:pStyle w:val="TableParagraph"/>
              <w:spacing w:line="240" w:lineRule="auto"/>
              <w:ind w:left="243" w:right="166"/>
              <w:rPr>
                <w:sz w:val="16"/>
              </w:rPr>
            </w:pPr>
            <w:r>
              <w:rPr>
                <w:color w:val="231F20"/>
                <w:w w:val="110"/>
                <w:sz w:val="16"/>
              </w:rPr>
              <w:t>3%</w:t>
            </w:r>
          </w:p>
        </w:tc>
        <w:tc>
          <w:tcPr>
            <w:tcW w:w="1070" w:type="dxa"/>
            <w:tcBorders>
              <w:top w:val="single" w:sz="4" w:space="0" w:color="231F20"/>
            </w:tcBorders>
          </w:tcPr>
          <w:p w:rsidR="00B343CB" w:rsidRDefault="00B343CB">
            <w:pPr>
              <w:pStyle w:val="TableParagraph"/>
              <w:spacing w:before="11" w:line="240" w:lineRule="auto"/>
              <w:rPr>
                <w:rFonts w:ascii="Georgia"/>
                <w:i/>
                <w:sz w:val="21"/>
              </w:rPr>
            </w:pPr>
          </w:p>
          <w:p w:rsidR="00B343CB" w:rsidRDefault="00544B36">
            <w:pPr>
              <w:pStyle w:val="TableParagraph"/>
              <w:spacing w:line="240" w:lineRule="auto"/>
              <w:ind w:left="397" w:right="397"/>
              <w:jc w:val="center"/>
              <w:rPr>
                <w:sz w:val="16"/>
              </w:rPr>
            </w:pPr>
            <w:r>
              <w:rPr>
                <w:color w:val="231F20"/>
                <w:w w:val="110"/>
                <w:sz w:val="16"/>
              </w:rPr>
              <w:t>1%</w:t>
            </w:r>
          </w:p>
        </w:tc>
        <w:tc>
          <w:tcPr>
            <w:tcW w:w="753" w:type="dxa"/>
            <w:tcBorders>
              <w:top w:val="single" w:sz="4" w:space="0" w:color="231F20"/>
            </w:tcBorders>
          </w:tcPr>
          <w:p w:rsidR="00B343CB" w:rsidRDefault="00B343CB">
            <w:pPr>
              <w:pStyle w:val="TableParagraph"/>
              <w:spacing w:before="11" w:line="240" w:lineRule="auto"/>
              <w:rPr>
                <w:rFonts w:ascii="Georgia"/>
                <w:i/>
                <w:sz w:val="21"/>
              </w:rPr>
            </w:pPr>
          </w:p>
          <w:p w:rsidR="00B343CB" w:rsidRDefault="00544B36">
            <w:pPr>
              <w:pStyle w:val="TableParagraph"/>
              <w:spacing w:line="240" w:lineRule="auto"/>
              <w:ind w:left="160" w:right="160"/>
              <w:jc w:val="center"/>
              <w:rPr>
                <w:sz w:val="16"/>
              </w:rPr>
            </w:pPr>
            <w:r>
              <w:rPr>
                <w:color w:val="231F20"/>
                <w:w w:val="105"/>
                <w:sz w:val="16"/>
              </w:rPr>
              <w:t>100%</w:t>
            </w:r>
          </w:p>
        </w:tc>
        <w:tc>
          <w:tcPr>
            <w:tcW w:w="452" w:type="dxa"/>
            <w:tcBorders>
              <w:top w:val="single" w:sz="4" w:space="0" w:color="231F20"/>
            </w:tcBorders>
          </w:tcPr>
          <w:p w:rsidR="00B343CB" w:rsidRDefault="00B343CB">
            <w:pPr>
              <w:pStyle w:val="TableParagraph"/>
              <w:spacing w:before="11" w:line="240" w:lineRule="auto"/>
              <w:rPr>
                <w:rFonts w:ascii="Georgia"/>
                <w:i/>
                <w:sz w:val="21"/>
              </w:rPr>
            </w:pPr>
          </w:p>
          <w:p w:rsidR="00B343CB" w:rsidRDefault="00544B36">
            <w:pPr>
              <w:pStyle w:val="TableParagraph"/>
              <w:spacing w:line="240" w:lineRule="auto"/>
              <w:ind w:left="177"/>
              <w:rPr>
                <w:sz w:val="16"/>
              </w:rPr>
            </w:pPr>
            <w:r>
              <w:rPr>
                <w:color w:val="231F20"/>
                <w:sz w:val="16"/>
              </w:rPr>
              <w:t>437</w:t>
            </w:r>
          </w:p>
        </w:tc>
      </w:tr>
      <w:tr w:rsidR="00B343CB">
        <w:trPr>
          <w:trHeight w:hRule="exact" w:val="180"/>
        </w:trPr>
        <w:tc>
          <w:tcPr>
            <w:tcW w:w="818" w:type="dxa"/>
          </w:tcPr>
          <w:p w:rsidR="00B343CB" w:rsidRDefault="00544B36">
            <w:pPr>
              <w:pStyle w:val="TableParagraph"/>
              <w:ind w:left="35"/>
              <w:rPr>
                <w:sz w:val="16"/>
              </w:rPr>
            </w:pPr>
            <w:r>
              <w:rPr>
                <w:color w:val="231F20"/>
                <w:w w:val="110"/>
                <w:sz w:val="16"/>
              </w:rPr>
              <w:t>Women</w:t>
            </w:r>
          </w:p>
        </w:tc>
        <w:tc>
          <w:tcPr>
            <w:tcW w:w="712" w:type="dxa"/>
          </w:tcPr>
          <w:p w:rsidR="00B343CB" w:rsidRDefault="00544B36">
            <w:pPr>
              <w:pStyle w:val="TableParagraph"/>
              <w:ind w:left="87" w:right="76"/>
              <w:jc w:val="center"/>
              <w:rPr>
                <w:sz w:val="16"/>
              </w:rPr>
            </w:pPr>
            <w:r>
              <w:rPr>
                <w:color w:val="231F20"/>
                <w:w w:val="110"/>
                <w:sz w:val="16"/>
              </w:rPr>
              <w:t>4%</w:t>
            </w:r>
          </w:p>
        </w:tc>
        <w:tc>
          <w:tcPr>
            <w:tcW w:w="727" w:type="dxa"/>
          </w:tcPr>
          <w:p w:rsidR="00B343CB" w:rsidRDefault="00544B36">
            <w:pPr>
              <w:pStyle w:val="TableParagraph"/>
              <w:ind w:right="201"/>
              <w:jc w:val="right"/>
              <w:rPr>
                <w:sz w:val="16"/>
              </w:rPr>
            </w:pPr>
            <w:r>
              <w:rPr>
                <w:color w:val="231F20"/>
                <w:w w:val="105"/>
                <w:sz w:val="16"/>
              </w:rPr>
              <w:t>49%</w:t>
            </w:r>
          </w:p>
        </w:tc>
        <w:tc>
          <w:tcPr>
            <w:tcW w:w="753" w:type="dxa"/>
          </w:tcPr>
          <w:p w:rsidR="00B343CB" w:rsidRDefault="00544B36">
            <w:pPr>
              <w:pStyle w:val="TableParagraph"/>
              <w:ind w:left="146" w:right="146"/>
              <w:jc w:val="center"/>
              <w:rPr>
                <w:sz w:val="16"/>
              </w:rPr>
            </w:pPr>
            <w:r>
              <w:rPr>
                <w:color w:val="231F20"/>
                <w:w w:val="110"/>
                <w:sz w:val="16"/>
              </w:rPr>
              <w:t>27%</w:t>
            </w:r>
          </w:p>
        </w:tc>
        <w:tc>
          <w:tcPr>
            <w:tcW w:w="765" w:type="dxa"/>
          </w:tcPr>
          <w:p w:rsidR="00B343CB" w:rsidRDefault="00544B36">
            <w:pPr>
              <w:pStyle w:val="TableParagraph"/>
              <w:ind w:right="220"/>
              <w:jc w:val="right"/>
              <w:rPr>
                <w:sz w:val="16"/>
              </w:rPr>
            </w:pPr>
            <w:r>
              <w:rPr>
                <w:color w:val="231F20"/>
                <w:w w:val="105"/>
                <w:sz w:val="16"/>
              </w:rPr>
              <w:t>12%</w:t>
            </w:r>
          </w:p>
        </w:tc>
        <w:tc>
          <w:tcPr>
            <w:tcW w:w="726" w:type="dxa"/>
          </w:tcPr>
          <w:p w:rsidR="00B343CB" w:rsidRDefault="00544B36">
            <w:pPr>
              <w:pStyle w:val="TableParagraph"/>
              <w:ind w:left="243" w:right="166"/>
              <w:rPr>
                <w:sz w:val="16"/>
              </w:rPr>
            </w:pPr>
            <w:r>
              <w:rPr>
                <w:color w:val="231F20"/>
                <w:w w:val="110"/>
                <w:sz w:val="16"/>
              </w:rPr>
              <w:t>6%</w:t>
            </w:r>
          </w:p>
        </w:tc>
        <w:tc>
          <w:tcPr>
            <w:tcW w:w="1070" w:type="dxa"/>
          </w:tcPr>
          <w:p w:rsidR="00B343CB" w:rsidRDefault="00544B36">
            <w:pPr>
              <w:pStyle w:val="TableParagraph"/>
              <w:ind w:left="397" w:right="397"/>
              <w:jc w:val="center"/>
              <w:rPr>
                <w:sz w:val="16"/>
              </w:rPr>
            </w:pPr>
            <w:r>
              <w:rPr>
                <w:color w:val="231F20"/>
                <w:w w:val="110"/>
                <w:sz w:val="16"/>
              </w:rPr>
              <w:t>1%</w:t>
            </w:r>
          </w:p>
        </w:tc>
        <w:tc>
          <w:tcPr>
            <w:tcW w:w="753" w:type="dxa"/>
          </w:tcPr>
          <w:p w:rsidR="00B343CB" w:rsidRDefault="00544B36">
            <w:pPr>
              <w:pStyle w:val="TableParagraph"/>
              <w:ind w:left="160" w:right="160"/>
              <w:jc w:val="center"/>
              <w:rPr>
                <w:sz w:val="16"/>
              </w:rPr>
            </w:pPr>
            <w:r>
              <w:rPr>
                <w:color w:val="231F20"/>
                <w:w w:val="105"/>
                <w:sz w:val="16"/>
              </w:rPr>
              <w:t>100%</w:t>
            </w:r>
          </w:p>
        </w:tc>
        <w:tc>
          <w:tcPr>
            <w:tcW w:w="452" w:type="dxa"/>
          </w:tcPr>
          <w:p w:rsidR="00B343CB" w:rsidRDefault="00544B36">
            <w:pPr>
              <w:pStyle w:val="TableParagraph"/>
              <w:ind w:left="177"/>
              <w:rPr>
                <w:sz w:val="16"/>
              </w:rPr>
            </w:pPr>
            <w:r>
              <w:rPr>
                <w:color w:val="231F20"/>
                <w:sz w:val="16"/>
              </w:rPr>
              <w:t>296</w:t>
            </w:r>
          </w:p>
        </w:tc>
      </w:tr>
      <w:tr w:rsidR="00B343CB">
        <w:trPr>
          <w:trHeight w:hRule="exact" w:val="209"/>
        </w:trPr>
        <w:tc>
          <w:tcPr>
            <w:tcW w:w="818" w:type="dxa"/>
          </w:tcPr>
          <w:p w:rsidR="00B343CB" w:rsidRDefault="00544B36">
            <w:pPr>
              <w:pStyle w:val="TableParagraph"/>
              <w:ind w:left="35"/>
              <w:rPr>
                <w:sz w:val="16"/>
              </w:rPr>
            </w:pPr>
            <w:r>
              <w:rPr>
                <w:color w:val="231F20"/>
                <w:w w:val="110"/>
                <w:sz w:val="16"/>
              </w:rPr>
              <w:t>All</w:t>
            </w:r>
          </w:p>
        </w:tc>
        <w:tc>
          <w:tcPr>
            <w:tcW w:w="712" w:type="dxa"/>
          </w:tcPr>
          <w:p w:rsidR="00B343CB" w:rsidRDefault="00544B36">
            <w:pPr>
              <w:pStyle w:val="TableParagraph"/>
              <w:ind w:left="87" w:right="76"/>
              <w:jc w:val="center"/>
              <w:rPr>
                <w:sz w:val="16"/>
              </w:rPr>
            </w:pPr>
            <w:r>
              <w:rPr>
                <w:color w:val="231F20"/>
                <w:w w:val="110"/>
                <w:sz w:val="16"/>
              </w:rPr>
              <w:t>6%</w:t>
            </w:r>
          </w:p>
        </w:tc>
        <w:tc>
          <w:tcPr>
            <w:tcW w:w="727" w:type="dxa"/>
          </w:tcPr>
          <w:p w:rsidR="00B343CB" w:rsidRDefault="00544B36">
            <w:pPr>
              <w:pStyle w:val="TableParagraph"/>
              <w:ind w:right="201"/>
              <w:jc w:val="right"/>
              <w:rPr>
                <w:sz w:val="16"/>
              </w:rPr>
            </w:pPr>
            <w:r>
              <w:rPr>
                <w:color w:val="231F20"/>
                <w:w w:val="105"/>
                <w:sz w:val="16"/>
              </w:rPr>
              <w:t>45%</w:t>
            </w:r>
          </w:p>
        </w:tc>
        <w:tc>
          <w:tcPr>
            <w:tcW w:w="753" w:type="dxa"/>
          </w:tcPr>
          <w:p w:rsidR="00B343CB" w:rsidRDefault="00544B36">
            <w:pPr>
              <w:pStyle w:val="TableParagraph"/>
              <w:ind w:left="146" w:right="146"/>
              <w:jc w:val="center"/>
              <w:rPr>
                <w:sz w:val="16"/>
              </w:rPr>
            </w:pPr>
            <w:r>
              <w:rPr>
                <w:color w:val="231F20"/>
                <w:w w:val="110"/>
                <w:sz w:val="16"/>
              </w:rPr>
              <w:t>28%</w:t>
            </w:r>
          </w:p>
        </w:tc>
        <w:tc>
          <w:tcPr>
            <w:tcW w:w="765" w:type="dxa"/>
          </w:tcPr>
          <w:p w:rsidR="00B343CB" w:rsidRDefault="00544B36">
            <w:pPr>
              <w:pStyle w:val="TableParagraph"/>
              <w:ind w:right="220"/>
              <w:jc w:val="right"/>
              <w:rPr>
                <w:sz w:val="16"/>
              </w:rPr>
            </w:pPr>
            <w:r>
              <w:rPr>
                <w:color w:val="231F20"/>
                <w:w w:val="105"/>
                <w:sz w:val="16"/>
              </w:rPr>
              <w:t>13%</w:t>
            </w:r>
          </w:p>
        </w:tc>
        <w:tc>
          <w:tcPr>
            <w:tcW w:w="726" w:type="dxa"/>
          </w:tcPr>
          <w:p w:rsidR="00B343CB" w:rsidRDefault="00544B36">
            <w:pPr>
              <w:pStyle w:val="TableParagraph"/>
              <w:ind w:left="243" w:right="166"/>
              <w:rPr>
                <w:sz w:val="16"/>
              </w:rPr>
            </w:pPr>
            <w:r>
              <w:rPr>
                <w:color w:val="231F20"/>
                <w:w w:val="110"/>
                <w:sz w:val="16"/>
              </w:rPr>
              <w:t>4%</w:t>
            </w:r>
          </w:p>
        </w:tc>
        <w:tc>
          <w:tcPr>
            <w:tcW w:w="1070" w:type="dxa"/>
          </w:tcPr>
          <w:p w:rsidR="00B343CB" w:rsidRDefault="00544B36">
            <w:pPr>
              <w:pStyle w:val="TableParagraph"/>
              <w:ind w:left="397" w:right="397"/>
              <w:jc w:val="center"/>
              <w:rPr>
                <w:sz w:val="16"/>
              </w:rPr>
            </w:pPr>
            <w:r>
              <w:rPr>
                <w:color w:val="231F20"/>
                <w:w w:val="110"/>
                <w:sz w:val="16"/>
              </w:rPr>
              <w:t>1%</w:t>
            </w:r>
          </w:p>
        </w:tc>
        <w:tc>
          <w:tcPr>
            <w:tcW w:w="753" w:type="dxa"/>
          </w:tcPr>
          <w:p w:rsidR="00B343CB" w:rsidRDefault="00544B36">
            <w:pPr>
              <w:pStyle w:val="TableParagraph"/>
              <w:ind w:left="160" w:right="160"/>
              <w:jc w:val="center"/>
              <w:rPr>
                <w:sz w:val="16"/>
              </w:rPr>
            </w:pPr>
            <w:r>
              <w:rPr>
                <w:color w:val="231F20"/>
                <w:w w:val="105"/>
                <w:sz w:val="16"/>
              </w:rPr>
              <w:t>100%</w:t>
            </w:r>
          </w:p>
        </w:tc>
        <w:tc>
          <w:tcPr>
            <w:tcW w:w="452" w:type="dxa"/>
          </w:tcPr>
          <w:p w:rsidR="00B343CB" w:rsidRDefault="00544B36">
            <w:pPr>
              <w:pStyle w:val="TableParagraph"/>
              <w:ind w:left="177"/>
              <w:rPr>
                <w:sz w:val="16"/>
              </w:rPr>
            </w:pPr>
            <w:r>
              <w:rPr>
                <w:color w:val="231F20"/>
                <w:sz w:val="16"/>
              </w:rPr>
              <w:t>741</w:t>
            </w:r>
          </w:p>
        </w:tc>
      </w:tr>
      <w:tr w:rsidR="00B343CB">
        <w:trPr>
          <w:trHeight w:hRule="exact" w:val="390"/>
        </w:trPr>
        <w:tc>
          <w:tcPr>
            <w:tcW w:w="818" w:type="dxa"/>
          </w:tcPr>
          <w:p w:rsidR="00B343CB" w:rsidRDefault="00544B36">
            <w:pPr>
              <w:pStyle w:val="TableParagraph"/>
              <w:spacing w:before="21" w:line="179" w:lineRule="exact"/>
              <w:ind w:left="35"/>
              <w:rPr>
                <w:rFonts w:ascii="Georgia"/>
                <w:i/>
                <w:sz w:val="16"/>
              </w:rPr>
            </w:pPr>
            <w:r>
              <w:rPr>
                <w:rFonts w:ascii="Georgia"/>
                <w:i/>
                <w:color w:val="231F20"/>
                <w:sz w:val="16"/>
              </w:rPr>
              <w:t>Uninvited</w:t>
            </w:r>
          </w:p>
          <w:p w:rsidR="00B343CB" w:rsidRDefault="00544B36">
            <w:pPr>
              <w:pStyle w:val="TableParagraph"/>
              <w:spacing w:line="182" w:lineRule="exact"/>
              <w:ind w:left="35"/>
              <w:rPr>
                <w:sz w:val="16"/>
              </w:rPr>
            </w:pPr>
            <w:r>
              <w:rPr>
                <w:color w:val="231F20"/>
                <w:w w:val="110"/>
                <w:sz w:val="16"/>
              </w:rPr>
              <w:t>Men</w:t>
            </w:r>
          </w:p>
        </w:tc>
        <w:tc>
          <w:tcPr>
            <w:tcW w:w="712" w:type="dxa"/>
          </w:tcPr>
          <w:p w:rsidR="00B343CB" w:rsidRDefault="00B343CB">
            <w:pPr>
              <w:pStyle w:val="TableParagraph"/>
              <w:spacing w:before="4" w:line="240" w:lineRule="auto"/>
              <w:rPr>
                <w:rFonts w:ascii="Georgia"/>
                <w:i/>
                <w:sz w:val="17"/>
              </w:rPr>
            </w:pPr>
          </w:p>
          <w:p w:rsidR="00B343CB" w:rsidRDefault="00544B36">
            <w:pPr>
              <w:pStyle w:val="TableParagraph"/>
              <w:spacing w:line="240" w:lineRule="auto"/>
              <w:ind w:left="87" w:right="153"/>
              <w:jc w:val="center"/>
              <w:rPr>
                <w:sz w:val="16"/>
              </w:rPr>
            </w:pPr>
            <w:r>
              <w:rPr>
                <w:color w:val="231F20"/>
                <w:w w:val="110"/>
                <w:sz w:val="16"/>
              </w:rPr>
              <w:t>24%</w:t>
            </w:r>
          </w:p>
        </w:tc>
        <w:tc>
          <w:tcPr>
            <w:tcW w:w="727" w:type="dxa"/>
          </w:tcPr>
          <w:p w:rsidR="00B343CB" w:rsidRDefault="00B343CB">
            <w:pPr>
              <w:pStyle w:val="TableParagraph"/>
              <w:spacing w:before="4" w:line="240" w:lineRule="auto"/>
              <w:rPr>
                <w:rFonts w:ascii="Georgia"/>
                <w:i/>
                <w:sz w:val="17"/>
              </w:rPr>
            </w:pPr>
          </w:p>
          <w:p w:rsidR="00B343CB" w:rsidRDefault="00544B36">
            <w:pPr>
              <w:pStyle w:val="TableParagraph"/>
              <w:spacing w:line="240" w:lineRule="auto"/>
              <w:ind w:right="201"/>
              <w:jc w:val="right"/>
              <w:rPr>
                <w:sz w:val="16"/>
              </w:rPr>
            </w:pPr>
            <w:r>
              <w:rPr>
                <w:color w:val="231F20"/>
                <w:w w:val="105"/>
                <w:sz w:val="16"/>
              </w:rPr>
              <w:t>26%</w:t>
            </w:r>
          </w:p>
        </w:tc>
        <w:tc>
          <w:tcPr>
            <w:tcW w:w="753" w:type="dxa"/>
          </w:tcPr>
          <w:p w:rsidR="00B343CB" w:rsidRDefault="00B343CB">
            <w:pPr>
              <w:pStyle w:val="TableParagraph"/>
              <w:spacing w:before="4" w:line="240" w:lineRule="auto"/>
              <w:rPr>
                <w:rFonts w:ascii="Georgia"/>
                <w:i/>
                <w:sz w:val="17"/>
              </w:rPr>
            </w:pPr>
          </w:p>
          <w:p w:rsidR="00B343CB" w:rsidRDefault="00544B36">
            <w:pPr>
              <w:pStyle w:val="TableParagraph"/>
              <w:spacing w:line="240" w:lineRule="auto"/>
              <w:ind w:left="146" w:right="146"/>
              <w:jc w:val="center"/>
              <w:rPr>
                <w:sz w:val="16"/>
              </w:rPr>
            </w:pPr>
            <w:r>
              <w:rPr>
                <w:color w:val="231F20"/>
                <w:w w:val="110"/>
                <w:sz w:val="16"/>
              </w:rPr>
              <w:t>19%</w:t>
            </w:r>
          </w:p>
        </w:tc>
        <w:tc>
          <w:tcPr>
            <w:tcW w:w="765" w:type="dxa"/>
          </w:tcPr>
          <w:p w:rsidR="00B343CB" w:rsidRDefault="00B343CB">
            <w:pPr>
              <w:pStyle w:val="TableParagraph"/>
              <w:spacing w:before="4" w:line="240" w:lineRule="auto"/>
              <w:rPr>
                <w:rFonts w:ascii="Georgia"/>
                <w:i/>
                <w:sz w:val="17"/>
              </w:rPr>
            </w:pPr>
          </w:p>
          <w:p w:rsidR="00B343CB" w:rsidRDefault="00544B36">
            <w:pPr>
              <w:pStyle w:val="TableParagraph"/>
              <w:spacing w:line="240" w:lineRule="auto"/>
              <w:ind w:right="220"/>
              <w:jc w:val="right"/>
              <w:rPr>
                <w:sz w:val="16"/>
              </w:rPr>
            </w:pPr>
            <w:r>
              <w:rPr>
                <w:color w:val="231F20"/>
                <w:w w:val="105"/>
                <w:sz w:val="16"/>
              </w:rPr>
              <w:t>12%</w:t>
            </w:r>
          </w:p>
        </w:tc>
        <w:tc>
          <w:tcPr>
            <w:tcW w:w="726" w:type="dxa"/>
          </w:tcPr>
          <w:p w:rsidR="00B343CB" w:rsidRDefault="00B343CB">
            <w:pPr>
              <w:pStyle w:val="TableParagraph"/>
              <w:spacing w:before="4" w:line="240" w:lineRule="auto"/>
              <w:rPr>
                <w:rFonts w:ascii="Georgia"/>
                <w:i/>
                <w:sz w:val="17"/>
              </w:rPr>
            </w:pPr>
          </w:p>
          <w:p w:rsidR="00B343CB" w:rsidRDefault="00544B36">
            <w:pPr>
              <w:pStyle w:val="TableParagraph"/>
              <w:spacing w:line="240" w:lineRule="auto"/>
              <w:ind w:left="243" w:right="166"/>
              <w:rPr>
                <w:sz w:val="16"/>
              </w:rPr>
            </w:pPr>
            <w:r>
              <w:rPr>
                <w:color w:val="231F20"/>
                <w:w w:val="110"/>
                <w:sz w:val="16"/>
              </w:rPr>
              <w:t>8%</w:t>
            </w:r>
          </w:p>
        </w:tc>
        <w:tc>
          <w:tcPr>
            <w:tcW w:w="1070" w:type="dxa"/>
          </w:tcPr>
          <w:p w:rsidR="00B343CB" w:rsidRDefault="00B343CB">
            <w:pPr>
              <w:pStyle w:val="TableParagraph"/>
              <w:spacing w:before="4" w:line="240" w:lineRule="auto"/>
              <w:rPr>
                <w:rFonts w:ascii="Georgia"/>
                <w:i/>
                <w:sz w:val="17"/>
              </w:rPr>
            </w:pPr>
          </w:p>
          <w:p w:rsidR="00B343CB" w:rsidRDefault="00544B36">
            <w:pPr>
              <w:pStyle w:val="TableParagraph"/>
              <w:spacing w:line="240" w:lineRule="auto"/>
              <w:ind w:left="397" w:right="397"/>
              <w:jc w:val="center"/>
              <w:rPr>
                <w:sz w:val="16"/>
              </w:rPr>
            </w:pPr>
            <w:r>
              <w:rPr>
                <w:color w:val="231F20"/>
                <w:w w:val="110"/>
                <w:sz w:val="16"/>
              </w:rPr>
              <w:t>9%</w:t>
            </w:r>
          </w:p>
        </w:tc>
        <w:tc>
          <w:tcPr>
            <w:tcW w:w="753" w:type="dxa"/>
          </w:tcPr>
          <w:p w:rsidR="00B343CB" w:rsidRDefault="00B343CB">
            <w:pPr>
              <w:pStyle w:val="TableParagraph"/>
              <w:spacing w:before="4" w:line="240" w:lineRule="auto"/>
              <w:rPr>
                <w:rFonts w:ascii="Georgia"/>
                <w:i/>
                <w:sz w:val="17"/>
              </w:rPr>
            </w:pPr>
          </w:p>
          <w:p w:rsidR="00B343CB" w:rsidRDefault="00544B36">
            <w:pPr>
              <w:pStyle w:val="TableParagraph"/>
              <w:spacing w:line="240" w:lineRule="auto"/>
              <w:ind w:left="160" w:right="160"/>
              <w:jc w:val="center"/>
              <w:rPr>
                <w:sz w:val="16"/>
              </w:rPr>
            </w:pPr>
            <w:r>
              <w:rPr>
                <w:color w:val="231F20"/>
                <w:w w:val="105"/>
                <w:sz w:val="16"/>
              </w:rPr>
              <w:t>100%</w:t>
            </w:r>
          </w:p>
        </w:tc>
        <w:tc>
          <w:tcPr>
            <w:tcW w:w="452" w:type="dxa"/>
          </w:tcPr>
          <w:p w:rsidR="00B343CB" w:rsidRDefault="00B343CB">
            <w:pPr>
              <w:pStyle w:val="TableParagraph"/>
              <w:spacing w:before="4" w:line="240" w:lineRule="auto"/>
              <w:rPr>
                <w:rFonts w:ascii="Georgia"/>
                <w:i/>
                <w:sz w:val="17"/>
              </w:rPr>
            </w:pPr>
          </w:p>
          <w:p w:rsidR="00B343CB" w:rsidRDefault="00544B36">
            <w:pPr>
              <w:pStyle w:val="TableParagraph"/>
              <w:spacing w:line="240" w:lineRule="auto"/>
              <w:ind w:left="177"/>
              <w:rPr>
                <w:sz w:val="16"/>
              </w:rPr>
            </w:pPr>
            <w:r>
              <w:rPr>
                <w:color w:val="231F20"/>
                <w:sz w:val="16"/>
              </w:rPr>
              <w:t>583</w:t>
            </w:r>
          </w:p>
        </w:tc>
      </w:tr>
      <w:tr w:rsidR="00B343CB">
        <w:trPr>
          <w:trHeight w:hRule="exact" w:val="180"/>
        </w:trPr>
        <w:tc>
          <w:tcPr>
            <w:tcW w:w="818" w:type="dxa"/>
          </w:tcPr>
          <w:p w:rsidR="00B343CB" w:rsidRDefault="00544B36">
            <w:pPr>
              <w:pStyle w:val="TableParagraph"/>
              <w:ind w:left="35"/>
              <w:rPr>
                <w:sz w:val="16"/>
              </w:rPr>
            </w:pPr>
            <w:r>
              <w:rPr>
                <w:color w:val="231F20"/>
                <w:w w:val="110"/>
                <w:sz w:val="16"/>
              </w:rPr>
              <w:t>Women</w:t>
            </w:r>
          </w:p>
        </w:tc>
        <w:tc>
          <w:tcPr>
            <w:tcW w:w="712" w:type="dxa"/>
          </w:tcPr>
          <w:p w:rsidR="00B343CB" w:rsidRDefault="00544B36">
            <w:pPr>
              <w:pStyle w:val="TableParagraph"/>
              <w:ind w:left="87" w:right="153"/>
              <w:jc w:val="center"/>
              <w:rPr>
                <w:sz w:val="16"/>
              </w:rPr>
            </w:pPr>
            <w:r>
              <w:rPr>
                <w:color w:val="231F20"/>
                <w:w w:val="110"/>
                <w:sz w:val="16"/>
              </w:rPr>
              <w:t>32%</w:t>
            </w:r>
          </w:p>
        </w:tc>
        <w:tc>
          <w:tcPr>
            <w:tcW w:w="727" w:type="dxa"/>
          </w:tcPr>
          <w:p w:rsidR="00B343CB" w:rsidRDefault="00544B36">
            <w:pPr>
              <w:pStyle w:val="TableParagraph"/>
              <w:ind w:right="201"/>
              <w:jc w:val="right"/>
              <w:rPr>
                <w:sz w:val="16"/>
              </w:rPr>
            </w:pPr>
            <w:r>
              <w:rPr>
                <w:color w:val="231F20"/>
                <w:w w:val="105"/>
                <w:sz w:val="16"/>
              </w:rPr>
              <w:t>26%</w:t>
            </w:r>
          </w:p>
        </w:tc>
        <w:tc>
          <w:tcPr>
            <w:tcW w:w="753" w:type="dxa"/>
          </w:tcPr>
          <w:p w:rsidR="00B343CB" w:rsidRDefault="00544B36">
            <w:pPr>
              <w:pStyle w:val="TableParagraph"/>
              <w:ind w:left="146" w:right="146"/>
              <w:jc w:val="center"/>
              <w:rPr>
                <w:sz w:val="16"/>
              </w:rPr>
            </w:pPr>
            <w:r>
              <w:rPr>
                <w:color w:val="231F20"/>
                <w:w w:val="110"/>
                <w:sz w:val="16"/>
              </w:rPr>
              <w:t>19%</w:t>
            </w:r>
          </w:p>
        </w:tc>
        <w:tc>
          <w:tcPr>
            <w:tcW w:w="765" w:type="dxa"/>
          </w:tcPr>
          <w:p w:rsidR="00B343CB" w:rsidRDefault="00544B36">
            <w:pPr>
              <w:pStyle w:val="TableParagraph"/>
              <w:ind w:right="220"/>
              <w:jc w:val="right"/>
              <w:rPr>
                <w:sz w:val="16"/>
              </w:rPr>
            </w:pPr>
            <w:r>
              <w:rPr>
                <w:color w:val="231F20"/>
                <w:w w:val="110"/>
                <w:sz w:val="16"/>
              </w:rPr>
              <w:t>9%</w:t>
            </w:r>
          </w:p>
        </w:tc>
        <w:tc>
          <w:tcPr>
            <w:tcW w:w="726" w:type="dxa"/>
          </w:tcPr>
          <w:p w:rsidR="00B343CB" w:rsidRDefault="00544B36">
            <w:pPr>
              <w:pStyle w:val="TableParagraph"/>
              <w:ind w:left="243" w:right="166"/>
              <w:rPr>
                <w:sz w:val="16"/>
              </w:rPr>
            </w:pPr>
            <w:r>
              <w:rPr>
                <w:color w:val="231F20"/>
                <w:w w:val="110"/>
                <w:sz w:val="16"/>
              </w:rPr>
              <w:t>5%</w:t>
            </w:r>
          </w:p>
        </w:tc>
        <w:tc>
          <w:tcPr>
            <w:tcW w:w="1070" w:type="dxa"/>
          </w:tcPr>
          <w:p w:rsidR="00B343CB" w:rsidRDefault="00544B36">
            <w:pPr>
              <w:pStyle w:val="TableParagraph"/>
              <w:ind w:left="397" w:right="397"/>
              <w:jc w:val="center"/>
              <w:rPr>
                <w:sz w:val="16"/>
              </w:rPr>
            </w:pPr>
            <w:r>
              <w:rPr>
                <w:color w:val="231F20"/>
                <w:w w:val="110"/>
                <w:sz w:val="16"/>
              </w:rPr>
              <w:t>6%</w:t>
            </w:r>
          </w:p>
        </w:tc>
        <w:tc>
          <w:tcPr>
            <w:tcW w:w="753" w:type="dxa"/>
          </w:tcPr>
          <w:p w:rsidR="00B343CB" w:rsidRDefault="00544B36">
            <w:pPr>
              <w:pStyle w:val="TableParagraph"/>
              <w:ind w:left="160" w:right="160"/>
              <w:jc w:val="center"/>
              <w:rPr>
                <w:sz w:val="16"/>
              </w:rPr>
            </w:pPr>
            <w:r>
              <w:rPr>
                <w:color w:val="231F20"/>
                <w:w w:val="105"/>
                <w:sz w:val="16"/>
              </w:rPr>
              <w:t>100%</w:t>
            </w:r>
          </w:p>
        </w:tc>
        <w:tc>
          <w:tcPr>
            <w:tcW w:w="452" w:type="dxa"/>
          </w:tcPr>
          <w:p w:rsidR="00B343CB" w:rsidRDefault="00544B36">
            <w:pPr>
              <w:pStyle w:val="TableParagraph"/>
              <w:ind w:left="177"/>
              <w:rPr>
                <w:sz w:val="16"/>
              </w:rPr>
            </w:pPr>
            <w:r>
              <w:rPr>
                <w:color w:val="231F20"/>
                <w:sz w:val="16"/>
              </w:rPr>
              <w:t>392</w:t>
            </w:r>
          </w:p>
        </w:tc>
      </w:tr>
      <w:tr w:rsidR="00B343CB">
        <w:trPr>
          <w:trHeight w:hRule="exact" w:val="272"/>
        </w:trPr>
        <w:tc>
          <w:tcPr>
            <w:tcW w:w="818" w:type="dxa"/>
            <w:tcBorders>
              <w:bottom w:val="single" w:sz="4" w:space="0" w:color="231F20"/>
            </w:tcBorders>
          </w:tcPr>
          <w:p w:rsidR="00B343CB" w:rsidRDefault="00544B36">
            <w:pPr>
              <w:pStyle w:val="TableParagraph"/>
              <w:ind w:left="35"/>
              <w:rPr>
                <w:sz w:val="16"/>
              </w:rPr>
            </w:pPr>
            <w:r>
              <w:rPr>
                <w:color w:val="231F20"/>
                <w:w w:val="110"/>
                <w:sz w:val="16"/>
              </w:rPr>
              <w:t>All</w:t>
            </w:r>
          </w:p>
        </w:tc>
        <w:tc>
          <w:tcPr>
            <w:tcW w:w="712" w:type="dxa"/>
            <w:tcBorders>
              <w:bottom w:val="single" w:sz="4" w:space="0" w:color="231F20"/>
            </w:tcBorders>
          </w:tcPr>
          <w:p w:rsidR="00B343CB" w:rsidRDefault="00544B36">
            <w:pPr>
              <w:pStyle w:val="TableParagraph"/>
              <w:ind w:left="87" w:right="153"/>
              <w:jc w:val="center"/>
              <w:rPr>
                <w:sz w:val="16"/>
              </w:rPr>
            </w:pPr>
            <w:r>
              <w:rPr>
                <w:color w:val="231F20"/>
                <w:w w:val="110"/>
                <w:sz w:val="16"/>
              </w:rPr>
              <w:t>27%</w:t>
            </w:r>
          </w:p>
        </w:tc>
        <w:tc>
          <w:tcPr>
            <w:tcW w:w="727" w:type="dxa"/>
            <w:tcBorders>
              <w:bottom w:val="single" w:sz="4" w:space="0" w:color="231F20"/>
            </w:tcBorders>
          </w:tcPr>
          <w:p w:rsidR="00B343CB" w:rsidRDefault="00544B36">
            <w:pPr>
              <w:pStyle w:val="TableParagraph"/>
              <w:ind w:right="201"/>
              <w:jc w:val="right"/>
              <w:rPr>
                <w:sz w:val="16"/>
              </w:rPr>
            </w:pPr>
            <w:r>
              <w:rPr>
                <w:color w:val="231F20"/>
                <w:w w:val="105"/>
                <w:sz w:val="16"/>
              </w:rPr>
              <w:t>26%</w:t>
            </w:r>
          </w:p>
        </w:tc>
        <w:tc>
          <w:tcPr>
            <w:tcW w:w="753" w:type="dxa"/>
            <w:tcBorders>
              <w:bottom w:val="single" w:sz="4" w:space="0" w:color="231F20"/>
            </w:tcBorders>
          </w:tcPr>
          <w:p w:rsidR="00B343CB" w:rsidRDefault="00544B36">
            <w:pPr>
              <w:pStyle w:val="TableParagraph"/>
              <w:ind w:left="146" w:right="146"/>
              <w:jc w:val="center"/>
              <w:rPr>
                <w:sz w:val="16"/>
              </w:rPr>
            </w:pPr>
            <w:r>
              <w:rPr>
                <w:color w:val="231F20"/>
                <w:w w:val="110"/>
                <w:sz w:val="16"/>
              </w:rPr>
              <w:t>18%</w:t>
            </w:r>
          </w:p>
        </w:tc>
        <w:tc>
          <w:tcPr>
            <w:tcW w:w="765" w:type="dxa"/>
            <w:tcBorders>
              <w:bottom w:val="single" w:sz="4" w:space="0" w:color="231F20"/>
            </w:tcBorders>
          </w:tcPr>
          <w:p w:rsidR="00B343CB" w:rsidRDefault="00544B36">
            <w:pPr>
              <w:pStyle w:val="TableParagraph"/>
              <w:ind w:right="220"/>
              <w:jc w:val="right"/>
              <w:rPr>
                <w:sz w:val="16"/>
              </w:rPr>
            </w:pPr>
            <w:r>
              <w:rPr>
                <w:color w:val="231F20"/>
                <w:w w:val="105"/>
                <w:sz w:val="16"/>
              </w:rPr>
              <w:t>11%</w:t>
            </w:r>
          </w:p>
        </w:tc>
        <w:tc>
          <w:tcPr>
            <w:tcW w:w="726" w:type="dxa"/>
            <w:tcBorders>
              <w:bottom w:val="single" w:sz="4" w:space="0" w:color="231F20"/>
            </w:tcBorders>
          </w:tcPr>
          <w:p w:rsidR="00B343CB" w:rsidRDefault="00544B36">
            <w:pPr>
              <w:pStyle w:val="TableParagraph"/>
              <w:ind w:left="243" w:right="166"/>
              <w:rPr>
                <w:sz w:val="16"/>
              </w:rPr>
            </w:pPr>
            <w:r>
              <w:rPr>
                <w:color w:val="231F20"/>
                <w:w w:val="110"/>
                <w:sz w:val="16"/>
              </w:rPr>
              <w:t>7%</w:t>
            </w:r>
          </w:p>
        </w:tc>
        <w:tc>
          <w:tcPr>
            <w:tcW w:w="1070" w:type="dxa"/>
            <w:tcBorders>
              <w:bottom w:val="single" w:sz="4" w:space="0" w:color="231F20"/>
            </w:tcBorders>
          </w:tcPr>
          <w:p w:rsidR="00B343CB" w:rsidRDefault="00544B36">
            <w:pPr>
              <w:pStyle w:val="TableParagraph"/>
              <w:ind w:left="397" w:right="397"/>
              <w:jc w:val="center"/>
              <w:rPr>
                <w:sz w:val="16"/>
              </w:rPr>
            </w:pPr>
            <w:r>
              <w:rPr>
                <w:color w:val="231F20"/>
                <w:w w:val="110"/>
                <w:sz w:val="16"/>
              </w:rPr>
              <w:t>8%</w:t>
            </w:r>
          </w:p>
        </w:tc>
        <w:tc>
          <w:tcPr>
            <w:tcW w:w="753" w:type="dxa"/>
            <w:tcBorders>
              <w:bottom w:val="single" w:sz="4" w:space="0" w:color="231F20"/>
            </w:tcBorders>
          </w:tcPr>
          <w:p w:rsidR="00B343CB" w:rsidRDefault="00544B36">
            <w:pPr>
              <w:pStyle w:val="TableParagraph"/>
              <w:ind w:left="160" w:right="160"/>
              <w:jc w:val="center"/>
              <w:rPr>
                <w:sz w:val="16"/>
              </w:rPr>
            </w:pPr>
            <w:r>
              <w:rPr>
                <w:color w:val="231F20"/>
                <w:w w:val="105"/>
                <w:sz w:val="16"/>
              </w:rPr>
              <w:t>100%</w:t>
            </w:r>
          </w:p>
        </w:tc>
        <w:tc>
          <w:tcPr>
            <w:tcW w:w="452" w:type="dxa"/>
            <w:tcBorders>
              <w:bottom w:val="single" w:sz="4" w:space="0" w:color="231F20"/>
            </w:tcBorders>
          </w:tcPr>
          <w:p w:rsidR="00B343CB" w:rsidRDefault="00544B36">
            <w:pPr>
              <w:pStyle w:val="TableParagraph"/>
              <w:ind w:left="177"/>
              <w:rPr>
                <w:sz w:val="16"/>
              </w:rPr>
            </w:pPr>
            <w:r>
              <w:rPr>
                <w:color w:val="231F20"/>
                <w:sz w:val="16"/>
              </w:rPr>
              <w:t>990</w:t>
            </w:r>
          </w:p>
        </w:tc>
      </w:tr>
    </w:tbl>
    <w:p w:rsidR="00B343CB" w:rsidRDefault="00B343CB">
      <w:pPr>
        <w:pStyle w:val="BodyText"/>
        <w:spacing w:before="2"/>
        <w:rPr>
          <w:rFonts w:ascii="Georgia"/>
          <w:i/>
          <w:sz w:val="10"/>
        </w:rPr>
      </w:pPr>
    </w:p>
    <w:p w:rsidR="00B343CB" w:rsidRDefault="00544B36">
      <w:pPr>
        <w:pStyle w:val="BodyText"/>
        <w:spacing w:before="72" w:line="271" w:lineRule="auto"/>
        <w:ind w:left="135" w:right="143"/>
        <w:jc w:val="both"/>
      </w:pPr>
      <w:r>
        <w:rPr>
          <w:color w:val="231F20"/>
          <w:w w:val="105"/>
        </w:rPr>
        <w:t>who never apply uninvited 24 per cent are men and 32 per cent are women.  This is a significant difference showing that men apply more often than women under  these</w:t>
      </w:r>
      <w:r>
        <w:rPr>
          <w:color w:val="231F20"/>
          <w:spacing w:val="21"/>
          <w:w w:val="105"/>
        </w:rPr>
        <w:t xml:space="preserve"> </w:t>
      </w:r>
      <w:r>
        <w:rPr>
          <w:color w:val="231F20"/>
          <w:w w:val="105"/>
        </w:rPr>
        <w:t>circumstances.</w:t>
      </w:r>
    </w:p>
    <w:p w:rsidR="00B343CB" w:rsidRDefault="00544B36">
      <w:pPr>
        <w:pStyle w:val="BodyText"/>
        <w:spacing w:line="271" w:lineRule="auto"/>
        <w:ind w:left="135" w:right="142" w:firstLine="199"/>
        <w:jc w:val="both"/>
      </w:pPr>
      <w:r>
        <w:rPr>
          <w:color w:val="231F20"/>
          <w:w w:val="110"/>
        </w:rPr>
        <w:t>One</w:t>
      </w:r>
      <w:r>
        <w:rPr>
          <w:color w:val="231F20"/>
          <w:spacing w:val="-23"/>
          <w:w w:val="110"/>
        </w:rPr>
        <w:t xml:space="preserve"> </w:t>
      </w:r>
      <w:r>
        <w:rPr>
          <w:color w:val="231F20"/>
          <w:w w:val="110"/>
        </w:rPr>
        <w:t>possible</w:t>
      </w:r>
      <w:r>
        <w:rPr>
          <w:color w:val="231F20"/>
          <w:spacing w:val="-23"/>
          <w:w w:val="110"/>
        </w:rPr>
        <w:t xml:space="preserve"> </w:t>
      </w:r>
      <w:r>
        <w:rPr>
          <w:color w:val="231F20"/>
          <w:w w:val="110"/>
        </w:rPr>
        <w:t>explanation</w:t>
      </w:r>
      <w:r>
        <w:rPr>
          <w:color w:val="231F20"/>
          <w:spacing w:val="-23"/>
          <w:w w:val="110"/>
        </w:rPr>
        <w:t xml:space="preserve"> </w:t>
      </w:r>
      <w:r>
        <w:rPr>
          <w:color w:val="231F20"/>
          <w:w w:val="110"/>
        </w:rPr>
        <w:t>for</w:t>
      </w:r>
      <w:r>
        <w:rPr>
          <w:color w:val="231F20"/>
          <w:spacing w:val="-23"/>
          <w:w w:val="110"/>
        </w:rPr>
        <w:t xml:space="preserve"> </w:t>
      </w:r>
      <w:r>
        <w:rPr>
          <w:color w:val="231F20"/>
          <w:w w:val="110"/>
        </w:rPr>
        <w:t>this</w:t>
      </w:r>
      <w:r>
        <w:rPr>
          <w:color w:val="231F20"/>
          <w:spacing w:val="-23"/>
          <w:w w:val="110"/>
        </w:rPr>
        <w:t xml:space="preserve"> </w:t>
      </w:r>
      <w:r>
        <w:rPr>
          <w:color w:val="231F20"/>
          <w:w w:val="110"/>
        </w:rPr>
        <w:t>gender</w:t>
      </w:r>
      <w:r>
        <w:rPr>
          <w:color w:val="231F20"/>
          <w:spacing w:val="-23"/>
          <w:w w:val="110"/>
        </w:rPr>
        <w:t xml:space="preserve"> </w:t>
      </w:r>
      <w:r>
        <w:rPr>
          <w:color w:val="231F20"/>
          <w:w w:val="110"/>
        </w:rPr>
        <w:t>difference</w:t>
      </w:r>
      <w:r>
        <w:rPr>
          <w:color w:val="231F20"/>
          <w:spacing w:val="-23"/>
          <w:w w:val="110"/>
        </w:rPr>
        <w:t xml:space="preserve"> </w:t>
      </w:r>
      <w:r>
        <w:rPr>
          <w:color w:val="231F20"/>
          <w:w w:val="110"/>
        </w:rPr>
        <w:t>in</w:t>
      </w:r>
      <w:r>
        <w:rPr>
          <w:color w:val="231F20"/>
          <w:spacing w:val="-23"/>
          <w:w w:val="110"/>
        </w:rPr>
        <w:t xml:space="preserve"> </w:t>
      </w:r>
      <w:r>
        <w:rPr>
          <w:color w:val="231F20"/>
          <w:w w:val="110"/>
        </w:rPr>
        <w:t>application</w:t>
      </w:r>
      <w:r>
        <w:rPr>
          <w:color w:val="231F20"/>
          <w:spacing w:val="-23"/>
          <w:w w:val="110"/>
        </w:rPr>
        <w:t xml:space="preserve"> </w:t>
      </w:r>
      <w:r>
        <w:rPr>
          <w:color w:val="231F20"/>
          <w:w w:val="110"/>
        </w:rPr>
        <w:t>behaviour may</w:t>
      </w:r>
      <w:r>
        <w:rPr>
          <w:color w:val="231F20"/>
          <w:spacing w:val="-4"/>
          <w:w w:val="110"/>
        </w:rPr>
        <w:t xml:space="preserve"> </w:t>
      </w:r>
      <w:r>
        <w:rPr>
          <w:color w:val="231F20"/>
          <w:w w:val="110"/>
        </w:rPr>
        <w:t>be</w:t>
      </w:r>
      <w:r>
        <w:rPr>
          <w:color w:val="231F20"/>
          <w:spacing w:val="-4"/>
          <w:w w:val="110"/>
        </w:rPr>
        <w:t xml:space="preserve"> </w:t>
      </w:r>
      <w:r>
        <w:rPr>
          <w:color w:val="231F20"/>
          <w:w w:val="110"/>
        </w:rPr>
        <w:t>associated</w:t>
      </w:r>
      <w:r>
        <w:rPr>
          <w:color w:val="231F20"/>
          <w:spacing w:val="-4"/>
          <w:w w:val="110"/>
        </w:rPr>
        <w:t xml:space="preserve"> </w:t>
      </w:r>
      <w:r>
        <w:rPr>
          <w:color w:val="231F20"/>
          <w:w w:val="110"/>
        </w:rPr>
        <w:t>with</w:t>
      </w:r>
      <w:r>
        <w:rPr>
          <w:color w:val="231F20"/>
          <w:spacing w:val="-4"/>
          <w:w w:val="110"/>
        </w:rPr>
        <w:t xml:space="preserve"> </w:t>
      </w:r>
      <w:r>
        <w:rPr>
          <w:color w:val="231F20"/>
          <w:w w:val="110"/>
        </w:rPr>
        <w:t>the</w:t>
      </w:r>
      <w:r>
        <w:rPr>
          <w:color w:val="231F20"/>
          <w:spacing w:val="-4"/>
          <w:w w:val="110"/>
        </w:rPr>
        <w:t xml:space="preserve"> </w:t>
      </w:r>
      <w:r>
        <w:rPr>
          <w:color w:val="231F20"/>
          <w:w w:val="110"/>
        </w:rPr>
        <w:t>practice</w:t>
      </w:r>
      <w:r>
        <w:rPr>
          <w:color w:val="231F20"/>
          <w:spacing w:val="-4"/>
          <w:w w:val="110"/>
        </w:rPr>
        <w:t xml:space="preserve"> </w:t>
      </w:r>
      <w:r>
        <w:rPr>
          <w:color w:val="231F20"/>
          <w:w w:val="110"/>
        </w:rPr>
        <w:t>of</w:t>
      </w:r>
      <w:r>
        <w:rPr>
          <w:color w:val="231F20"/>
          <w:spacing w:val="-4"/>
          <w:w w:val="110"/>
        </w:rPr>
        <w:t xml:space="preserve"> </w:t>
      </w:r>
      <w:r>
        <w:rPr>
          <w:color w:val="231F20"/>
          <w:w w:val="110"/>
        </w:rPr>
        <w:t>open</w:t>
      </w:r>
      <w:r>
        <w:rPr>
          <w:color w:val="231F20"/>
          <w:spacing w:val="-4"/>
          <w:w w:val="110"/>
        </w:rPr>
        <w:t xml:space="preserve"> </w:t>
      </w:r>
      <w:r>
        <w:rPr>
          <w:color w:val="231F20"/>
          <w:w w:val="110"/>
        </w:rPr>
        <w:t>lists</w:t>
      </w:r>
      <w:r>
        <w:rPr>
          <w:color w:val="231F20"/>
          <w:spacing w:val="-4"/>
          <w:w w:val="110"/>
        </w:rPr>
        <w:t xml:space="preserve"> </w:t>
      </w:r>
      <w:r>
        <w:rPr>
          <w:color w:val="231F20"/>
          <w:w w:val="110"/>
        </w:rPr>
        <w:t>of</w:t>
      </w:r>
      <w:r>
        <w:rPr>
          <w:color w:val="231F20"/>
          <w:spacing w:val="-4"/>
          <w:w w:val="110"/>
        </w:rPr>
        <w:t xml:space="preserve"> </w:t>
      </w:r>
      <w:r>
        <w:rPr>
          <w:color w:val="231F20"/>
          <w:w w:val="110"/>
        </w:rPr>
        <w:t>applicants.</w:t>
      </w:r>
      <w:r>
        <w:rPr>
          <w:color w:val="231F20"/>
          <w:spacing w:val="-22"/>
          <w:w w:val="110"/>
        </w:rPr>
        <w:t xml:space="preserve"> </w:t>
      </w:r>
      <w:r>
        <w:rPr>
          <w:color w:val="231F20"/>
          <w:spacing w:val="-3"/>
          <w:w w:val="110"/>
        </w:rPr>
        <w:t>The</w:t>
      </w:r>
      <w:r>
        <w:rPr>
          <w:color w:val="231F20"/>
          <w:spacing w:val="-4"/>
          <w:w w:val="110"/>
        </w:rPr>
        <w:t xml:space="preserve"> </w:t>
      </w:r>
      <w:r>
        <w:rPr>
          <w:color w:val="231F20"/>
          <w:w w:val="110"/>
        </w:rPr>
        <w:t>employer makes</w:t>
      </w:r>
      <w:r>
        <w:rPr>
          <w:color w:val="231F20"/>
          <w:spacing w:val="-24"/>
          <w:w w:val="110"/>
        </w:rPr>
        <w:t xml:space="preserve"> </w:t>
      </w:r>
      <w:r>
        <w:rPr>
          <w:color w:val="231F20"/>
          <w:w w:val="110"/>
        </w:rPr>
        <w:t>lists</w:t>
      </w:r>
      <w:r>
        <w:rPr>
          <w:color w:val="231F20"/>
          <w:spacing w:val="-24"/>
          <w:w w:val="110"/>
        </w:rPr>
        <w:t xml:space="preserve"> </w:t>
      </w:r>
      <w:r>
        <w:rPr>
          <w:color w:val="231F20"/>
          <w:w w:val="110"/>
        </w:rPr>
        <w:t>of</w:t>
      </w:r>
      <w:r>
        <w:rPr>
          <w:color w:val="231F20"/>
          <w:spacing w:val="-24"/>
          <w:w w:val="110"/>
        </w:rPr>
        <w:t xml:space="preserve"> </w:t>
      </w:r>
      <w:r>
        <w:rPr>
          <w:color w:val="231F20"/>
          <w:w w:val="110"/>
        </w:rPr>
        <w:t>applicants</w:t>
      </w:r>
      <w:r>
        <w:rPr>
          <w:color w:val="231F20"/>
          <w:spacing w:val="-24"/>
          <w:w w:val="110"/>
        </w:rPr>
        <w:t xml:space="preserve"> </w:t>
      </w:r>
      <w:r>
        <w:rPr>
          <w:color w:val="231F20"/>
          <w:w w:val="110"/>
        </w:rPr>
        <w:t>available</w:t>
      </w:r>
      <w:r>
        <w:rPr>
          <w:color w:val="231F20"/>
          <w:spacing w:val="-24"/>
          <w:w w:val="110"/>
        </w:rPr>
        <w:t xml:space="preserve"> </w:t>
      </w:r>
      <w:r>
        <w:rPr>
          <w:color w:val="231F20"/>
          <w:w w:val="110"/>
        </w:rPr>
        <w:t>shortly</w:t>
      </w:r>
      <w:r>
        <w:rPr>
          <w:color w:val="231F20"/>
          <w:spacing w:val="-24"/>
          <w:w w:val="110"/>
        </w:rPr>
        <w:t xml:space="preserve"> </w:t>
      </w:r>
      <w:r>
        <w:rPr>
          <w:color w:val="231F20"/>
          <w:w w:val="110"/>
        </w:rPr>
        <w:t>after</w:t>
      </w:r>
      <w:r>
        <w:rPr>
          <w:color w:val="231F20"/>
          <w:spacing w:val="-24"/>
          <w:w w:val="110"/>
        </w:rPr>
        <w:t xml:space="preserve"> </w:t>
      </w:r>
      <w:r>
        <w:rPr>
          <w:color w:val="231F20"/>
          <w:w w:val="110"/>
        </w:rPr>
        <w:t>the</w:t>
      </w:r>
      <w:r>
        <w:rPr>
          <w:color w:val="231F20"/>
          <w:spacing w:val="-24"/>
          <w:w w:val="110"/>
        </w:rPr>
        <w:t xml:space="preserve"> </w:t>
      </w:r>
      <w:r>
        <w:rPr>
          <w:color w:val="231F20"/>
          <w:w w:val="110"/>
        </w:rPr>
        <w:t>closing</w:t>
      </w:r>
      <w:r>
        <w:rPr>
          <w:color w:val="231F20"/>
          <w:spacing w:val="-24"/>
          <w:w w:val="110"/>
        </w:rPr>
        <w:t xml:space="preserve"> </w:t>
      </w:r>
      <w:r>
        <w:rPr>
          <w:color w:val="231F20"/>
          <w:w w:val="110"/>
        </w:rPr>
        <w:t>date</w:t>
      </w:r>
      <w:r>
        <w:rPr>
          <w:color w:val="231F20"/>
          <w:spacing w:val="-24"/>
          <w:w w:val="110"/>
        </w:rPr>
        <w:t xml:space="preserve"> </w:t>
      </w:r>
      <w:r>
        <w:rPr>
          <w:color w:val="231F20"/>
          <w:w w:val="110"/>
        </w:rPr>
        <w:t>and</w:t>
      </w:r>
      <w:r>
        <w:rPr>
          <w:color w:val="231F20"/>
          <w:spacing w:val="-24"/>
          <w:w w:val="110"/>
        </w:rPr>
        <w:t xml:space="preserve"> </w:t>
      </w:r>
      <w:r>
        <w:rPr>
          <w:color w:val="231F20"/>
          <w:w w:val="110"/>
        </w:rPr>
        <w:t>the</w:t>
      </w:r>
      <w:r>
        <w:rPr>
          <w:color w:val="231F20"/>
          <w:spacing w:val="-24"/>
          <w:w w:val="110"/>
        </w:rPr>
        <w:t xml:space="preserve"> </w:t>
      </w:r>
      <w:r>
        <w:rPr>
          <w:color w:val="231F20"/>
          <w:w w:val="110"/>
        </w:rPr>
        <w:t>lists</w:t>
      </w:r>
      <w:r>
        <w:rPr>
          <w:color w:val="231F20"/>
          <w:spacing w:val="-24"/>
          <w:w w:val="110"/>
        </w:rPr>
        <w:t xml:space="preserve"> </w:t>
      </w:r>
      <w:r>
        <w:rPr>
          <w:color w:val="231F20"/>
          <w:w w:val="110"/>
        </w:rPr>
        <w:t>are</w:t>
      </w:r>
    </w:p>
    <w:p w:rsidR="00B343CB" w:rsidRDefault="00B343CB">
      <w:pPr>
        <w:spacing w:line="271" w:lineRule="auto"/>
        <w:jc w:val="both"/>
        <w:sectPr w:rsidR="00B343CB">
          <w:footerReference w:type="even" r:id="rId15"/>
          <w:footerReference w:type="default" r:id="rId16"/>
          <w:pgSz w:w="8790" w:h="13210"/>
          <w:pgMar w:top="880" w:right="840" w:bottom="740" w:left="96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08" w:right="109"/>
        <w:jc w:val="both"/>
      </w:pPr>
      <w:r>
        <w:rPr>
          <w:color w:val="231F20"/>
          <w:w w:val="110"/>
        </w:rPr>
        <w:t>also made public through reports to the Storting (see endnote 10). There is frequently</w:t>
      </w:r>
      <w:r>
        <w:rPr>
          <w:color w:val="231F20"/>
          <w:spacing w:val="-16"/>
          <w:w w:val="110"/>
        </w:rPr>
        <w:t xml:space="preserve"> </w:t>
      </w:r>
      <w:r>
        <w:rPr>
          <w:color w:val="231F20"/>
          <w:w w:val="110"/>
        </w:rPr>
        <w:t>considerable</w:t>
      </w:r>
      <w:r>
        <w:rPr>
          <w:color w:val="231F20"/>
          <w:spacing w:val="-16"/>
          <w:w w:val="110"/>
        </w:rPr>
        <w:t xml:space="preserve"> </w:t>
      </w:r>
      <w:r>
        <w:rPr>
          <w:color w:val="231F20"/>
          <w:w w:val="110"/>
        </w:rPr>
        <w:t>public</w:t>
      </w:r>
      <w:r>
        <w:rPr>
          <w:color w:val="231F20"/>
          <w:spacing w:val="-16"/>
          <w:w w:val="110"/>
        </w:rPr>
        <w:t xml:space="preserve"> </w:t>
      </w:r>
      <w:r>
        <w:rPr>
          <w:color w:val="231F20"/>
          <w:w w:val="110"/>
        </w:rPr>
        <w:t>interest</w:t>
      </w:r>
      <w:r>
        <w:rPr>
          <w:color w:val="231F20"/>
          <w:spacing w:val="-16"/>
          <w:w w:val="110"/>
        </w:rPr>
        <w:t xml:space="preserve"> </w:t>
      </w:r>
      <w:r>
        <w:rPr>
          <w:color w:val="231F20"/>
          <w:w w:val="110"/>
        </w:rPr>
        <w:t>in</w:t>
      </w:r>
      <w:r>
        <w:rPr>
          <w:color w:val="231F20"/>
          <w:spacing w:val="-16"/>
          <w:w w:val="110"/>
        </w:rPr>
        <w:t xml:space="preserve"> </w:t>
      </w:r>
      <w:r>
        <w:rPr>
          <w:color w:val="231F20"/>
          <w:w w:val="110"/>
        </w:rPr>
        <w:t>appointments</w:t>
      </w:r>
      <w:r>
        <w:rPr>
          <w:color w:val="231F20"/>
          <w:spacing w:val="-16"/>
          <w:w w:val="110"/>
        </w:rPr>
        <w:t xml:space="preserve"> </w:t>
      </w:r>
      <w:r>
        <w:rPr>
          <w:color w:val="231F20"/>
          <w:w w:val="110"/>
        </w:rPr>
        <w:t>to</w:t>
      </w:r>
      <w:r>
        <w:rPr>
          <w:color w:val="231F20"/>
          <w:spacing w:val="-16"/>
          <w:w w:val="110"/>
        </w:rPr>
        <w:t xml:space="preserve"> </w:t>
      </w:r>
      <w:r>
        <w:rPr>
          <w:color w:val="231F20"/>
          <w:w w:val="110"/>
        </w:rPr>
        <w:t>the</w:t>
      </w:r>
      <w:r>
        <w:rPr>
          <w:color w:val="231F20"/>
          <w:spacing w:val="-16"/>
          <w:w w:val="110"/>
        </w:rPr>
        <w:t xml:space="preserve"> </w:t>
      </w:r>
      <w:r>
        <w:rPr>
          <w:color w:val="231F20"/>
          <w:w w:val="110"/>
        </w:rPr>
        <w:t>most</w:t>
      </w:r>
      <w:r>
        <w:rPr>
          <w:color w:val="231F20"/>
          <w:spacing w:val="-16"/>
          <w:w w:val="110"/>
        </w:rPr>
        <w:t xml:space="preserve"> </w:t>
      </w:r>
      <w:r>
        <w:rPr>
          <w:color w:val="231F20"/>
          <w:w w:val="110"/>
        </w:rPr>
        <w:t>prominent positions</w:t>
      </w:r>
      <w:r>
        <w:rPr>
          <w:color w:val="231F20"/>
          <w:spacing w:val="-12"/>
          <w:w w:val="110"/>
        </w:rPr>
        <w:t xml:space="preserve"> </w:t>
      </w:r>
      <w:r>
        <w:rPr>
          <w:color w:val="231F20"/>
          <w:w w:val="110"/>
        </w:rPr>
        <w:t>and</w:t>
      </w:r>
      <w:r>
        <w:rPr>
          <w:color w:val="231F20"/>
          <w:spacing w:val="-12"/>
          <w:w w:val="110"/>
        </w:rPr>
        <w:t xml:space="preserve"> </w:t>
      </w:r>
      <w:r>
        <w:rPr>
          <w:color w:val="231F20"/>
          <w:w w:val="110"/>
        </w:rPr>
        <w:t>lists</w:t>
      </w:r>
      <w:r>
        <w:rPr>
          <w:color w:val="231F20"/>
          <w:spacing w:val="-12"/>
          <w:w w:val="110"/>
        </w:rPr>
        <w:t xml:space="preserve"> </w:t>
      </w:r>
      <w:r>
        <w:rPr>
          <w:color w:val="231F20"/>
          <w:w w:val="110"/>
        </w:rPr>
        <w:t>of</w:t>
      </w:r>
      <w:r>
        <w:rPr>
          <w:color w:val="231F20"/>
          <w:spacing w:val="-12"/>
          <w:w w:val="110"/>
        </w:rPr>
        <w:t xml:space="preserve"> </w:t>
      </w:r>
      <w:r>
        <w:rPr>
          <w:color w:val="231F20"/>
          <w:w w:val="110"/>
        </w:rPr>
        <w:t>applicants</w:t>
      </w:r>
      <w:r>
        <w:rPr>
          <w:color w:val="231F20"/>
          <w:spacing w:val="-12"/>
          <w:w w:val="110"/>
        </w:rPr>
        <w:t xml:space="preserve"> </w:t>
      </w:r>
      <w:r>
        <w:rPr>
          <w:color w:val="231F20"/>
          <w:w w:val="110"/>
        </w:rPr>
        <w:t>are</w:t>
      </w:r>
      <w:r>
        <w:rPr>
          <w:color w:val="231F20"/>
          <w:spacing w:val="-12"/>
          <w:w w:val="110"/>
        </w:rPr>
        <w:t xml:space="preserve"> </w:t>
      </w:r>
      <w:r>
        <w:rPr>
          <w:color w:val="231F20"/>
          <w:w w:val="110"/>
        </w:rPr>
        <w:t>even</w:t>
      </w:r>
      <w:r>
        <w:rPr>
          <w:color w:val="231F20"/>
          <w:spacing w:val="-12"/>
          <w:w w:val="110"/>
        </w:rPr>
        <w:t xml:space="preserve"> </w:t>
      </w:r>
      <w:r>
        <w:rPr>
          <w:color w:val="231F20"/>
          <w:w w:val="110"/>
        </w:rPr>
        <w:t>sometimes</w:t>
      </w:r>
      <w:r>
        <w:rPr>
          <w:color w:val="231F20"/>
          <w:spacing w:val="-12"/>
          <w:w w:val="110"/>
        </w:rPr>
        <w:t xml:space="preserve"> </w:t>
      </w:r>
      <w:r>
        <w:rPr>
          <w:color w:val="231F20"/>
          <w:w w:val="110"/>
        </w:rPr>
        <w:t>published</w:t>
      </w:r>
      <w:r>
        <w:rPr>
          <w:color w:val="231F20"/>
          <w:spacing w:val="-12"/>
          <w:w w:val="110"/>
        </w:rPr>
        <w:t xml:space="preserve"> </w:t>
      </w:r>
      <w:r>
        <w:rPr>
          <w:color w:val="231F20"/>
          <w:w w:val="110"/>
        </w:rPr>
        <w:t>in</w:t>
      </w:r>
      <w:r>
        <w:rPr>
          <w:color w:val="231F20"/>
          <w:spacing w:val="-12"/>
          <w:w w:val="110"/>
        </w:rPr>
        <w:t xml:space="preserve"> </w:t>
      </w:r>
      <w:r>
        <w:rPr>
          <w:color w:val="231F20"/>
          <w:w w:val="110"/>
        </w:rPr>
        <w:t>the</w:t>
      </w:r>
      <w:r>
        <w:rPr>
          <w:color w:val="231F20"/>
          <w:spacing w:val="-12"/>
          <w:w w:val="110"/>
        </w:rPr>
        <w:t xml:space="preserve"> </w:t>
      </w:r>
      <w:r>
        <w:rPr>
          <w:color w:val="231F20"/>
          <w:w w:val="110"/>
        </w:rPr>
        <w:t>media.</w:t>
      </w:r>
      <w:r>
        <w:rPr>
          <w:color w:val="231F20"/>
          <w:spacing w:val="-21"/>
          <w:w w:val="110"/>
        </w:rPr>
        <w:t xml:space="preserve"> </w:t>
      </w:r>
      <w:r>
        <w:rPr>
          <w:color w:val="231F20"/>
          <w:w w:val="110"/>
        </w:rPr>
        <w:t>It may be women find it more embarrassing than men to have their names on these lists (Petersen 2002) but if this were the case, one would expect that</w:t>
      </w:r>
      <w:r>
        <w:rPr>
          <w:color w:val="231F20"/>
          <w:spacing w:val="-18"/>
          <w:w w:val="110"/>
        </w:rPr>
        <w:t xml:space="preserve"> </w:t>
      </w:r>
      <w:r>
        <w:rPr>
          <w:color w:val="231F20"/>
          <w:w w:val="110"/>
        </w:rPr>
        <w:t>in particular women at higher levels in the state bureaucracy, would be most reluctant to apply as they would be the group most likely to apply for the positions of most public</w:t>
      </w:r>
      <w:r>
        <w:rPr>
          <w:color w:val="231F20"/>
          <w:spacing w:val="-31"/>
          <w:w w:val="110"/>
        </w:rPr>
        <w:t xml:space="preserve"> </w:t>
      </w:r>
      <w:r>
        <w:rPr>
          <w:color w:val="231F20"/>
          <w:w w:val="110"/>
        </w:rPr>
        <w:t>interest.</w:t>
      </w:r>
    </w:p>
    <w:p w:rsidR="00B343CB" w:rsidRDefault="00544B36">
      <w:pPr>
        <w:pStyle w:val="BodyText"/>
        <w:spacing w:line="271" w:lineRule="auto"/>
        <w:ind w:left="108" w:right="109" w:firstLine="199"/>
        <w:jc w:val="both"/>
      </w:pPr>
      <w:r>
        <w:rPr>
          <w:color w:val="231F20"/>
          <w:spacing w:val="-10"/>
          <w:w w:val="110"/>
        </w:rPr>
        <w:t xml:space="preserve">To </w:t>
      </w:r>
      <w:r>
        <w:rPr>
          <w:color w:val="231F20"/>
          <w:w w:val="110"/>
        </w:rPr>
        <w:t>see if this is indeed the case, women’s application behaviour at</w:t>
      </w:r>
      <w:r>
        <w:rPr>
          <w:color w:val="231F20"/>
          <w:spacing w:val="-10"/>
          <w:w w:val="110"/>
        </w:rPr>
        <w:t xml:space="preserve"> </w:t>
      </w:r>
      <w:r>
        <w:rPr>
          <w:color w:val="231F20"/>
          <w:w w:val="110"/>
        </w:rPr>
        <w:t>various management</w:t>
      </w:r>
      <w:r>
        <w:rPr>
          <w:color w:val="231F20"/>
          <w:spacing w:val="-22"/>
          <w:w w:val="110"/>
        </w:rPr>
        <w:t xml:space="preserve"> </w:t>
      </w:r>
      <w:r>
        <w:rPr>
          <w:color w:val="231F20"/>
          <w:w w:val="110"/>
        </w:rPr>
        <w:t>levels</w:t>
      </w:r>
      <w:r>
        <w:rPr>
          <w:color w:val="231F20"/>
          <w:spacing w:val="-22"/>
          <w:w w:val="110"/>
        </w:rPr>
        <w:t xml:space="preserve"> </w:t>
      </w:r>
      <w:r>
        <w:rPr>
          <w:color w:val="231F20"/>
          <w:w w:val="110"/>
        </w:rPr>
        <w:t>was</w:t>
      </w:r>
      <w:r>
        <w:rPr>
          <w:color w:val="231F20"/>
          <w:spacing w:val="-22"/>
          <w:w w:val="110"/>
        </w:rPr>
        <w:t xml:space="preserve"> </w:t>
      </w:r>
      <w:r>
        <w:rPr>
          <w:color w:val="231F20"/>
          <w:w w:val="110"/>
        </w:rPr>
        <w:t>compared</w:t>
      </w:r>
      <w:r>
        <w:rPr>
          <w:color w:val="231F20"/>
          <w:spacing w:val="-22"/>
          <w:w w:val="110"/>
        </w:rPr>
        <w:t xml:space="preserve"> </w:t>
      </w:r>
      <w:r>
        <w:rPr>
          <w:color w:val="231F20"/>
          <w:w w:val="110"/>
        </w:rPr>
        <w:t>(not</w:t>
      </w:r>
      <w:r>
        <w:rPr>
          <w:color w:val="231F20"/>
          <w:spacing w:val="-22"/>
          <w:w w:val="110"/>
        </w:rPr>
        <w:t xml:space="preserve"> </w:t>
      </w:r>
      <w:r>
        <w:rPr>
          <w:color w:val="231F20"/>
          <w:w w:val="110"/>
        </w:rPr>
        <w:t>shown).</w:t>
      </w:r>
      <w:r>
        <w:rPr>
          <w:color w:val="231F20"/>
          <w:spacing w:val="-31"/>
          <w:w w:val="110"/>
        </w:rPr>
        <w:t xml:space="preserve"> </w:t>
      </w:r>
      <w:r>
        <w:rPr>
          <w:color w:val="231F20"/>
          <w:w w:val="110"/>
        </w:rPr>
        <w:t>However,</w:t>
      </w:r>
      <w:r>
        <w:rPr>
          <w:color w:val="231F20"/>
          <w:spacing w:val="-31"/>
          <w:w w:val="110"/>
        </w:rPr>
        <w:t xml:space="preserve"> </w:t>
      </w:r>
      <w:r>
        <w:rPr>
          <w:color w:val="231F20"/>
          <w:w w:val="110"/>
        </w:rPr>
        <w:t>gender</w:t>
      </w:r>
      <w:r>
        <w:rPr>
          <w:color w:val="231F20"/>
          <w:spacing w:val="-22"/>
          <w:w w:val="110"/>
        </w:rPr>
        <w:t xml:space="preserve"> </w:t>
      </w:r>
      <w:r>
        <w:rPr>
          <w:color w:val="231F20"/>
          <w:w w:val="110"/>
        </w:rPr>
        <w:t>difference</w:t>
      </w:r>
      <w:r>
        <w:rPr>
          <w:color w:val="231F20"/>
          <w:spacing w:val="-22"/>
          <w:w w:val="110"/>
        </w:rPr>
        <w:t xml:space="preserve"> </w:t>
      </w:r>
      <w:r>
        <w:rPr>
          <w:color w:val="231F20"/>
          <w:w w:val="110"/>
        </w:rPr>
        <w:t>in application</w:t>
      </w:r>
      <w:r>
        <w:rPr>
          <w:color w:val="231F20"/>
          <w:spacing w:val="-20"/>
          <w:w w:val="110"/>
        </w:rPr>
        <w:t xml:space="preserve"> </w:t>
      </w:r>
      <w:r>
        <w:rPr>
          <w:color w:val="231F20"/>
          <w:w w:val="110"/>
        </w:rPr>
        <w:t>behaviour</w:t>
      </w:r>
      <w:r>
        <w:rPr>
          <w:color w:val="231F20"/>
          <w:spacing w:val="-20"/>
          <w:w w:val="110"/>
        </w:rPr>
        <w:t xml:space="preserve"> </w:t>
      </w:r>
      <w:r>
        <w:rPr>
          <w:color w:val="231F20"/>
          <w:w w:val="110"/>
        </w:rPr>
        <w:t>is</w:t>
      </w:r>
      <w:r>
        <w:rPr>
          <w:color w:val="231F20"/>
          <w:spacing w:val="-20"/>
          <w:w w:val="110"/>
        </w:rPr>
        <w:t xml:space="preserve"> </w:t>
      </w:r>
      <w:r>
        <w:rPr>
          <w:color w:val="231F20"/>
          <w:w w:val="110"/>
        </w:rPr>
        <w:t>found</w:t>
      </w:r>
      <w:r>
        <w:rPr>
          <w:color w:val="231F20"/>
          <w:spacing w:val="-20"/>
          <w:w w:val="110"/>
        </w:rPr>
        <w:t xml:space="preserve"> </w:t>
      </w:r>
      <w:r>
        <w:rPr>
          <w:color w:val="231F20"/>
          <w:w w:val="110"/>
        </w:rPr>
        <w:t>at</w:t>
      </w:r>
      <w:r>
        <w:rPr>
          <w:color w:val="231F20"/>
          <w:spacing w:val="-20"/>
          <w:w w:val="110"/>
        </w:rPr>
        <w:t xml:space="preserve"> </w:t>
      </w:r>
      <w:r>
        <w:rPr>
          <w:color w:val="231F20"/>
          <w:w w:val="110"/>
        </w:rPr>
        <w:t>all</w:t>
      </w:r>
      <w:r>
        <w:rPr>
          <w:color w:val="231F20"/>
          <w:spacing w:val="-20"/>
          <w:w w:val="110"/>
        </w:rPr>
        <w:t xml:space="preserve"> </w:t>
      </w:r>
      <w:r>
        <w:rPr>
          <w:color w:val="231F20"/>
          <w:w w:val="110"/>
        </w:rPr>
        <w:t>levels</w:t>
      </w:r>
      <w:r>
        <w:rPr>
          <w:color w:val="231F20"/>
          <w:spacing w:val="-20"/>
          <w:w w:val="110"/>
        </w:rPr>
        <w:t xml:space="preserve"> </w:t>
      </w:r>
      <w:r>
        <w:rPr>
          <w:color w:val="231F20"/>
          <w:w w:val="110"/>
        </w:rPr>
        <w:t>in</w:t>
      </w:r>
      <w:r>
        <w:rPr>
          <w:color w:val="231F20"/>
          <w:spacing w:val="-20"/>
          <w:w w:val="110"/>
        </w:rPr>
        <w:t xml:space="preserve"> </w:t>
      </w:r>
      <w:r>
        <w:rPr>
          <w:color w:val="231F20"/>
          <w:w w:val="110"/>
        </w:rPr>
        <w:t>the</w:t>
      </w:r>
      <w:r>
        <w:rPr>
          <w:color w:val="231F20"/>
          <w:spacing w:val="-20"/>
          <w:w w:val="110"/>
        </w:rPr>
        <w:t xml:space="preserve"> </w:t>
      </w:r>
      <w:r>
        <w:rPr>
          <w:color w:val="231F20"/>
          <w:w w:val="110"/>
        </w:rPr>
        <w:t>organizations</w:t>
      </w:r>
      <w:r>
        <w:rPr>
          <w:color w:val="231F20"/>
          <w:spacing w:val="-20"/>
          <w:w w:val="110"/>
        </w:rPr>
        <w:t xml:space="preserve"> </w:t>
      </w:r>
      <w:r>
        <w:rPr>
          <w:color w:val="231F20"/>
          <w:w w:val="110"/>
        </w:rPr>
        <w:t>being</w:t>
      </w:r>
      <w:r>
        <w:rPr>
          <w:color w:val="231F20"/>
          <w:spacing w:val="-20"/>
          <w:w w:val="110"/>
        </w:rPr>
        <w:t xml:space="preserve"> </w:t>
      </w:r>
      <w:r>
        <w:rPr>
          <w:color w:val="231F20"/>
          <w:w w:val="110"/>
        </w:rPr>
        <w:t>observed in</w:t>
      </w:r>
      <w:r>
        <w:rPr>
          <w:color w:val="231F20"/>
          <w:spacing w:val="-9"/>
          <w:w w:val="110"/>
        </w:rPr>
        <w:t xml:space="preserve"> </w:t>
      </w:r>
      <w:r>
        <w:rPr>
          <w:color w:val="231F20"/>
          <w:w w:val="110"/>
        </w:rPr>
        <w:t>this</w:t>
      </w:r>
      <w:r>
        <w:rPr>
          <w:color w:val="231F20"/>
          <w:spacing w:val="-9"/>
          <w:w w:val="110"/>
        </w:rPr>
        <w:t xml:space="preserve"> </w:t>
      </w:r>
      <w:r>
        <w:rPr>
          <w:color w:val="231F20"/>
          <w:spacing w:val="-4"/>
          <w:w w:val="110"/>
        </w:rPr>
        <w:t>study,</w:t>
      </w:r>
      <w:r>
        <w:rPr>
          <w:color w:val="231F20"/>
          <w:spacing w:val="-18"/>
          <w:w w:val="110"/>
        </w:rPr>
        <w:t xml:space="preserve"> </w:t>
      </w:r>
      <w:r>
        <w:rPr>
          <w:color w:val="231F20"/>
          <w:w w:val="110"/>
        </w:rPr>
        <w:t>not</w:t>
      </w:r>
      <w:r>
        <w:rPr>
          <w:color w:val="231F20"/>
          <w:spacing w:val="-9"/>
          <w:w w:val="110"/>
        </w:rPr>
        <w:t xml:space="preserve"> </w:t>
      </w:r>
      <w:r>
        <w:rPr>
          <w:color w:val="231F20"/>
          <w:w w:val="110"/>
        </w:rPr>
        <w:t>just</w:t>
      </w:r>
      <w:r>
        <w:rPr>
          <w:color w:val="231F20"/>
          <w:spacing w:val="-9"/>
          <w:w w:val="110"/>
        </w:rPr>
        <w:t xml:space="preserve"> </w:t>
      </w:r>
      <w:r>
        <w:rPr>
          <w:color w:val="231F20"/>
          <w:w w:val="110"/>
        </w:rPr>
        <w:t>among</w:t>
      </w:r>
      <w:r>
        <w:rPr>
          <w:color w:val="231F20"/>
          <w:spacing w:val="-9"/>
          <w:w w:val="110"/>
        </w:rPr>
        <w:t xml:space="preserve"> </w:t>
      </w:r>
      <w:r>
        <w:rPr>
          <w:color w:val="231F20"/>
          <w:w w:val="110"/>
        </w:rPr>
        <w:t>potential</w:t>
      </w:r>
      <w:r>
        <w:rPr>
          <w:color w:val="231F20"/>
          <w:spacing w:val="-9"/>
          <w:w w:val="110"/>
        </w:rPr>
        <w:t xml:space="preserve"> </w:t>
      </w:r>
      <w:r>
        <w:rPr>
          <w:color w:val="231F20"/>
          <w:w w:val="110"/>
        </w:rPr>
        <w:t>applicants</w:t>
      </w:r>
      <w:r>
        <w:rPr>
          <w:color w:val="231F20"/>
          <w:spacing w:val="-9"/>
          <w:w w:val="110"/>
        </w:rPr>
        <w:t xml:space="preserve"> </w:t>
      </w:r>
      <w:r>
        <w:rPr>
          <w:color w:val="231F20"/>
          <w:w w:val="110"/>
        </w:rPr>
        <w:t>to</w:t>
      </w:r>
      <w:r>
        <w:rPr>
          <w:color w:val="231F20"/>
          <w:spacing w:val="-9"/>
          <w:w w:val="110"/>
        </w:rPr>
        <w:t xml:space="preserve"> </w:t>
      </w:r>
      <w:r>
        <w:rPr>
          <w:color w:val="231F20"/>
          <w:w w:val="110"/>
        </w:rPr>
        <w:t>the</w:t>
      </w:r>
      <w:r>
        <w:rPr>
          <w:color w:val="231F20"/>
          <w:spacing w:val="-9"/>
          <w:w w:val="110"/>
        </w:rPr>
        <w:t xml:space="preserve"> </w:t>
      </w:r>
      <w:r>
        <w:rPr>
          <w:color w:val="231F20"/>
          <w:w w:val="110"/>
        </w:rPr>
        <w:t>highest</w:t>
      </w:r>
      <w:r>
        <w:rPr>
          <w:color w:val="231F20"/>
          <w:spacing w:val="-9"/>
          <w:w w:val="110"/>
        </w:rPr>
        <w:t xml:space="preserve"> </w:t>
      </w:r>
      <w:r>
        <w:rPr>
          <w:color w:val="231F20"/>
          <w:w w:val="110"/>
        </w:rPr>
        <w:t>positions.</w:t>
      </w:r>
      <w:r>
        <w:rPr>
          <w:color w:val="231F20"/>
          <w:spacing w:val="-28"/>
          <w:w w:val="110"/>
        </w:rPr>
        <w:t xml:space="preserve"> </w:t>
      </w:r>
      <w:r>
        <w:rPr>
          <w:color w:val="231F20"/>
          <w:w w:val="110"/>
        </w:rPr>
        <w:t>This suggests that fear of showing ambition is not the problem. Even though this analysis cannot completely rule out this possibility, we should look for</w:t>
      </w:r>
      <w:r>
        <w:rPr>
          <w:color w:val="231F20"/>
          <w:spacing w:val="-30"/>
          <w:w w:val="110"/>
        </w:rPr>
        <w:t xml:space="preserve"> </w:t>
      </w:r>
      <w:r>
        <w:rPr>
          <w:color w:val="231F20"/>
          <w:w w:val="110"/>
        </w:rPr>
        <w:t>other explanations. It is possible that expected discrimination makes women more unwilling</w:t>
      </w:r>
      <w:r>
        <w:rPr>
          <w:color w:val="231F20"/>
          <w:spacing w:val="-8"/>
          <w:w w:val="110"/>
        </w:rPr>
        <w:t xml:space="preserve"> </w:t>
      </w:r>
      <w:r>
        <w:rPr>
          <w:color w:val="231F20"/>
          <w:w w:val="110"/>
        </w:rPr>
        <w:t>to</w:t>
      </w:r>
      <w:r>
        <w:rPr>
          <w:color w:val="231F20"/>
          <w:spacing w:val="-8"/>
          <w:w w:val="110"/>
        </w:rPr>
        <w:t xml:space="preserve"> </w:t>
      </w:r>
      <w:r>
        <w:rPr>
          <w:color w:val="231F20"/>
          <w:spacing w:val="-4"/>
          <w:w w:val="110"/>
        </w:rPr>
        <w:t>apply,</w:t>
      </w:r>
      <w:r>
        <w:rPr>
          <w:color w:val="231F20"/>
          <w:spacing w:val="-16"/>
          <w:w w:val="110"/>
        </w:rPr>
        <w:t xml:space="preserve"> </w:t>
      </w:r>
      <w:r>
        <w:rPr>
          <w:color w:val="231F20"/>
          <w:w w:val="110"/>
        </w:rPr>
        <w:t>unless</w:t>
      </w:r>
      <w:r>
        <w:rPr>
          <w:color w:val="231F20"/>
          <w:spacing w:val="-8"/>
          <w:w w:val="110"/>
        </w:rPr>
        <w:t xml:space="preserve"> </w:t>
      </w:r>
      <w:r>
        <w:rPr>
          <w:color w:val="231F20"/>
          <w:w w:val="110"/>
        </w:rPr>
        <w:t>encouraged</w:t>
      </w:r>
      <w:r>
        <w:rPr>
          <w:color w:val="231F20"/>
          <w:spacing w:val="-8"/>
          <w:w w:val="110"/>
        </w:rPr>
        <w:t xml:space="preserve"> </w:t>
      </w:r>
      <w:r>
        <w:rPr>
          <w:color w:val="231F20"/>
          <w:w w:val="110"/>
        </w:rPr>
        <w:t>to</w:t>
      </w:r>
      <w:r>
        <w:rPr>
          <w:color w:val="231F20"/>
          <w:spacing w:val="-8"/>
          <w:w w:val="110"/>
        </w:rPr>
        <w:t xml:space="preserve"> </w:t>
      </w:r>
      <w:r>
        <w:rPr>
          <w:color w:val="231F20"/>
          <w:w w:val="110"/>
        </w:rPr>
        <w:t>do</w:t>
      </w:r>
      <w:r>
        <w:rPr>
          <w:color w:val="231F20"/>
          <w:spacing w:val="-8"/>
          <w:w w:val="110"/>
        </w:rPr>
        <w:t xml:space="preserve"> </w:t>
      </w:r>
      <w:r>
        <w:rPr>
          <w:color w:val="231F20"/>
          <w:spacing w:val="-3"/>
          <w:w w:val="110"/>
        </w:rPr>
        <w:t>so.</w:t>
      </w:r>
    </w:p>
    <w:p w:rsidR="00B343CB" w:rsidRDefault="00B343CB">
      <w:pPr>
        <w:pStyle w:val="BodyText"/>
      </w:pPr>
    </w:p>
    <w:p w:rsidR="00B343CB" w:rsidRDefault="00B343CB">
      <w:pPr>
        <w:pStyle w:val="BodyText"/>
        <w:spacing w:before="2"/>
        <w:rPr>
          <w:sz w:val="25"/>
        </w:rPr>
      </w:pPr>
    </w:p>
    <w:p w:rsidR="00B343CB" w:rsidRDefault="00544B36">
      <w:pPr>
        <w:pStyle w:val="Heading1"/>
      </w:pPr>
      <w:r>
        <w:rPr>
          <w:color w:val="231F20"/>
        </w:rPr>
        <w:t>Is the glass ceiling  imagined?</w:t>
      </w:r>
    </w:p>
    <w:p w:rsidR="00B343CB" w:rsidRDefault="00B343CB">
      <w:pPr>
        <w:pStyle w:val="BodyText"/>
        <w:spacing w:before="1"/>
        <w:rPr>
          <w:b/>
          <w:sz w:val="25"/>
        </w:rPr>
      </w:pPr>
    </w:p>
    <w:p w:rsidR="00B343CB" w:rsidRDefault="00544B36">
      <w:pPr>
        <w:pStyle w:val="BodyText"/>
        <w:spacing w:line="271" w:lineRule="auto"/>
        <w:ind w:left="108" w:right="109"/>
        <w:jc w:val="both"/>
      </w:pPr>
      <w:r>
        <w:rPr>
          <w:color w:val="231F20"/>
          <w:w w:val="110"/>
        </w:rPr>
        <w:t>As shown, women apply less often for management positions than men.</w:t>
      </w:r>
      <w:r>
        <w:rPr>
          <w:color w:val="231F20"/>
          <w:spacing w:val="-19"/>
          <w:w w:val="110"/>
        </w:rPr>
        <w:t xml:space="preserve"> </w:t>
      </w:r>
      <w:r>
        <w:rPr>
          <w:color w:val="231F20"/>
          <w:spacing w:val="-3"/>
          <w:w w:val="110"/>
        </w:rPr>
        <w:t xml:space="preserve">The </w:t>
      </w:r>
      <w:r>
        <w:rPr>
          <w:color w:val="231F20"/>
          <w:w w:val="110"/>
        </w:rPr>
        <w:t>cause</w:t>
      </w:r>
      <w:r>
        <w:rPr>
          <w:color w:val="231F20"/>
          <w:spacing w:val="-4"/>
          <w:w w:val="110"/>
        </w:rPr>
        <w:t xml:space="preserve"> </w:t>
      </w:r>
      <w:r>
        <w:rPr>
          <w:color w:val="231F20"/>
          <w:w w:val="110"/>
        </w:rPr>
        <w:t>for</w:t>
      </w:r>
      <w:r>
        <w:rPr>
          <w:color w:val="231F20"/>
          <w:spacing w:val="-4"/>
          <w:w w:val="110"/>
        </w:rPr>
        <w:t xml:space="preserve"> </w:t>
      </w:r>
      <w:r>
        <w:rPr>
          <w:color w:val="231F20"/>
          <w:w w:val="110"/>
        </w:rPr>
        <w:t>this</w:t>
      </w:r>
      <w:r>
        <w:rPr>
          <w:color w:val="231F20"/>
          <w:spacing w:val="-4"/>
          <w:w w:val="110"/>
        </w:rPr>
        <w:t xml:space="preserve"> </w:t>
      </w:r>
      <w:r>
        <w:rPr>
          <w:color w:val="231F20"/>
          <w:w w:val="110"/>
        </w:rPr>
        <w:t>could</w:t>
      </w:r>
      <w:r>
        <w:rPr>
          <w:color w:val="231F20"/>
          <w:spacing w:val="-4"/>
          <w:w w:val="110"/>
        </w:rPr>
        <w:t xml:space="preserve"> </w:t>
      </w:r>
      <w:r>
        <w:rPr>
          <w:color w:val="231F20"/>
          <w:w w:val="110"/>
        </w:rPr>
        <w:t>be</w:t>
      </w:r>
      <w:r>
        <w:rPr>
          <w:color w:val="231F20"/>
          <w:spacing w:val="-4"/>
          <w:w w:val="110"/>
        </w:rPr>
        <w:t xml:space="preserve"> </w:t>
      </w:r>
      <w:r>
        <w:rPr>
          <w:color w:val="231F20"/>
          <w:w w:val="110"/>
        </w:rPr>
        <w:t>that</w:t>
      </w:r>
      <w:r>
        <w:rPr>
          <w:color w:val="231F20"/>
          <w:spacing w:val="-4"/>
          <w:w w:val="110"/>
        </w:rPr>
        <w:t xml:space="preserve"> </w:t>
      </w:r>
      <w:r>
        <w:rPr>
          <w:color w:val="231F20"/>
          <w:w w:val="110"/>
        </w:rPr>
        <w:t>women</w:t>
      </w:r>
      <w:r>
        <w:rPr>
          <w:color w:val="231F20"/>
          <w:spacing w:val="-4"/>
          <w:w w:val="110"/>
        </w:rPr>
        <w:t xml:space="preserve"> </w:t>
      </w:r>
      <w:r>
        <w:rPr>
          <w:color w:val="231F20"/>
          <w:w w:val="110"/>
        </w:rPr>
        <w:t>are</w:t>
      </w:r>
      <w:r>
        <w:rPr>
          <w:color w:val="231F20"/>
          <w:spacing w:val="-4"/>
          <w:w w:val="110"/>
        </w:rPr>
        <w:t xml:space="preserve"> </w:t>
      </w:r>
      <w:r>
        <w:rPr>
          <w:color w:val="231F20"/>
          <w:w w:val="110"/>
        </w:rPr>
        <w:t>both</w:t>
      </w:r>
      <w:r>
        <w:rPr>
          <w:color w:val="231F20"/>
          <w:spacing w:val="-4"/>
          <w:w w:val="110"/>
        </w:rPr>
        <w:t xml:space="preserve"> </w:t>
      </w:r>
      <w:r>
        <w:rPr>
          <w:color w:val="231F20"/>
          <w:w w:val="110"/>
        </w:rPr>
        <w:t>better</w:t>
      </w:r>
      <w:r>
        <w:rPr>
          <w:color w:val="231F20"/>
          <w:spacing w:val="-4"/>
          <w:w w:val="110"/>
        </w:rPr>
        <w:t xml:space="preserve"> </w:t>
      </w:r>
      <w:r>
        <w:rPr>
          <w:color w:val="231F20"/>
          <w:w w:val="110"/>
        </w:rPr>
        <w:t>and</w:t>
      </w:r>
      <w:r>
        <w:rPr>
          <w:color w:val="231F20"/>
          <w:spacing w:val="-4"/>
          <w:w w:val="110"/>
        </w:rPr>
        <w:t xml:space="preserve"> </w:t>
      </w:r>
      <w:r>
        <w:rPr>
          <w:color w:val="231F20"/>
          <w:w w:val="110"/>
        </w:rPr>
        <w:t>worse</w:t>
      </w:r>
      <w:r>
        <w:rPr>
          <w:color w:val="231F20"/>
          <w:spacing w:val="-4"/>
          <w:w w:val="110"/>
        </w:rPr>
        <w:t xml:space="preserve"> </w:t>
      </w:r>
      <w:r>
        <w:rPr>
          <w:color w:val="231F20"/>
          <w:w w:val="110"/>
        </w:rPr>
        <w:t>at</w:t>
      </w:r>
      <w:r>
        <w:rPr>
          <w:color w:val="231F20"/>
          <w:spacing w:val="-4"/>
          <w:w w:val="110"/>
        </w:rPr>
        <w:t xml:space="preserve"> </w:t>
      </w:r>
      <w:r>
        <w:rPr>
          <w:color w:val="231F20"/>
          <w:w w:val="110"/>
        </w:rPr>
        <w:t>judging</w:t>
      </w:r>
      <w:r>
        <w:rPr>
          <w:color w:val="231F20"/>
          <w:spacing w:val="-4"/>
          <w:w w:val="110"/>
        </w:rPr>
        <w:t xml:space="preserve"> </w:t>
      </w:r>
      <w:r>
        <w:rPr>
          <w:color w:val="231F20"/>
          <w:w w:val="110"/>
        </w:rPr>
        <w:t>their chances</w:t>
      </w:r>
      <w:r>
        <w:rPr>
          <w:color w:val="231F20"/>
          <w:spacing w:val="-20"/>
          <w:w w:val="110"/>
        </w:rPr>
        <w:t xml:space="preserve"> </w:t>
      </w:r>
      <w:r>
        <w:rPr>
          <w:color w:val="231F20"/>
          <w:w w:val="110"/>
        </w:rPr>
        <w:t>of</w:t>
      </w:r>
      <w:r>
        <w:rPr>
          <w:color w:val="231F20"/>
          <w:spacing w:val="-20"/>
          <w:w w:val="110"/>
        </w:rPr>
        <w:t xml:space="preserve"> </w:t>
      </w:r>
      <w:r>
        <w:rPr>
          <w:color w:val="231F20"/>
          <w:w w:val="110"/>
        </w:rPr>
        <w:t>getting</w:t>
      </w:r>
      <w:r>
        <w:rPr>
          <w:color w:val="231F20"/>
          <w:spacing w:val="-20"/>
          <w:w w:val="110"/>
        </w:rPr>
        <w:t xml:space="preserve"> </w:t>
      </w:r>
      <w:r>
        <w:rPr>
          <w:color w:val="231F20"/>
          <w:w w:val="110"/>
        </w:rPr>
        <w:t>the</w:t>
      </w:r>
      <w:r>
        <w:rPr>
          <w:color w:val="231F20"/>
          <w:spacing w:val="-20"/>
          <w:w w:val="110"/>
        </w:rPr>
        <w:t xml:space="preserve"> </w:t>
      </w:r>
      <w:r>
        <w:rPr>
          <w:color w:val="231F20"/>
          <w:w w:val="110"/>
        </w:rPr>
        <w:t>job.</w:t>
      </w:r>
      <w:r>
        <w:rPr>
          <w:color w:val="231F20"/>
          <w:spacing w:val="-29"/>
          <w:w w:val="110"/>
        </w:rPr>
        <w:t xml:space="preserve"> </w:t>
      </w:r>
      <w:r>
        <w:rPr>
          <w:color w:val="231F20"/>
          <w:w w:val="110"/>
        </w:rPr>
        <w:t>Neither</w:t>
      </w:r>
      <w:r>
        <w:rPr>
          <w:color w:val="231F20"/>
          <w:spacing w:val="-20"/>
          <w:w w:val="110"/>
        </w:rPr>
        <w:t xml:space="preserve"> </w:t>
      </w:r>
      <w:r>
        <w:rPr>
          <w:color w:val="231F20"/>
          <w:w w:val="110"/>
        </w:rPr>
        <w:t>possibility</w:t>
      </w:r>
      <w:r>
        <w:rPr>
          <w:color w:val="231F20"/>
          <w:spacing w:val="-20"/>
          <w:w w:val="110"/>
        </w:rPr>
        <w:t xml:space="preserve"> </w:t>
      </w:r>
      <w:r>
        <w:rPr>
          <w:color w:val="231F20"/>
          <w:w w:val="110"/>
        </w:rPr>
        <w:t>can</w:t>
      </w:r>
      <w:r>
        <w:rPr>
          <w:color w:val="231F20"/>
          <w:spacing w:val="-20"/>
          <w:w w:val="110"/>
        </w:rPr>
        <w:t xml:space="preserve"> </w:t>
      </w:r>
      <w:r>
        <w:rPr>
          <w:color w:val="231F20"/>
          <w:w w:val="110"/>
        </w:rPr>
        <w:t>be</w:t>
      </w:r>
      <w:r>
        <w:rPr>
          <w:color w:val="231F20"/>
          <w:spacing w:val="-20"/>
          <w:w w:val="110"/>
        </w:rPr>
        <w:t xml:space="preserve"> </w:t>
      </w:r>
      <w:r>
        <w:rPr>
          <w:color w:val="231F20"/>
          <w:w w:val="110"/>
        </w:rPr>
        <w:t>totally</w:t>
      </w:r>
      <w:r>
        <w:rPr>
          <w:color w:val="231F20"/>
          <w:spacing w:val="-20"/>
          <w:w w:val="110"/>
        </w:rPr>
        <w:t xml:space="preserve"> </w:t>
      </w:r>
      <w:r>
        <w:rPr>
          <w:color w:val="231F20"/>
          <w:w w:val="110"/>
        </w:rPr>
        <w:t>confirmed</w:t>
      </w:r>
      <w:r>
        <w:rPr>
          <w:color w:val="231F20"/>
          <w:spacing w:val="-20"/>
          <w:w w:val="110"/>
        </w:rPr>
        <w:t xml:space="preserve"> </w:t>
      </w:r>
      <w:r>
        <w:rPr>
          <w:color w:val="231F20"/>
          <w:w w:val="110"/>
        </w:rPr>
        <w:t>or</w:t>
      </w:r>
      <w:r>
        <w:rPr>
          <w:color w:val="231F20"/>
          <w:spacing w:val="-20"/>
          <w:w w:val="110"/>
        </w:rPr>
        <w:t xml:space="preserve"> </w:t>
      </w:r>
      <w:r>
        <w:rPr>
          <w:color w:val="231F20"/>
          <w:w w:val="110"/>
        </w:rPr>
        <w:t>ruled out</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present</w:t>
      </w:r>
      <w:r>
        <w:rPr>
          <w:color w:val="231F20"/>
          <w:spacing w:val="-5"/>
          <w:w w:val="110"/>
        </w:rPr>
        <w:t xml:space="preserve"> </w:t>
      </w:r>
      <w:r>
        <w:rPr>
          <w:color w:val="231F20"/>
          <w:spacing w:val="-4"/>
          <w:w w:val="110"/>
        </w:rPr>
        <w:t>study.</w:t>
      </w:r>
      <w:r>
        <w:rPr>
          <w:color w:val="231F20"/>
          <w:spacing w:val="-25"/>
          <w:w w:val="110"/>
        </w:rPr>
        <w:t xml:space="preserve"> </w:t>
      </w:r>
      <w:r>
        <w:rPr>
          <w:color w:val="231F20"/>
          <w:spacing w:val="-8"/>
          <w:w w:val="110"/>
        </w:rPr>
        <w:t>We</w:t>
      </w:r>
      <w:r>
        <w:rPr>
          <w:color w:val="231F20"/>
          <w:spacing w:val="-5"/>
          <w:w w:val="110"/>
        </w:rPr>
        <w:t xml:space="preserve"> </w:t>
      </w:r>
      <w:r>
        <w:rPr>
          <w:color w:val="231F20"/>
          <w:w w:val="110"/>
        </w:rPr>
        <w:t>do</w:t>
      </w:r>
      <w:r>
        <w:rPr>
          <w:color w:val="231F20"/>
          <w:spacing w:val="-5"/>
          <w:w w:val="110"/>
        </w:rPr>
        <w:t xml:space="preserve"> </w:t>
      </w:r>
      <w:r>
        <w:rPr>
          <w:color w:val="231F20"/>
          <w:w w:val="110"/>
        </w:rPr>
        <w:t>not</w:t>
      </w:r>
      <w:r>
        <w:rPr>
          <w:color w:val="231F20"/>
          <w:spacing w:val="-5"/>
          <w:w w:val="110"/>
        </w:rPr>
        <w:t xml:space="preserve"> </w:t>
      </w:r>
      <w:r>
        <w:rPr>
          <w:color w:val="231F20"/>
          <w:w w:val="110"/>
        </w:rPr>
        <w:t>know</w:t>
      </w:r>
      <w:r>
        <w:rPr>
          <w:color w:val="231F20"/>
          <w:spacing w:val="-5"/>
          <w:w w:val="110"/>
        </w:rPr>
        <w:t xml:space="preserve"> </w:t>
      </w:r>
      <w:r>
        <w:rPr>
          <w:color w:val="231F20"/>
          <w:w w:val="110"/>
        </w:rPr>
        <w:t>what</w:t>
      </w:r>
      <w:r>
        <w:rPr>
          <w:color w:val="231F20"/>
          <w:spacing w:val="-5"/>
          <w:w w:val="110"/>
        </w:rPr>
        <w:t xml:space="preserve"> </w:t>
      </w:r>
      <w:r>
        <w:rPr>
          <w:color w:val="231F20"/>
          <w:w w:val="110"/>
        </w:rPr>
        <w:t>would</w:t>
      </w:r>
      <w:r>
        <w:rPr>
          <w:color w:val="231F20"/>
          <w:spacing w:val="-5"/>
          <w:w w:val="110"/>
        </w:rPr>
        <w:t xml:space="preserve"> </w:t>
      </w:r>
      <w:r>
        <w:rPr>
          <w:color w:val="231F20"/>
          <w:w w:val="110"/>
        </w:rPr>
        <w:t>happen</w:t>
      </w:r>
      <w:r>
        <w:rPr>
          <w:color w:val="231F20"/>
          <w:spacing w:val="-5"/>
          <w:w w:val="110"/>
        </w:rPr>
        <w:t xml:space="preserve"> </w:t>
      </w:r>
      <w:r>
        <w:rPr>
          <w:color w:val="231F20"/>
          <w:w w:val="110"/>
        </w:rPr>
        <w:t>if</w:t>
      </w:r>
      <w:r>
        <w:rPr>
          <w:color w:val="231F20"/>
          <w:spacing w:val="-5"/>
          <w:w w:val="110"/>
        </w:rPr>
        <w:t xml:space="preserve"> </w:t>
      </w:r>
      <w:r>
        <w:rPr>
          <w:color w:val="231F20"/>
          <w:w w:val="110"/>
        </w:rPr>
        <w:t>women</w:t>
      </w:r>
      <w:r>
        <w:rPr>
          <w:color w:val="231F20"/>
          <w:spacing w:val="-5"/>
          <w:w w:val="110"/>
        </w:rPr>
        <w:t xml:space="preserve"> </w:t>
      </w:r>
      <w:r>
        <w:rPr>
          <w:color w:val="231F20"/>
          <w:w w:val="110"/>
        </w:rPr>
        <w:t>were to</w:t>
      </w:r>
      <w:r>
        <w:rPr>
          <w:color w:val="231F20"/>
          <w:spacing w:val="-18"/>
          <w:w w:val="110"/>
        </w:rPr>
        <w:t xml:space="preserve"> </w:t>
      </w:r>
      <w:r>
        <w:rPr>
          <w:color w:val="231F20"/>
          <w:w w:val="110"/>
        </w:rPr>
        <w:t>apply</w:t>
      </w:r>
      <w:r>
        <w:rPr>
          <w:color w:val="231F20"/>
          <w:spacing w:val="-18"/>
          <w:w w:val="110"/>
        </w:rPr>
        <w:t xml:space="preserve"> </w:t>
      </w:r>
      <w:r>
        <w:rPr>
          <w:color w:val="231F20"/>
          <w:w w:val="110"/>
        </w:rPr>
        <w:t>as</w:t>
      </w:r>
      <w:r>
        <w:rPr>
          <w:color w:val="231F20"/>
          <w:spacing w:val="-18"/>
          <w:w w:val="110"/>
        </w:rPr>
        <w:t xml:space="preserve"> </w:t>
      </w:r>
      <w:r>
        <w:rPr>
          <w:color w:val="231F20"/>
          <w:w w:val="110"/>
        </w:rPr>
        <w:t>often</w:t>
      </w:r>
      <w:r>
        <w:rPr>
          <w:color w:val="231F20"/>
          <w:spacing w:val="-18"/>
          <w:w w:val="110"/>
        </w:rPr>
        <w:t xml:space="preserve"> </w:t>
      </w:r>
      <w:r>
        <w:rPr>
          <w:color w:val="231F20"/>
          <w:w w:val="110"/>
        </w:rPr>
        <w:t>as</w:t>
      </w:r>
      <w:r>
        <w:rPr>
          <w:color w:val="231F20"/>
          <w:spacing w:val="-18"/>
          <w:w w:val="110"/>
        </w:rPr>
        <w:t xml:space="preserve"> </w:t>
      </w:r>
      <w:r>
        <w:rPr>
          <w:color w:val="231F20"/>
          <w:w w:val="110"/>
        </w:rPr>
        <w:t>men.</w:t>
      </w:r>
      <w:r>
        <w:rPr>
          <w:color w:val="231F20"/>
          <w:spacing w:val="-37"/>
          <w:w w:val="110"/>
        </w:rPr>
        <w:t xml:space="preserve"> </w:t>
      </w:r>
      <w:r>
        <w:rPr>
          <w:color w:val="231F20"/>
          <w:w w:val="110"/>
        </w:rPr>
        <w:t>As</w:t>
      </w:r>
      <w:r>
        <w:rPr>
          <w:color w:val="231F20"/>
          <w:spacing w:val="-18"/>
          <w:w w:val="110"/>
        </w:rPr>
        <w:t xml:space="preserve"> </w:t>
      </w:r>
      <w:r>
        <w:rPr>
          <w:color w:val="231F20"/>
          <w:w w:val="110"/>
        </w:rPr>
        <w:t>per</w:t>
      </w:r>
      <w:r>
        <w:rPr>
          <w:color w:val="231F20"/>
          <w:spacing w:val="-18"/>
          <w:w w:val="110"/>
        </w:rPr>
        <w:t xml:space="preserve"> </w:t>
      </w:r>
      <w:r>
        <w:rPr>
          <w:color w:val="231F20"/>
          <w:w w:val="110"/>
        </w:rPr>
        <w:t>a</w:t>
      </w:r>
      <w:r>
        <w:rPr>
          <w:color w:val="231F20"/>
          <w:spacing w:val="-18"/>
          <w:w w:val="110"/>
        </w:rPr>
        <w:t xml:space="preserve"> </w:t>
      </w:r>
      <w:r>
        <w:rPr>
          <w:color w:val="231F20"/>
          <w:w w:val="110"/>
        </w:rPr>
        <w:t>finding</w:t>
      </w:r>
      <w:r>
        <w:rPr>
          <w:color w:val="231F20"/>
          <w:spacing w:val="-18"/>
          <w:w w:val="110"/>
        </w:rPr>
        <w:t xml:space="preserve"> </w:t>
      </w:r>
      <w:r>
        <w:rPr>
          <w:color w:val="231F20"/>
          <w:w w:val="110"/>
        </w:rPr>
        <w:t>in</w:t>
      </w:r>
      <w:r>
        <w:rPr>
          <w:color w:val="231F20"/>
          <w:spacing w:val="-18"/>
          <w:w w:val="110"/>
        </w:rPr>
        <w:t xml:space="preserve"> </w:t>
      </w:r>
      <w:r>
        <w:rPr>
          <w:color w:val="231F20"/>
          <w:w w:val="110"/>
        </w:rPr>
        <w:t>this</w:t>
      </w:r>
      <w:r>
        <w:rPr>
          <w:color w:val="231F20"/>
          <w:spacing w:val="-18"/>
          <w:w w:val="110"/>
        </w:rPr>
        <w:t xml:space="preserve"> </w:t>
      </w:r>
      <w:r>
        <w:rPr>
          <w:color w:val="231F20"/>
          <w:spacing w:val="-4"/>
          <w:w w:val="110"/>
        </w:rPr>
        <w:t>study,</w:t>
      </w:r>
      <w:r>
        <w:rPr>
          <w:color w:val="231F20"/>
          <w:spacing w:val="-27"/>
          <w:w w:val="110"/>
        </w:rPr>
        <w:t xml:space="preserve"> </w:t>
      </w:r>
      <w:r>
        <w:rPr>
          <w:color w:val="231F20"/>
          <w:w w:val="110"/>
        </w:rPr>
        <w:t>the</w:t>
      </w:r>
      <w:r>
        <w:rPr>
          <w:color w:val="231F20"/>
          <w:spacing w:val="-18"/>
          <w:w w:val="110"/>
        </w:rPr>
        <w:t xml:space="preserve"> </w:t>
      </w:r>
      <w:r>
        <w:rPr>
          <w:color w:val="231F20"/>
          <w:w w:val="110"/>
        </w:rPr>
        <w:t>number</w:t>
      </w:r>
      <w:r>
        <w:rPr>
          <w:color w:val="231F20"/>
          <w:spacing w:val="-18"/>
          <w:w w:val="110"/>
        </w:rPr>
        <w:t xml:space="preserve"> </w:t>
      </w:r>
      <w:r>
        <w:rPr>
          <w:color w:val="231F20"/>
          <w:w w:val="110"/>
        </w:rPr>
        <w:t>of</w:t>
      </w:r>
      <w:r>
        <w:rPr>
          <w:color w:val="231F20"/>
          <w:spacing w:val="-18"/>
          <w:w w:val="110"/>
        </w:rPr>
        <w:t xml:space="preserve"> </w:t>
      </w:r>
      <w:r>
        <w:rPr>
          <w:color w:val="231F20"/>
          <w:w w:val="110"/>
        </w:rPr>
        <w:t>job</w:t>
      </w:r>
      <w:r>
        <w:rPr>
          <w:color w:val="231F20"/>
          <w:spacing w:val="-18"/>
          <w:w w:val="110"/>
        </w:rPr>
        <w:t xml:space="preserve"> </w:t>
      </w:r>
      <w:r>
        <w:rPr>
          <w:color w:val="231F20"/>
          <w:w w:val="110"/>
        </w:rPr>
        <w:t>offers clearly</w:t>
      </w:r>
      <w:r>
        <w:rPr>
          <w:color w:val="231F20"/>
          <w:spacing w:val="-9"/>
          <w:w w:val="110"/>
        </w:rPr>
        <w:t xml:space="preserve"> </w:t>
      </w:r>
      <w:r>
        <w:rPr>
          <w:color w:val="231F20"/>
          <w:w w:val="110"/>
        </w:rPr>
        <w:t>increases</w:t>
      </w:r>
      <w:r>
        <w:rPr>
          <w:color w:val="231F20"/>
          <w:spacing w:val="-9"/>
          <w:w w:val="110"/>
        </w:rPr>
        <w:t xml:space="preserve"> </w:t>
      </w:r>
      <w:r>
        <w:rPr>
          <w:color w:val="231F20"/>
          <w:w w:val="110"/>
        </w:rPr>
        <w:t>with</w:t>
      </w:r>
      <w:r>
        <w:rPr>
          <w:color w:val="231F20"/>
          <w:spacing w:val="-9"/>
          <w:w w:val="110"/>
        </w:rPr>
        <w:t xml:space="preserve"> </w:t>
      </w:r>
      <w:r>
        <w:rPr>
          <w:color w:val="231F20"/>
          <w:w w:val="110"/>
        </w:rPr>
        <w:t>the</w:t>
      </w:r>
      <w:r>
        <w:rPr>
          <w:color w:val="231F20"/>
          <w:spacing w:val="-9"/>
          <w:w w:val="110"/>
        </w:rPr>
        <w:t xml:space="preserve"> </w:t>
      </w:r>
      <w:r>
        <w:rPr>
          <w:color w:val="231F20"/>
          <w:w w:val="110"/>
        </w:rPr>
        <w:t>number</w:t>
      </w:r>
      <w:r>
        <w:rPr>
          <w:color w:val="231F20"/>
          <w:spacing w:val="-9"/>
          <w:w w:val="110"/>
        </w:rPr>
        <w:t xml:space="preserve"> </w:t>
      </w:r>
      <w:r>
        <w:rPr>
          <w:color w:val="231F20"/>
          <w:w w:val="110"/>
        </w:rPr>
        <w:t>of</w:t>
      </w:r>
      <w:r>
        <w:rPr>
          <w:color w:val="231F20"/>
          <w:spacing w:val="-9"/>
          <w:w w:val="110"/>
        </w:rPr>
        <w:t xml:space="preserve"> </w:t>
      </w:r>
      <w:r>
        <w:rPr>
          <w:color w:val="231F20"/>
          <w:w w:val="110"/>
        </w:rPr>
        <w:t>applications</w:t>
      </w:r>
      <w:r>
        <w:rPr>
          <w:color w:val="231F20"/>
          <w:spacing w:val="-9"/>
          <w:w w:val="110"/>
        </w:rPr>
        <w:t xml:space="preserve"> </w:t>
      </w:r>
      <w:r>
        <w:rPr>
          <w:color w:val="231F20"/>
          <w:w w:val="110"/>
        </w:rPr>
        <w:t>(which</w:t>
      </w:r>
      <w:r>
        <w:rPr>
          <w:color w:val="231F20"/>
          <w:spacing w:val="-9"/>
          <w:w w:val="110"/>
        </w:rPr>
        <w:t xml:space="preserve"> </w:t>
      </w:r>
      <w:r>
        <w:rPr>
          <w:color w:val="231F20"/>
          <w:w w:val="110"/>
        </w:rPr>
        <w:t>we</w:t>
      </w:r>
      <w:r>
        <w:rPr>
          <w:color w:val="231F20"/>
          <w:spacing w:val="-9"/>
          <w:w w:val="110"/>
        </w:rPr>
        <w:t xml:space="preserve"> </w:t>
      </w:r>
      <w:r>
        <w:rPr>
          <w:color w:val="231F20"/>
          <w:w w:val="110"/>
        </w:rPr>
        <w:t>have</w:t>
      </w:r>
      <w:r>
        <w:rPr>
          <w:color w:val="231F20"/>
          <w:spacing w:val="-9"/>
          <w:w w:val="110"/>
        </w:rPr>
        <w:t xml:space="preserve"> </w:t>
      </w:r>
      <w:r>
        <w:rPr>
          <w:color w:val="231F20"/>
          <w:w w:val="110"/>
        </w:rPr>
        <w:t>seen</w:t>
      </w:r>
      <w:r>
        <w:rPr>
          <w:color w:val="231F20"/>
          <w:spacing w:val="-9"/>
          <w:w w:val="110"/>
        </w:rPr>
        <w:t xml:space="preserve"> </w:t>
      </w:r>
      <w:r>
        <w:rPr>
          <w:color w:val="231F20"/>
          <w:w w:val="110"/>
        </w:rPr>
        <w:t>is</w:t>
      </w:r>
      <w:r>
        <w:rPr>
          <w:color w:val="231F20"/>
          <w:spacing w:val="-9"/>
          <w:w w:val="110"/>
        </w:rPr>
        <w:t xml:space="preserve"> </w:t>
      </w:r>
      <w:r>
        <w:rPr>
          <w:color w:val="231F20"/>
          <w:w w:val="110"/>
        </w:rPr>
        <w:t>true for both men and women), it appears logical that women should apply</w:t>
      </w:r>
      <w:r>
        <w:rPr>
          <w:color w:val="231F20"/>
          <w:spacing w:val="-33"/>
          <w:w w:val="110"/>
        </w:rPr>
        <w:t xml:space="preserve"> </w:t>
      </w:r>
      <w:r>
        <w:rPr>
          <w:color w:val="231F20"/>
          <w:w w:val="110"/>
        </w:rPr>
        <w:t xml:space="preserve">more. </w:t>
      </w:r>
      <w:r>
        <w:rPr>
          <w:color w:val="231F20"/>
          <w:spacing w:val="-3"/>
          <w:w w:val="110"/>
        </w:rPr>
        <w:t xml:space="preserve">Women’s </w:t>
      </w:r>
      <w:r>
        <w:rPr>
          <w:color w:val="231F20"/>
          <w:w w:val="110"/>
        </w:rPr>
        <w:t>reluctance to apply for management positions, unless encouraged, may</w:t>
      </w:r>
      <w:r>
        <w:rPr>
          <w:color w:val="231F20"/>
          <w:spacing w:val="-5"/>
          <w:w w:val="110"/>
        </w:rPr>
        <w:t xml:space="preserve"> </w:t>
      </w:r>
      <w:r>
        <w:rPr>
          <w:color w:val="231F20"/>
          <w:w w:val="110"/>
        </w:rPr>
        <w:t>be</w:t>
      </w:r>
      <w:r>
        <w:rPr>
          <w:color w:val="231F20"/>
          <w:spacing w:val="-5"/>
          <w:w w:val="110"/>
        </w:rPr>
        <w:t xml:space="preserve"> </w:t>
      </w:r>
      <w:r>
        <w:rPr>
          <w:color w:val="231F20"/>
          <w:w w:val="110"/>
        </w:rPr>
        <w:t>due</w:t>
      </w:r>
      <w:r>
        <w:rPr>
          <w:color w:val="231F20"/>
          <w:spacing w:val="-5"/>
          <w:w w:val="110"/>
        </w:rPr>
        <w:t xml:space="preserve"> </w:t>
      </w:r>
      <w:r>
        <w:rPr>
          <w:color w:val="231F20"/>
          <w:w w:val="110"/>
        </w:rPr>
        <w:t>to</w:t>
      </w:r>
      <w:r>
        <w:rPr>
          <w:color w:val="231F20"/>
          <w:spacing w:val="-5"/>
          <w:w w:val="110"/>
        </w:rPr>
        <w:t xml:space="preserve"> </w:t>
      </w:r>
      <w:r>
        <w:rPr>
          <w:color w:val="231F20"/>
          <w:w w:val="110"/>
        </w:rPr>
        <w:t>an</w:t>
      </w:r>
      <w:r>
        <w:rPr>
          <w:color w:val="231F20"/>
          <w:spacing w:val="-5"/>
          <w:w w:val="110"/>
        </w:rPr>
        <w:t xml:space="preserve"> </w:t>
      </w:r>
      <w:r>
        <w:rPr>
          <w:color w:val="231F20"/>
          <w:w w:val="110"/>
        </w:rPr>
        <w:t>imagined</w:t>
      </w:r>
      <w:r>
        <w:rPr>
          <w:color w:val="231F20"/>
          <w:spacing w:val="-5"/>
          <w:w w:val="110"/>
        </w:rPr>
        <w:t xml:space="preserve"> </w:t>
      </w:r>
      <w:r>
        <w:rPr>
          <w:color w:val="231F20"/>
          <w:w w:val="110"/>
        </w:rPr>
        <w:t>glass</w:t>
      </w:r>
      <w:r>
        <w:rPr>
          <w:color w:val="231F20"/>
          <w:spacing w:val="-5"/>
          <w:w w:val="110"/>
        </w:rPr>
        <w:t xml:space="preserve"> </w:t>
      </w:r>
      <w:r>
        <w:rPr>
          <w:color w:val="231F20"/>
          <w:w w:val="110"/>
        </w:rPr>
        <w:t>ceiling.</w:t>
      </w:r>
      <w:r>
        <w:rPr>
          <w:color w:val="231F20"/>
          <w:spacing w:val="-14"/>
          <w:w w:val="110"/>
        </w:rPr>
        <w:t xml:space="preserve"> </w:t>
      </w:r>
      <w:r>
        <w:rPr>
          <w:color w:val="231F20"/>
          <w:w w:val="110"/>
        </w:rPr>
        <w:t>Studies</w:t>
      </w:r>
      <w:r>
        <w:rPr>
          <w:color w:val="231F20"/>
          <w:spacing w:val="-5"/>
          <w:w w:val="110"/>
        </w:rPr>
        <w:t xml:space="preserve"> </w:t>
      </w:r>
      <w:r>
        <w:rPr>
          <w:color w:val="231F20"/>
          <w:w w:val="110"/>
        </w:rPr>
        <w:t>have</w:t>
      </w:r>
      <w:r>
        <w:rPr>
          <w:color w:val="231F20"/>
          <w:spacing w:val="-5"/>
          <w:w w:val="110"/>
        </w:rPr>
        <w:t xml:space="preserve"> </w:t>
      </w:r>
      <w:r>
        <w:rPr>
          <w:color w:val="231F20"/>
          <w:w w:val="110"/>
        </w:rPr>
        <w:t>shown</w:t>
      </w:r>
      <w:r>
        <w:rPr>
          <w:color w:val="231F20"/>
          <w:spacing w:val="-5"/>
          <w:w w:val="110"/>
        </w:rPr>
        <w:t xml:space="preserve"> </w:t>
      </w:r>
      <w:r>
        <w:rPr>
          <w:color w:val="231F20"/>
          <w:w w:val="110"/>
        </w:rPr>
        <w:t>that</w:t>
      </w:r>
      <w:r>
        <w:rPr>
          <w:color w:val="231F20"/>
          <w:spacing w:val="-5"/>
          <w:w w:val="110"/>
        </w:rPr>
        <w:t xml:space="preserve"> </w:t>
      </w:r>
      <w:r>
        <w:rPr>
          <w:color w:val="231F20"/>
          <w:w w:val="110"/>
        </w:rPr>
        <w:t>many</w:t>
      </w:r>
      <w:r>
        <w:rPr>
          <w:color w:val="231F20"/>
          <w:spacing w:val="-5"/>
          <w:w w:val="110"/>
        </w:rPr>
        <w:t xml:space="preserve"> </w:t>
      </w:r>
      <w:r>
        <w:rPr>
          <w:color w:val="231F20"/>
          <w:w w:val="110"/>
        </w:rPr>
        <w:t>state employees</w:t>
      </w:r>
      <w:r>
        <w:rPr>
          <w:color w:val="231F20"/>
          <w:spacing w:val="-7"/>
          <w:w w:val="110"/>
        </w:rPr>
        <w:t xml:space="preserve"> </w:t>
      </w:r>
      <w:r>
        <w:rPr>
          <w:color w:val="231F20"/>
          <w:w w:val="110"/>
        </w:rPr>
        <w:t>think</w:t>
      </w:r>
      <w:r>
        <w:rPr>
          <w:color w:val="231F20"/>
          <w:spacing w:val="-7"/>
          <w:w w:val="110"/>
        </w:rPr>
        <w:t xml:space="preserve"> </w:t>
      </w:r>
      <w:r>
        <w:rPr>
          <w:color w:val="231F20"/>
          <w:w w:val="110"/>
        </w:rPr>
        <w:t>that</w:t>
      </w:r>
      <w:r>
        <w:rPr>
          <w:color w:val="231F20"/>
          <w:spacing w:val="-7"/>
          <w:w w:val="110"/>
        </w:rPr>
        <w:t xml:space="preserve"> </w:t>
      </w:r>
      <w:r>
        <w:rPr>
          <w:color w:val="231F20"/>
          <w:w w:val="110"/>
        </w:rPr>
        <w:t>gender</w:t>
      </w:r>
      <w:r>
        <w:rPr>
          <w:color w:val="231F20"/>
          <w:spacing w:val="-7"/>
          <w:w w:val="110"/>
        </w:rPr>
        <w:t xml:space="preserve"> </w:t>
      </w:r>
      <w:r>
        <w:rPr>
          <w:color w:val="231F20"/>
          <w:w w:val="110"/>
        </w:rPr>
        <w:t>discrimination</w:t>
      </w:r>
      <w:r>
        <w:rPr>
          <w:color w:val="231F20"/>
          <w:spacing w:val="-7"/>
          <w:w w:val="110"/>
        </w:rPr>
        <w:t xml:space="preserve"> </w:t>
      </w:r>
      <w:r>
        <w:rPr>
          <w:color w:val="231F20"/>
          <w:w w:val="110"/>
        </w:rPr>
        <w:t>exists</w:t>
      </w:r>
      <w:r>
        <w:rPr>
          <w:color w:val="231F20"/>
          <w:spacing w:val="-7"/>
          <w:w w:val="110"/>
        </w:rPr>
        <w:t xml:space="preserve"> </w:t>
      </w:r>
      <w:r>
        <w:rPr>
          <w:color w:val="231F20"/>
          <w:w w:val="110"/>
        </w:rPr>
        <w:t>at</w:t>
      </w:r>
      <w:r>
        <w:rPr>
          <w:color w:val="231F20"/>
          <w:spacing w:val="-7"/>
          <w:w w:val="110"/>
        </w:rPr>
        <w:t xml:space="preserve"> </w:t>
      </w:r>
      <w:r>
        <w:rPr>
          <w:color w:val="231F20"/>
          <w:w w:val="110"/>
        </w:rPr>
        <w:t>their</w:t>
      </w:r>
      <w:r>
        <w:rPr>
          <w:color w:val="231F20"/>
          <w:spacing w:val="-7"/>
          <w:w w:val="110"/>
        </w:rPr>
        <w:t xml:space="preserve"> </w:t>
      </w:r>
      <w:r>
        <w:rPr>
          <w:color w:val="231F20"/>
          <w:w w:val="110"/>
        </w:rPr>
        <w:t>workplace.</w:t>
      </w:r>
      <w:r>
        <w:rPr>
          <w:color w:val="231F20"/>
          <w:spacing w:val="-26"/>
          <w:w w:val="110"/>
        </w:rPr>
        <w:t xml:space="preserve"> </w:t>
      </w:r>
      <w:r>
        <w:rPr>
          <w:color w:val="231F20"/>
          <w:w w:val="110"/>
        </w:rPr>
        <w:t>Among top managers responsible for recruitment, 50 per cent of women and 30 per cent of men think that career-oriented women encountered more obstacles than men. Furthermore, they frequently specify this as involving</w:t>
      </w:r>
      <w:r>
        <w:rPr>
          <w:color w:val="231F20"/>
          <w:spacing w:val="-24"/>
          <w:w w:val="110"/>
        </w:rPr>
        <w:t xml:space="preserve"> </w:t>
      </w:r>
      <w:r>
        <w:rPr>
          <w:color w:val="231F20"/>
          <w:w w:val="110"/>
        </w:rPr>
        <w:t>discrimina- tion</w:t>
      </w:r>
      <w:r>
        <w:rPr>
          <w:color w:val="231F20"/>
          <w:spacing w:val="-7"/>
          <w:w w:val="110"/>
        </w:rPr>
        <w:t xml:space="preserve"> </w:t>
      </w:r>
      <w:r>
        <w:rPr>
          <w:color w:val="231F20"/>
          <w:w w:val="110"/>
        </w:rPr>
        <w:t>at</w:t>
      </w:r>
      <w:r>
        <w:rPr>
          <w:color w:val="231F20"/>
          <w:spacing w:val="-7"/>
          <w:w w:val="110"/>
        </w:rPr>
        <w:t xml:space="preserve"> </w:t>
      </w:r>
      <w:r>
        <w:rPr>
          <w:color w:val="231F20"/>
          <w:w w:val="110"/>
        </w:rPr>
        <w:t>work;</w:t>
      </w:r>
      <w:r>
        <w:rPr>
          <w:color w:val="231F20"/>
          <w:spacing w:val="-17"/>
          <w:w w:val="110"/>
        </w:rPr>
        <w:t xml:space="preserve"> </w:t>
      </w:r>
      <w:r>
        <w:rPr>
          <w:color w:val="231F20"/>
          <w:w w:val="110"/>
        </w:rPr>
        <w:t>a</w:t>
      </w:r>
      <w:r>
        <w:rPr>
          <w:color w:val="231F20"/>
          <w:spacing w:val="-7"/>
          <w:w w:val="110"/>
        </w:rPr>
        <w:t xml:space="preserve"> </w:t>
      </w:r>
      <w:r>
        <w:rPr>
          <w:color w:val="231F20"/>
          <w:w w:val="110"/>
        </w:rPr>
        <w:t>minority</w:t>
      </w:r>
      <w:r>
        <w:rPr>
          <w:color w:val="231F20"/>
          <w:spacing w:val="-7"/>
          <w:w w:val="110"/>
        </w:rPr>
        <w:t xml:space="preserve"> </w:t>
      </w:r>
      <w:r>
        <w:rPr>
          <w:color w:val="231F20"/>
          <w:w w:val="110"/>
        </w:rPr>
        <w:t>refer</w:t>
      </w:r>
      <w:r>
        <w:rPr>
          <w:color w:val="231F20"/>
          <w:spacing w:val="-7"/>
          <w:w w:val="110"/>
        </w:rPr>
        <w:t xml:space="preserve"> </w:t>
      </w:r>
      <w:r>
        <w:rPr>
          <w:color w:val="231F20"/>
          <w:w w:val="110"/>
        </w:rPr>
        <w:t>to</w:t>
      </w:r>
      <w:r>
        <w:rPr>
          <w:color w:val="231F20"/>
          <w:spacing w:val="-7"/>
          <w:w w:val="110"/>
        </w:rPr>
        <w:t xml:space="preserve"> </w:t>
      </w:r>
      <w:r>
        <w:rPr>
          <w:color w:val="231F20"/>
          <w:w w:val="110"/>
        </w:rPr>
        <w:t>barriers</w:t>
      </w:r>
      <w:r>
        <w:rPr>
          <w:color w:val="231F20"/>
          <w:spacing w:val="-7"/>
          <w:w w:val="110"/>
        </w:rPr>
        <w:t xml:space="preserve"> </w:t>
      </w:r>
      <w:r>
        <w:rPr>
          <w:color w:val="231F20"/>
          <w:w w:val="110"/>
        </w:rPr>
        <w:t>at</w:t>
      </w:r>
      <w:r>
        <w:rPr>
          <w:color w:val="231F20"/>
          <w:spacing w:val="-7"/>
          <w:w w:val="110"/>
        </w:rPr>
        <w:t xml:space="preserve"> </w:t>
      </w:r>
      <w:r>
        <w:rPr>
          <w:color w:val="231F20"/>
          <w:w w:val="110"/>
        </w:rPr>
        <w:t>home</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7"/>
          <w:w w:val="110"/>
        </w:rPr>
        <w:t xml:space="preserve"> </w:t>
      </w:r>
      <w:r>
        <w:rPr>
          <w:color w:val="231F20"/>
          <w:w w:val="110"/>
        </w:rPr>
        <w:t>form</w:t>
      </w:r>
      <w:r>
        <w:rPr>
          <w:color w:val="231F20"/>
          <w:spacing w:val="-7"/>
          <w:w w:val="110"/>
        </w:rPr>
        <w:t xml:space="preserve"> </w:t>
      </w:r>
      <w:r>
        <w:rPr>
          <w:color w:val="231F20"/>
          <w:w w:val="110"/>
        </w:rPr>
        <w:t>of</w:t>
      </w:r>
      <w:r>
        <w:rPr>
          <w:color w:val="231F20"/>
          <w:spacing w:val="-7"/>
          <w:w w:val="110"/>
        </w:rPr>
        <w:t xml:space="preserve"> </w:t>
      </w:r>
      <w:r>
        <w:rPr>
          <w:color w:val="231F20"/>
          <w:w w:val="110"/>
        </w:rPr>
        <w:t>time-pressure problems</w:t>
      </w:r>
      <w:r>
        <w:rPr>
          <w:color w:val="231F20"/>
          <w:spacing w:val="-7"/>
          <w:w w:val="110"/>
        </w:rPr>
        <w:t xml:space="preserve"> </w:t>
      </w:r>
      <w:r>
        <w:rPr>
          <w:color w:val="231F20"/>
          <w:w w:val="110"/>
        </w:rPr>
        <w:t>(Storvik</w:t>
      </w:r>
      <w:r>
        <w:rPr>
          <w:color w:val="231F20"/>
          <w:spacing w:val="-7"/>
          <w:w w:val="110"/>
        </w:rPr>
        <w:t xml:space="preserve"> </w:t>
      </w:r>
      <w:r>
        <w:rPr>
          <w:color w:val="231F20"/>
          <w:w w:val="110"/>
        </w:rPr>
        <w:t>2002a).</w:t>
      </w:r>
      <w:r>
        <w:rPr>
          <w:color w:val="231F20"/>
          <w:spacing w:val="-23"/>
          <w:w w:val="110"/>
        </w:rPr>
        <w:t xml:space="preserve"> </w:t>
      </w:r>
      <w:r>
        <w:rPr>
          <w:color w:val="231F20"/>
          <w:w w:val="110"/>
        </w:rPr>
        <w:t>When</w:t>
      </w:r>
      <w:r>
        <w:rPr>
          <w:color w:val="231F20"/>
          <w:spacing w:val="-7"/>
          <w:w w:val="110"/>
        </w:rPr>
        <w:t xml:space="preserve"> </w:t>
      </w:r>
      <w:r>
        <w:rPr>
          <w:color w:val="231F20"/>
          <w:w w:val="110"/>
        </w:rPr>
        <w:t>these</w:t>
      </w:r>
      <w:r>
        <w:rPr>
          <w:color w:val="231F20"/>
          <w:spacing w:val="-7"/>
          <w:w w:val="110"/>
        </w:rPr>
        <w:t xml:space="preserve"> </w:t>
      </w:r>
      <w:r>
        <w:rPr>
          <w:color w:val="231F20"/>
          <w:w w:val="110"/>
        </w:rPr>
        <w:t>top</w:t>
      </w:r>
      <w:r>
        <w:rPr>
          <w:color w:val="231F20"/>
          <w:spacing w:val="-7"/>
          <w:w w:val="110"/>
        </w:rPr>
        <w:t xml:space="preserve"> </w:t>
      </w:r>
      <w:r>
        <w:rPr>
          <w:color w:val="231F20"/>
          <w:w w:val="110"/>
        </w:rPr>
        <w:t>managers,</w:t>
      </w:r>
      <w:r>
        <w:rPr>
          <w:color w:val="231F20"/>
          <w:spacing w:val="-15"/>
          <w:w w:val="110"/>
        </w:rPr>
        <w:t xml:space="preserve"> </w:t>
      </w:r>
      <w:r>
        <w:rPr>
          <w:color w:val="231F20"/>
          <w:w w:val="110"/>
        </w:rPr>
        <w:t>themselves</w:t>
      </w:r>
      <w:r>
        <w:rPr>
          <w:color w:val="231F20"/>
          <w:spacing w:val="-7"/>
          <w:w w:val="110"/>
        </w:rPr>
        <w:t xml:space="preserve"> </w:t>
      </w:r>
      <w:r>
        <w:rPr>
          <w:color w:val="231F20"/>
          <w:w w:val="110"/>
        </w:rPr>
        <w:t>responsible for hiring, think that gender discrimination exists, there is good reason to believe</w:t>
      </w:r>
      <w:r>
        <w:rPr>
          <w:color w:val="231F20"/>
          <w:spacing w:val="-15"/>
          <w:w w:val="110"/>
        </w:rPr>
        <w:t xml:space="preserve"> </w:t>
      </w:r>
      <w:r>
        <w:rPr>
          <w:color w:val="231F20"/>
          <w:w w:val="110"/>
        </w:rPr>
        <w:t>that</w:t>
      </w:r>
      <w:r>
        <w:rPr>
          <w:color w:val="231F20"/>
          <w:spacing w:val="-15"/>
          <w:w w:val="110"/>
        </w:rPr>
        <w:t xml:space="preserve"> </w:t>
      </w:r>
      <w:r>
        <w:rPr>
          <w:color w:val="231F20"/>
          <w:w w:val="110"/>
        </w:rPr>
        <w:t>employees</w:t>
      </w:r>
      <w:r>
        <w:rPr>
          <w:color w:val="231F20"/>
          <w:spacing w:val="-15"/>
          <w:w w:val="110"/>
        </w:rPr>
        <w:t xml:space="preserve"> </w:t>
      </w:r>
      <w:r>
        <w:rPr>
          <w:color w:val="231F20"/>
          <w:w w:val="110"/>
        </w:rPr>
        <w:t>further</w:t>
      </w:r>
      <w:r>
        <w:rPr>
          <w:color w:val="231F20"/>
          <w:spacing w:val="-15"/>
          <w:w w:val="110"/>
        </w:rPr>
        <w:t xml:space="preserve"> </w:t>
      </w:r>
      <w:r>
        <w:rPr>
          <w:color w:val="231F20"/>
          <w:w w:val="110"/>
        </w:rPr>
        <w:t>down</w:t>
      </w:r>
      <w:r>
        <w:rPr>
          <w:color w:val="231F20"/>
          <w:spacing w:val="-15"/>
          <w:w w:val="110"/>
        </w:rPr>
        <w:t xml:space="preserve"> </w:t>
      </w:r>
      <w:r>
        <w:rPr>
          <w:color w:val="231F20"/>
          <w:w w:val="110"/>
        </w:rPr>
        <w:t>the</w:t>
      </w:r>
      <w:r>
        <w:rPr>
          <w:color w:val="231F20"/>
          <w:spacing w:val="-15"/>
          <w:w w:val="110"/>
        </w:rPr>
        <w:t xml:space="preserve"> </w:t>
      </w:r>
      <w:r>
        <w:rPr>
          <w:color w:val="231F20"/>
          <w:w w:val="110"/>
        </w:rPr>
        <w:t>organizational</w:t>
      </w:r>
      <w:r>
        <w:rPr>
          <w:color w:val="231F20"/>
          <w:spacing w:val="-15"/>
          <w:w w:val="110"/>
        </w:rPr>
        <w:t xml:space="preserve"> </w:t>
      </w:r>
      <w:r>
        <w:rPr>
          <w:color w:val="231F20"/>
          <w:w w:val="110"/>
        </w:rPr>
        <w:t>ladder</w:t>
      </w:r>
      <w:r>
        <w:rPr>
          <w:color w:val="231F20"/>
          <w:spacing w:val="-15"/>
          <w:w w:val="110"/>
        </w:rPr>
        <w:t xml:space="preserve"> </w:t>
      </w:r>
      <w:r>
        <w:rPr>
          <w:color w:val="231F20"/>
          <w:w w:val="110"/>
        </w:rPr>
        <w:t>think</w:t>
      </w:r>
      <w:r>
        <w:rPr>
          <w:color w:val="231F20"/>
          <w:spacing w:val="-15"/>
          <w:w w:val="110"/>
        </w:rPr>
        <w:t xml:space="preserve"> </w:t>
      </w:r>
      <w:r>
        <w:rPr>
          <w:color w:val="231F20"/>
          <w:w w:val="110"/>
        </w:rPr>
        <w:t>the</w:t>
      </w:r>
      <w:r>
        <w:rPr>
          <w:color w:val="231F20"/>
          <w:spacing w:val="-15"/>
          <w:w w:val="110"/>
        </w:rPr>
        <w:t xml:space="preserve"> </w:t>
      </w:r>
      <w:r>
        <w:rPr>
          <w:color w:val="231F20"/>
          <w:w w:val="110"/>
        </w:rPr>
        <w:t>same. Managers at other levels are likely to be less familiar with what happens in recruitment</w:t>
      </w:r>
      <w:r>
        <w:rPr>
          <w:color w:val="231F20"/>
          <w:spacing w:val="-3"/>
          <w:w w:val="110"/>
        </w:rPr>
        <w:t xml:space="preserve"> </w:t>
      </w:r>
      <w:r>
        <w:rPr>
          <w:color w:val="231F20"/>
          <w:w w:val="110"/>
        </w:rPr>
        <w:t>processes.</w:t>
      </w:r>
      <w:r>
        <w:rPr>
          <w:color w:val="231F20"/>
          <w:spacing w:val="-22"/>
          <w:w w:val="110"/>
        </w:rPr>
        <w:t xml:space="preserve"> </w:t>
      </w:r>
      <w:r>
        <w:rPr>
          <w:color w:val="231F20"/>
          <w:w w:val="110"/>
        </w:rPr>
        <w:t>What</w:t>
      </w:r>
      <w:r>
        <w:rPr>
          <w:color w:val="231F20"/>
          <w:spacing w:val="-3"/>
          <w:w w:val="110"/>
        </w:rPr>
        <w:t xml:space="preserve"> </w:t>
      </w:r>
      <w:r>
        <w:rPr>
          <w:color w:val="231F20"/>
          <w:w w:val="110"/>
        </w:rPr>
        <w:t>they</w:t>
      </w:r>
      <w:r>
        <w:rPr>
          <w:color w:val="231F20"/>
          <w:spacing w:val="-3"/>
          <w:w w:val="110"/>
        </w:rPr>
        <w:t xml:space="preserve"> </w:t>
      </w:r>
      <w:r>
        <w:rPr>
          <w:color w:val="231F20"/>
          <w:w w:val="110"/>
        </w:rPr>
        <w:t>primarily</w:t>
      </w:r>
      <w:r>
        <w:rPr>
          <w:color w:val="231F20"/>
          <w:spacing w:val="-3"/>
          <w:w w:val="110"/>
        </w:rPr>
        <w:t xml:space="preserve"> </w:t>
      </w:r>
      <w:r>
        <w:rPr>
          <w:color w:val="231F20"/>
          <w:w w:val="110"/>
        </w:rPr>
        <w:t>know</w:t>
      </w:r>
      <w:r>
        <w:rPr>
          <w:color w:val="231F20"/>
          <w:spacing w:val="-3"/>
          <w:w w:val="110"/>
        </w:rPr>
        <w:t xml:space="preserve"> </w:t>
      </w:r>
      <w:r>
        <w:rPr>
          <w:color w:val="231F20"/>
          <w:w w:val="110"/>
        </w:rPr>
        <w:t>is</w:t>
      </w:r>
      <w:r>
        <w:rPr>
          <w:color w:val="231F20"/>
          <w:spacing w:val="-3"/>
          <w:w w:val="110"/>
        </w:rPr>
        <w:t xml:space="preserve"> </w:t>
      </w:r>
      <w:r>
        <w:rPr>
          <w:color w:val="231F20"/>
          <w:w w:val="110"/>
        </w:rPr>
        <w:t>what</w:t>
      </w:r>
      <w:r>
        <w:rPr>
          <w:color w:val="231F20"/>
          <w:spacing w:val="-3"/>
          <w:w w:val="110"/>
        </w:rPr>
        <w:t xml:space="preserve"> </w:t>
      </w:r>
      <w:r>
        <w:rPr>
          <w:color w:val="231F20"/>
          <w:w w:val="110"/>
        </w:rPr>
        <w:t>they</w:t>
      </w:r>
      <w:r>
        <w:rPr>
          <w:color w:val="231F20"/>
          <w:spacing w:val="-3"/>
          <w:w w:val="110"/>
        </w:rPr>
        <w:t xml:space="preserve"> </w:t>
      </w:r>
      <w:r>
        <w:rPr>
          <w:color w:val="231F20"/>
          <w:w w:val="110"/>
        </w:rPr>
        <w:t>observe</w:t>
      </w:r>
      <w:r>
        <w:rPr>
          <w:color w:val="231F20"/>
          <w:spacing w:val="-3"/>
          <w:w w:val="110"/>
        </w:rPr>
        <w:t xml:space="preserve"> </w:t>
      </w:r>
      <w:r>
        <w:rPr>
          <w:color w:val="231F20"/>
          <w:w w:val="110"/>
        </w:rPr>
        <w:t>–</w:t>
      </w:r>
      <w:r>
        <w:rPr>
          <w:color w:val="231F20"/>
          <w:spacing w:val="-3"/>
          <w:w w:val="110"/>
        </w:rPr>
        <w:t xml:space="preserve"> </w:t>
      </w:r>
      <w:r>
        <w:rPr>
          <w:color w:val="231F20"/>
          <w:w w:val="110"/>
        </w:rPr>
        <w:t>that there</w:t>
      </w:r>
      <w:r>
        <w:rPr>
          <w:color w:val="231F20"/>
          <w:spacing w:val="-14"/>
          <w:w w:val="110"/>
        </w:rPr>
        <w:t xml:space="preserve"> </w:t>
      </w:r>
      <w:r>
        <w:rPr>
          <w:color w:val="231F20"/>
          <w:w w:val="110"/>
        </w:rPr>
        <w:t>are</w:t>
      </w:r>
      <w:r>
        <w:rPr>
          <w:color w:val="231F20"/>
          <w:spacing w:val="-14"/>
          <w:w w:val="110"/>
        </w:rPr>
        <w:t xml:space="preserve"> </w:t>
      </w:r>
      <w:r>
        <w:rPr>
          <w:color w:val="231F20"/>
          <w:w w:val="110"/>
        </w:rPr>
        <w:t>far</w:t>
      </w:r>
      <w:r>
        <w:rPr>
          <w:color w:val="231F20"/>
          <w:spacing w:val="-14"/>
          <w:w w:val="110"/>
        </w:rPr>
        <w:t xml:space="preserve"> </w:t>
      </w:r>
      <w:r>
        <w:rPr>
          <w:color w:val="231F20"/>
          <w:w w:val="110"/>
        </w:rPr>
        <w:t>fewer</w:t>
      </w:r>
      <w:r>
        <w:rPr>
          <w:color w:val="231F20"/>
          <w:spacing w:val="-14"/>
          <w:w w:val="110"/>
        </w:rPr>
        <w:t xml:space="preserve"> </w:t>
      </w:r>
      <w:r>
        <w:rPr>
          <w:color w:val="231F20"/>
          <w:w w:val="110"/>
        </w:rPr>
        <w:t>women</w:t>
      </w:r>
      <w:r>
        <w:rPr>
          <w:color w:val="231F20"/>
          <w:spacing w:val="-14"/>
          <w:w w:val="110"/>
        </w:rPr>
        <w:t xml:space="preserve"> </w:t>
      </w:r>
      <w:r>
        <w:rPr>
          <w:color w:val="231F20"/>
          <w:w w:val="110"/>
        </w:rPr>
        <w:t>at</w:t>
      </w:r>
      <w:r>
        <w:rPr>
          <w:color w:val="231F20"/>
          <w:spacing w:val="-14"/>
          <w:w w:val="110"/>
        </w:rPr>
        <w:t xml:space="preserve"> </w:t>
      </w:r>
      <w:r>
        <w:rPr>
          <w:color w:val="231F20"/>
          <w:w w:val="110"/>
        </w:rPr>
        <w:t>the</w:t>
      </w:r>
      <w:r>
        <w:rPr>
          <w:color w:val="231F20"/>
          <w:spacing w:val="-14"/>
          <w:w w:val="110"/>
        </w:rPr>
        <w:t xml:space="preserve"> </w:t>
      </w:r>
      <w:r>
        <w:rPr>
          <w:color w:val="231F20"/>
          <w:w w:val="110"/>
        </w:rPr>
        <w:t>top</w:t>
      </w:r>
      <w:r>
        <w:rPr>
          <w:color w:val="231F20"/>
          <w:spacing w:val="-14"/>
          <w:w w:val="110"/>
        </w:rPr>
        <w:t xml:space="preserve"> </w:t>
      </w:r>
      <w:r>
        <w:rPr>
          <w:color w:val="231F20"/>
          <w:w w:val="110"/>
        </w:rPr>
        <w:t>in</w:t>
      </w:r>
      <w:r>
        <w:rPr>
          <w:color w:val="231F20"/>
          <w:spacing w:val="-14"/>
          <w:w w:val="110"/>
        </w:rPr>
        <w:t xml:space="preserve"> </w:t>
      </w:r>
      <w:r>
        <w:rPr>
          <w:color w:val="231F20"/>
          <w:w w:val="110"/>
        </w:rPr>
        <w:t>the</w:t>
      </w:r>
      <w:r>
        <w:rPr>
          <w:color w:val="231F20"/>
          <w:spacing w:val="-14"/>
          <w:w w:val="110"/>
        </w:rPr>
        <w:t xml:space="preserve"> </w:t>
      </w:r>
      <w:r>
        <w:rPr>
          <w:color w:val="231F20"/>
          <w:w w:val="110"/>
        </w:rPr>
        <w:t>state</w:t>
      </w:r>
      <w:r>
        <w:rPr>
          <w:color w:val="231F20"/>
          <w:spacing w:val="-14"/>
          <w:w w:val="110"/>
        </w:rPr>
        <w:t xml:space="preserve"> </w:t>
      </w:r>
      <w:r>
        <w:rPr>
          <w:color w:val="231F20"/>
          <w:w w:val="110"/>
        </w:rPr>
        <w:t>bureaucracy.</w:t>
      </w:r>
      <w:r>
        <w:rPr>
          <w:color w:val="231F20"/>
          <w:spacing w:val="-35"/>
          <w:w w:val="110"/>
        </w:rPr>
        <w:t xml:space="preserve"> </w:t>
      </w:r>
      <w:r>
        <w:rPr>
          <w:color w:val="231F20"/>
          <w:spacing w:val="-10"/>
          <w:w w:val="110"/>
        </w:rPr>
        <w:t>To</w:t>
      </w:r>
      <w:r>
        <w:rPr>
          <w:color w:val="231F20"/>
          <w:spacing w:val="-14"/>
          <w:w w:val="110"/>
        </w:rPr>
        <w:t xml:space="preserve"> </w:t>
      </w:r>
      <w:r>
        <w:rPr>
          <w:color w:val="231F20"/>
          <w:w w:val="110"/>
        </w:rPr>
        <w:t>conclude</w:t>
      </w:r>
      <w:r>
        <w:rPr>
          <w:color w:val="231F20"/>
          <w:spacing w:val="-14"/>
          <w:w w:val="110"/>
        </w:rPr>
        <w:t xml:space="preserve"> </w:t>
      </w:r>
      <w:r>
        <w:rPr>
          <w:color w:val="231F20"/>
          <w:w w:val="110"/>
        </w:rPr>
        <w:t>that this results from some form of discrimination is far from unreasonable</w:t>
      </w:r>
      <w:r>
        <w:rPr>
          <w:color w:val="231F20"/>
          <w:spacing w:val="-23"/>
          <w:w w:val="110"/>
        </w:rPr>
        <w:t xml:space="preserve"> </w:t>
      </w:r>
      <w:r>
        <w:rPr>
          <w:color w:val="231F20"/>
          <w:w w:val="110"/>
        </w:rPr>
        <w:t>when seen from a historical viewpoint.</w:t>
      </w:r>
      <w:r>
        <w:rPr>
          <w:color w:val="231F20"/>
          <w:w w:val="110"/>
          <w:position w:val="7"/>
          <w:sz w:val="12"/>
        </w:rPr>
        <w:t xml:space="preserve">13 </w:t>
      </w:r>
      <w:r>
        <w:rPr>
          <w:color w:val="231F20"/>
          <w:w w:val="110"/>
        </w:rPr>
        <w:t>It is therefore not surprising that women are</w:t>
      </w:r>
      <w:r>
        <w:rPr>
          <w:color w:val="231F20"/>
          <w:spacing w:val="38"/>
          <w:w w:val="110"/>
        </w:rPr>
        <w:t xml:space="preserve"> </w:t>
      </w:r>
      <w:r>
        <w:rPr>
          <w:color w:val="231F20"/>
          <w:w w:val="110"/>
        </w:rPr>
        <w:t>less</w:t>
      </w:r>
      <w:r>
        <w:rPr>
          <w:color w:val="231F20"/>
          <w:spacing w:val="38"/>
          <w:w w:val="110"/>
        </w:rPr>
        <w:t xml:space="preserve"> </w:t>
      </w:r>
      <w:r>
        <w:rPr>
          <w:color w:val="231F20"/>
          <w:w w:val="110"/>
        </w:rPr>
        <w:t>optimistic</w:t>
      </w:r>
      <w:r>
        <w:rPr>
          <w:color w:val="231F20"/>
          <w:spacing w:val="38"/>
          <w:w w:val="110"/>
        </w:rPr>
        <w:t xml:space="preserve"> </w:t>
      </w:r>
      <w:r>
        <w:rPr>
          <w:color w:val="231F20"/>
          <w:w w:val="110"/>
        </w:rPr>
        <w:t>than</w:t>
      </w:r>
      <w:r>
        <w:rPr>
          <w:color w:val="231F20"/>
          <w:spacing w:val="38"/>
          <w:w w:val="110"/>
        </w:rPr>
        <w:t xml:space="preserve"> </w:t>
      </w:r>
      <w:r>
        <w:rPr>
          <w:color w:val="231F20"/>
          <w:w w:val="110"/>
        </w:rPr>
        <w:t>men</w:t>
      </w:r>
      <w:r>
        <w:rPr>
          <w:color w:val="231F20"/>
          <w:spacing w:val="38"/>
          <w:w w:val="110"/>
        </w:rPr>
        <w:t xml:space="preserve"> </w:t>
      </w:r>
      <w:r>
        <w:rPr>
          <w:color w:val="231F20"/>
          <w:w w:val="110"/>
        </w:rPr>
        <w:t>regarding</w:t>
      </w:r>
      <w:r>
        <w:rPr>
          <w:color w:val="231F20"/>
          <w:spacing w:val="38"/>
          <w:w w:val="110"/>
        </w:rPr>
        <w:t xml:space="preserve"> </w:t>
      </w:r>
      <w:r>
        <w:rPr>
          <w:color w:val="231F20"/>
          <w:w w:val="110"/>
        </w:rPr>
        <w:t>their</w:t>
      </w:r>
      <w:r>
        <w:rPr>
          <w:color w:val="231F20"/>
          <w:spacing w:val="38"/>
          <w:w w:val="110"/>
        </w:rPr>
        <w:t xml:space="preserve"> </w:t>
      </w:r>
      <w:r>
        <w:rPr>
          <w:color w:val="231F20"/>
          <w:w w:val="110"/>
        </w:rPr>
        <w:t>own</w:t>
      </w:r>
      <w:r>
        <w:rPr>
          <w:color w:val="231F20"/>
          <w:spacing w:val="38"/>
          <w:w w:val="110"/>
        </w:rPr>
        <w:t xml:space="preserve"> </w:t>
      </w:r>
      <w:r>
        <w:rPr>
          <w:color w:val="231F20"/>
          <w:w w:val="110"/>
        </w:rPr>
        <w:t>chances</w:t>
      </w:r>
      <w:r>
        <w:rPr>
          <w:color w:val="231F20"/>
          <w:spacing w:val="38"/>
          <w:w w:val="110"/>
        </w:rPr>
        <w:t xml:space="preserve"> </w:t>
      </w:r>
      <w:r>
        <w:rPr>
          <w:color w:val="231F20"/>
          <w:w w:val="110"/>
        </w:rPr>
        <w:t>of</w:t>
      </w:r>
      <w:r>
        <w:rPr>
          <w:color w:val="231F20"/>
          <w:spacing w:val="38"/>
          <w:w w:val="110"/>
        </w:rPr>
        <w:t xml:space="preserve"> </w:t>
      </w:r>
      <w:r>
        <w:rPr>
          <w:color w:val="231F20"/>
          <w:w w:val="110"/>
        </w:rPr>
        <w:t>obtaining</w:t>
      </w:r>
      <w:r>
        <w:rPr>
          <w:color w:val="231F20"/>
          <w:spacing w:val="38"/>
          <w:w w:val="110"/>
        </w:rPr>
        <w:t xml:space="preserve"> </w:t>
      </w:r>
      <w:r>
        <w:rPr>
          <w:color w:val="231F20"/>
          <w:w w:val="110"/>
        </w:rPr>
        <w:t>a</w:t>
      </w:r>
    </w:p>
    <w:p w:rsidR="00B343CB" w:rsidRDefault="00B343CB">
      <w:pPr>
        <w:spacing w:line="271" w:lineRule="auto"/>
        <w:jc w:val="both"/>
        <w:sectPr w:rsidR="00B343CB">
          <w:pgSz w:w="8790" w:h="13210"/>
          <w:pgMar w:top="880" w:right="1020" w:bottom="740" w:left="84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15" w:right="102"/>
        <w:jc w:val="both"/>
      </w:pPr>
      <w:r>
        <w:rPr>
          <w:color w:val="231F20"/>
          <w:w w:val="110"/>
        </w:rPr>
        <w:t>management position, and consequently apply less often on their own</w:t>
      </w:r>
      <w:r>
        <w:rPr>
          <w:color w:val="231F20"/>
          <w:spacing w:val="-12"/>
          <w:w w:val="110"/>
        </w:rPr>
        <w:t xml:space="preserve"> </w:t>
      </w:r>
      <w:r>
        <w:rPr>
          <w:color w:val="231F20"/>
          <w:w w:val="110"/>
        </w:rPr>
        <w:t>initia- tive which in turn slows down their progress up the career</w:t>
      </w:r>
      <w:r>
        <w:rPr>
          <w:color w:val="231F20"/>
          <w:spacing w:val="-27"/>
          <w:w w:val="110"/>
        </w:rPr>
        <w:t xml:space="preserve"> </w:t>
      </w:r>
      <w:r>
        <w:rPr>
          <w:color w:val="231F20"/>
          <w:w w:val="110"/>
        </w:rPr>
        <w:t>ladder.</w:t>
      </w:r>
    </w:p>
    <w:p w:rsidR="00B343CB" w:rsidRDefault="00B343CB">
      <w:pPr>
        <w:pStyle w:val="BodyText"/>
      </w:pPr>
    </w:p>
    <w:p w:rsidR="00B343CB" w:rsidRDefault="00B343CB">
      <w:pPr>
        <w:pStyle w:val="BodyText"/>
        <w:spacing w:before="2"/>
        <w:rPr>
          <w:sz w:val="25"/>
        </w:rPr>
      </w:pPr>
    </w:p>
    <w:p w:rsidR="00B343CB" w:rsidRDefault="00544B36">
      <w:pPr>
        <w:pStyle w:val="Heading1"/>
        <w:ind w:left="115"/>
      </w:pPr>
      <w:r>
        <w:rPr>
          <w:color w:val="231F20"/>
        </w:rPr>
        <w:t>Conclusions</w:t>
      </w:r>
    </w:p>
    <w:p w:rsidR="00B343CB" w:rsidRDefault="00B343CB">
      <w:pPr>
        <w:pStyle w:val="BodyText"/>
        <w:spacing w:before="1"/>
        <w:rPr>
          <w:b/>
          <w:sz w:val="25"/>
        </w:rPr>
      </w:pPr>
    </w:p>
    <w:p w:rsidR="00B343CB" w:rsidRDefault="00544B36">
      <w:pPr>
        <w:pStyle w:val="BodyText"/>
        <w:spacing w:line="271" w:lineRule="auto"/>
        <w:ind w:left="115" w:right="102"/>
        <w:jc w:val="both"/>
      </w:pPr>
      <w:r>
        <w:rPr>
          <w:color w:val="231F20"/>
          <w:spacing w:val="-3"/>
          <w:w w:val="110"/>
        </w:rPr>
        <w:t xml:space="preserve">The </w:t>
      </w:r>
      <w:r>
        <w:rPr>
          <w:color w:val="231F20"/>
          <w:w w:val="110"/>
        </w:rPr>
        <w:t>first main type of explanation considered that the low proportion of female managers resulted from differential treatment in working life. As we have</w:t>
      </w:r>
      <w:r>
        <w:rPr>
          <w:color w:val="231F20"/>
          <w:spacing w:val="-12"/>
          <w:w w:val="110"/>
        </w:rPr>
        <w:t xml:space="preserve"> </w:t>
      </w:r>
      <w:r>
        <w:rPr>
          <w:color w:val="231F20"/>
          <w:w w:val="110"/>
        </w:rPr>
        <w:t>seen,</w:t>
      </w:r>
      <w:r>
        <w:rPr>
          <w:color w:val="231F20"/>
          <w:spacing w:val="-22"/>
          <w:w w:val="110"/>
        </w:rPr>
        <w:t xml:space="preserve"> </w:t>
      </w:r>
      <w:r>
        <w:rPr>
          <w:color w:val="231F20"/>
          <w:w w:val="110"/>
        </w:rPr>
        <w:t>this</w:t>
      </w:r>
      <w:r>
        <w:rPr>
          <w:color w:val="231F20"/>
          <w:spacing w:val="-12"/>
          <w:w w:val="110"/>
        </w:rPr>
        <w:t xml:space="preserve"> </w:t>
      </w:r>
      <w:r>
        <w:rPr>
          <w:color w:val="231F20"/>
          <w:w w:val="110"/>
        </w:rPr>
        <w:t>does</w:t>
      </w:r>
      <w:r>
        <w:rPr>
          <w:color w:val="231F20"/>
          <w:spacing w:val="-12"/>
          <w:w w:val="110"/>
        </w:rPr>
        <w:t xml:space="preserve"> </w:t>
      </w:r>
      <w:r>
        <w:rPr>
          <w:color w:val="231F20"/>
          <w:w w:val="110"/>
        </w:rPr>
        <w:t>not</w:t>
      </w:r>
      <w:r>
        <w:rPr>
          <w:color w:val="231F20"/>
          <w:spacing w:val="-12"/>
          <w:w w:val="110"/>
        </w:rPr>
        <w:t xml:space="preserve"> </w:t>
      </w:r>
      <w:r>
        <w:rPr>
          <w:color w:val="231F20"/>
          <w:w w:val="110"/>
        </w:rPr>
        <w:t>appear</w:t>
      </w:r>
      <w:r>
        <w:rPr>
          <w:color w:val="231F20"/>
          <w:spacing w:val="-12"/>
          <w:w w:val="110"/>
        </w:rPr>
        <w:t xml:space="preserve"> </w:t>
      </w:r>
      <w:r>
        <w:rPr>
          <w:color w:val="231F20"/>
          <w:w w:val="110"/>
        </w:rPr>
        <w:t>to</w:t>
      </w:r>
      <w:r>
        <w:rPr>
          <w:color w:val="231F20"/>
          <w:spacing w:val="-12"/>
          <w:w w:val="110"/>
        </w:rPr>
        <w:t xml:space="preserve"> </w:t>
      </w:r>
      <w:r>
        <w:rPr>
          <w:color w:val="231F20"/>
          <w:w w:val="110"/>
        </w:rPr>
        <w:t>be</w:t>
      </w:r>
      <w:r>
        <w:rPr>
          <w:color w:val="231F20"/>
          <w:spacing w:val="-12"/>
          <w:w w:val="110"/>
        </w:rPr>
        <w:t xml:space="preserve"> </w:t>
      </w:r>
      <w:r>
        <w:rPr>
          <w:color w:val="231F20"/>
          <w:w w:val="110"/>
        </w:rPr>
        <w:t>the</w:t>
      </w:r>
      <w:r>
        <w:rPr>
          <w:color w:val="231F20"/>
          <w:spacing w:val="-12"/>
          <w:w w:val="110"/>
        </w:rPr>
        <w:t xml:space="preserve"> </w:t>
      </w:r>
      <w:r>
        <w:rPr>
          <w:color w:val="231F20"/>
          <w:w w:val="110"/>
        </w:rPr>
        <w:t>situation</w:t>
      </w:r>
      <w:r>
        <w:rPr>
          <w:color w:val="231F20"/>
          <w:spacing w:val="-12"/>
          <w:w w:val="110"/>
        </w:rPr>
        <w:t xml:space="preserve"> </w:t>
      </w:r>
      <w:r>
        <w:rPr>
          <w:color w:val="231F20"/>
          <w:w w:val="110"/>
        </w:rPr>
        <w:t>in</w:t>
      </w:r>
      <w:r>
        <w:rPr>
          <w:color w:val="231F20"/>
          <w:spacing w:val="-12"/>
          <w:w w:val="110"/>
        </w:rPr>
        <w:t xml:space="preserve"> </w:t>
      </w:r>
      <w:r>
        <w:rPr>
          <w:color w:val="231F20"/>
          <w:w w:val="110"/>
        </w:rPr>
        <w:t>central</w:t>
      </w:r>
      <w:r>
        <w:rPr>
          <w:color w:val="231F20"/>
          <w:spacing w:val="-12"/>
          <w:w w:val="110"/>
        </w:rPr>
        <w:t xml:space="preserve"> </w:t>
      </w:r>
      <w:r>
        <w:rPr>
          <w:color w:val="231F20"/>
          <w:w w:val="110"/>
        </w:rPr>
        <w:t>parts</w:t>
      </w:r>
      <w:r>
        <w:rPr>
          <w:color w:val="231F20"/>
          <w:spacing w:val="-12"/>
          <w:w w:val="110"/>
        </w:rPr>
        <w:t xml:space="preserve"> </w:t>
      </w:r>
      <w:r>
        <w:rPr>
          <w:color w:val="231F20"/>
          <w:w w:val="110"/>
        </w:rPr>
        <w:t>of</w:t>
      </w:r>
      <w:r>
        <w:rPr>
          <w:color w:val="231F20"/>
          <w:spacing w:val="-12"/>
          <w:w w:val="110"/>
        </w:rPr>
        <w:t xml:space="preserve"> </w:t>
      </w:r>
      <w:r>
        <w:rPr>
          <w:color w:val="231F20"/>
          <w:w w:val="110"/>
        </w:rPr>
        <w:t>Norway’s state bureaucracy. This applies both when we look at appointments in isola- tion, and also when we consider preceding processes over a longer period</w:t>
      </w:r>
      <w:r>
        <w:rPr>
          <w:color w:val="231F20"/>
          <w:spacing w:val="-8"/>
          <w:w w:val="110"/>
        </w:rPr>
        <w:t xml:space="preserve"> </w:t>
      </w:r>
      <w:r>
        <w:rPr>
          <w:color w:val="231F20"/>
          <w:w w:val="110"/>
        </w:rPr>
        <w:t>of time. Female applicants have a slightly better chance than men of being appointed to the positions they apply for. These findings are mainly in harmony with earlier research which shows that women have just as good</w:t>
      </w:r>
      <w:r>
        <w:rPr>
          <w:color w:val="231F20"/>
          <w:spacing w:val="-34"/>
          <w:w w:val="110"/>
        </w:rPr>
        <w:t xml:space="preserve"> </w:t>
      </w:r>
      <w:r>
        <w:rPr>
          <w:color w:val="231F20"/>
          <w:w w:val="110"/>
        </w:rPr>
        <w:t>or even better opportunities than men of getting the jobs for which they apply (Lægreid</w:t>
      </w:r>
      <w:r>
        <w:rPr>
          <w:color w:val="231F20"/>
          <w:spacing w:val="-8"/>
          <w:w w:val="110"/>
        </w:rPr>
        <w:t xml:space="preserve"> </w:t>
      </w:r>
      <w:r>
        <w:rPr>
          <w:color w:val="231F20"/>
          <w:w w:val="110"/>
        </w:rPr>
        <w:t>1989;</w:t>
      </w:r>
      <w:r>
        <w:rPr>
          <w:color w:val="231F20"/>
          <w:spacing w:val="-15"/>
          <w:w w:val="110"/>
        </w:rPr>
        <w:t xml:space="preserve"> </w:t>
      </w:r>
      <w:r>
        <w:rPr>
          <w:color w:val="231F20"/>
          <w:spacing w:val="-4"/>
          <w:w w:val="110"/>
        </w:rPr>
        <w:t>Teigen</w:t>
      </w:r>
      <w:r>
        <w:rPr>
          <w:color w:val="231F20"/>
          <w:spacing w:val="-8"/>
          <w:w w:val="110"/>
        </w:rPr>
        <w:t xml:space="preserve"> </w:t>
      </w:r>
      <w:r>
        <w:rPr>
          <w:color w:val="231F20"/>
          <w:w w:val="110"/>
        </w:rPr>
        <w:t>and</w:t>
      </w:r>
      <w:r>
        <w:rPr>
          <w:color w:val="231F20"/>
          <w:spacing w:val="-15"/>
          <w:w w:val="110"/>
        </w:rPr>
        <w:t xml:space="preserve"> </w:t>
      </w:r>
      <w:r>
        <w:rPr>
          <w:color w:val="231F20"/>
          <w:w w:val="110"/>
        </w:rPr>
        <w:t>Wiers-Jenssen</w:t>
      </w:r>
      <w:r>
        <w:rPr>
          <w:color w:val="231F20"/>
          <w:spacing w:val="-8"/>
          <w:w w:val="110"/>
        </w:rPr>
        <w:t xml:space="preserve"> </w:t>
      </w:r>
      <w:r>
        <w:rPr>
          <w:color w:val="231F20"/>
          <w:w w:val="110"/>
        </w:rPr>
        <w:t>1997;</w:t>
      </w:r>
      <w:r>
        <w:rPr>
          <w:color w:val="231F20"/>
          <w:spacing w:val="-15"/>
          <w:w w:val="110"/>
        </w:rPr>
        <w:t xml:space="preserve"> </w:t>
      </w:r>
      <w:r>
        <w:rPr>
          <w:color w:val="231F20"/>
          <w:w w:val="110"/>
        </w:rPr>
        <w:t>Storvik</w:t>
      </w:r>
      <w:r>
        <w:rPr>
          <w:color w:val="231F20"/>
          <w:spacing w:val="-8"/>
          <w:w w:val="110"/>
        </w:rPr>
        <w:t xml:space="preserve"> </w:t>
      </w:r>
      <w:r>
        <w:rPr>
          <w:color w:val="231F20"/>
          <w:w w:val="110"/>
        </w:rPr>
        <w:t>1999).</w:t>
      </w:r>
      <w:r>
        <w:rPr>
          <w:color w:val="231F20"/>
          <w:spacing w:val="-15"/>
          <w:w w:val="110"/>
        </w:rPr>
        <w:t xml:space="preserve"> </w:t>
      </w:r>
      <w:r>
        <w:rPr>
          <w:color w:val="231F20"/>
          <w:w w:val="110"/>
        </w:rPr>
        <w:t>Furthermore, male and female managers are equally as often encouraged to apply for management</w:t>
      </w:r>
      <w:r>
        <w:rPr>
          <w:color w:val="231F20"/>
          <w:spacing w:val="-23"/>
          <w:w w:val="110"/>
        </w:rPr>
        <w:t xml:space="preserve"> </w:t>
      </w:r>
      <w:r>
        <w:rPr>
          <w:color w:val="231F20"/>
          <w:spacing w:val="-3"/>
          <w:w w:val="110"/>
        </w:rPr>
        <w:t>jobs.</w:t>
      </w:r>
      <w:r>
        <w:rPr>
          <w:color w:val="231F20"/>
          <w:spacing w:val="-31"/>
          <w:w w:val="110"/>
        </w:rPr>
        <w:t xml:space="preserve"> </w:t>
      </w:r>
      <w:r>
        <w:rPr>
          <w:color w:val="231F20"/>
          <w:w w:val="110"/>
        </w:rPr>
        <w:t>Both</w:t>
      </w:r>
      <w:r>
        <w:rPr>
          <w:color w:val="231F20"/>
          <w:spacing w:val="-23"/>
          <w:w w:val="110"/>
        </w:rPr>
        <w:t xml:space="preserve"> </w:t>
      </w:r>
      <w:r>
        <w:rPr>
          <w:color w:val="231F20"/>
          <w:w w:val="110"/>
        </w:rPr>
        <w:t>male</w:t>
      </w:r>
      <w:r>
        <w:rPr>
          <w:color w:val="231F20"/>
          <w:spacing w:val="-23"/>
          <w:w w:val="110"/>
        </w:rPr>
        <w:t xml:space="preserve"> </w:t>
      </w:r>
      <w:r>
        <w:rPr>
          <w:color w:val="231F20"/>
          <w:w w:val="110"/>
        </w:rPr>
        <w:t>and</w:t>
      </w:r>
      <w:r>
        <w:rPr>
          <w:color w:val="231F20"/>
          <w:spacing w:val="-23"/>
          <w:w w:val="110"/>
        </w:rPr>
        <w:t xml:space="preserve"> </w:t>
      </w:r>
      <w:r>
        <w:rPr>
          <w:color w:val="231F20"/>
          <w:w w:val="110"/>
        </w:rPr>
        <w:t>female</w:t>
      </w:r>
      <w:r>
        <w:rPr>
          <w:color w:val="231F20"/>
          <w:spacing w:val="-23"/>
          <w:w w:val="110"/>
        </w:rPr>
        <w:t xml:space="preserve"> </w:t>
      </w:r>
      <w:r>
        <w:rPr>
          <w:color w:val="231F20"/>
          <w:w w:val="110"/>
        </w:rPr>
        <w:t>managers</w:t>
      </w:r>
      <w:r>
        <w:rPr>
          <w:color w:val="231F20"/>
          <w:spacing w:val="-23"/>
          <w:w w:val="110"/>
        </w:rPr>
        <w:t xml:space="preserve"> </w:t>
      </w:r>
      <w:r>
        <w:rPr>
          <w:color w:val="231F20"/>
          <w:w w:val="110"/>
        </w:rPr>
        <w:t>express</w:t>
      </w:r>
      <w:r>
        <w:rPr>
          <w:color w:val="231F20"/>
          <w:spacing w:val="-23"/>
          <w:w w:val="110"/>
        </w:rPr>
        <w:t xml:space="preserve"> </w:t>
      </w:r>
      <w:r>
        <w:rPr>
          <w:color w:val="231F20"/>
          <w:w w:val="110"/>
        </w:rPr>
        <w:t>similar</w:t>
      </w:r>
      <w:r>
        <w:rPr>
          <w:color w:val="231F20"/>
          <w:spacing w:val="-23"/>
          <w:w w:val="110"/>
        </w:rPr>
        <w:t xml:space="preserve"> </w:t>
      </w:r>
      <w:r>
        <w:rPr>
          <w:color w:val="231F20"/>
          <w:w w:val="110"/>
        </w:rPr>
        <w:t>satisfaction with the manner in which the organization took care of leadership potential and</w:t>
      </w:r>
      <w:r>
        <w:rPr>
          <w:color w:val="231F20"/>
          <w:spacing w:val="-13"/>
          <w:w w:val="110"/>
        </w:rPr>
        <w:t xml:space="preserve"> </w:t>
      </w:r>
      <w:r>
        <w:rPr>
          <w:color w:val="231F20"/>
          <w:w w:val="110"/>
        </w:rPr>
        <w:t>with</w:t>
      </w:r>
      <w:r>
        <w:rPr>
          <w:color w:val="231F20"/>
          <w:spacing w:val="-13"/>
          <w:w w:val="110"/>
        </w:rPr>
        <w:t xml:space="preserve"> </w:t>
      </w:r>
      <w:r>
        <w:rPr>
          <w:color w:val="231F20"/>
          <w:w w:val="110"/>
        </w:rPr>
        <w:t>recruitment</w:t>
      </w:r>
      <w:r>
        <w:rPr>
          <w:color w:val="231F20"/>
          <w:spacing w:val="-13"/>
          <w:w w:val="110"/>
        </w:rPr>
        <w:t xml:space="preserve"> </w:t>
      </w:r>
      <w:r>
        <w:rPr>
          <w:color w:val="231F20"/>
          <w:w w:val="110"/>
        </w:rPr>
        <w:t>policy</w:t>
      </w:r>
      <w:r>
        <w:rPr>
          <w:color w:val="231F20"/>
          <w:spacing w:val="-13"/>
          <w:w w:val="110"/>
        </w:rPr>
        <w:t xml:space="preserve"> </w:t>
      </w:r>
      <w:r>
        <w:rPr>
          <w:color w:val="231F20"/>
          <w:w w:val="110"/>
        </w:rPr>
        <w:t>in</w:t>
      </w:r>
      <w:r>
        <w:rPr>
          <w:color w:val="231F20"/>
          <w:spacing w:val="-13"/>
          <w:w w:val="110"/>
        </w:rPr>
        <w:t xml:space="preserve"> </w:t>
      </w:r>
      <w:r>
        <w:rPr>
          <w:color w:val="231F20"/>
          <w:w w:val="110"/>
        </w:rPr>
        <w:t>general.</w:t>
      </w:r>
      <w:r>
        <w:rPr>
          <w:color w:val="231F20"/>
          <w:spacing w:val="-32"/>
          <w:w w:val="110"/>
        </w:rPr>
        <w:t xml:space="preserve"> </w:t>
      </w:r>
      <w:r>
        <w:rPr>
          <w:color w:val="231F20"/>
          <w:spacing w:val="-3"/>
          <w:w w:val="110"/>
        </w:rPr>
        <w:t>The</w:t>
      </w:r>
      <w:r>
        <w:rPr>
          <w:color w:val="231F20"/>
          <w:spacing w:val="-13"/>
          <w:w w:val="110"/>
        </w:rPr>
        <w:t xml:space="preserve"> </w:t>
      </w:r>
      <w:r>
        <w:rPr>
          <w:color w:val="231F20"/>
          <w:w w:val="110"/>
        </w:rPr>
        <w:t>same</w:t>
      </w:r>
      <w:r>
        <w:rPr>
          <w:color w:val="231F20"/>
          <w:spacing w:val="-13"/>
          <w:w w:val="110"/>
        </w:rPr>
        <w:t xml:space="preserve"> </w:t>
      </w:r>
      <w:r>
        <w:rPr>
          <w:color w:val="231F20"/>
          <w:w w:val="110"/>
        </w:rPr>
        <w:t>numbers</w:t>
      </w:r>
      <w:r>
        <w:rPr>
          <w:color w:val="231F20"/>
          <w:spacing w:val="-13"/>
          <w:w w:val="110"/>
        </w:rPr>
        <w:t xml:space="preserve"> </w:t>
      </w:r>
      <w:r>
        <w:rPr>
          <w:color w:val="231F20"/>
          <w:w w:val="110"/>
        </w:rPr>
        <w:t>of</w:t>
      </w:r>
      <w:r>
        <w:rPr>
          <w:color w:val="231F20"/>
          <w:spacing w:val="-13"/>
          <w:w w:val="110"/>
        </w:rPr>
        <w:t xml:space="preserve"> </w:t>
      </w:r>
      <w:r>
        <w:rPr>
          <w:color w:val="231F20"/>
          <w:w w:val="110"/>
        </w:rPr>
        <w:t>men</w:t>
      </w:r>
      <w:r>
        <w:rPr>
          <w:color w:val="231F20"/>
          <w:spacing w:val="-13"/>
          <w:w w:val="110"/>
        </w:rPr>
        <w:t xml:space="preserve"> </w:t>
      </w:r>
      <w:r>
        <w:rPr>
          <w:color w:val="231F20"/>
          <w:w w:val="110"/>
        </w:rPr>
        <w:t>and</w:t>
      </w:r>
      <w:r>
        <w:rPr>
          <w:color w:val="231F20"/>
          <w:spacing w:val="-13"/>
          <w:w w:val="110"/>
        </w:rPr>
        <w:t xml:space="preserve"> </w:t>
      </w:r>
      <w:r>
        <w:rPr>
          <w:color w:val="231F20"/>
          <w:w w:val="110"/>
        </w:rPr>
        <w:t>women in middle-level management consider that others in the organization regard them</w:t>
      </w:r>
      <w:r>
        <w:rPr>
          <w:color w:val="231F20"/>
          <w:spacing w:val="-6"/>
          <w:w w:val="110"/>
        </w:rPr>
        <w:t xml:space="preserve"> </w:t>
      </w:r>
      <w:r>
        <w:rPr>
          <w:color w:val="231F20"/>
          <w:w w:val="110"/>
        </w:rPr>
        <w:t>as</w:t>
      </w:r>
      <w:r>
        <w:rPr>
          <w:color w:val="231F20"/>
          <w:spacing w:val="-6"/>
          <w:w w:val="110"/>
        </w:rPr>
        <w:t xml:space="preserve"> </w:t>
      </w:r>
      <w:r>
        <w:rPr>
          <w:color w:val="231F20"/>
          <w:w w:val="110"/>
        </w:rPr>
        <w:t>potential</w:t>
      </w:r>
      <w:r>
        <w:rPr>
          <w:color w:val="231F20"/>
          <w:spacing w:val="-6"/>
          <w:w w:val="110"/>
        </w:rPr>
        <w:t xml:space="preserve"> </w:t>
      </w:r>
      <w:r>
        <w:rPr>
          <w:color w:val="231F20"/>
          <w:w w:val="110"/>
        </w:rPr>
        <w:t>top</w:t>
      </w:r>
      <w:r>
        <w:rPr>
          <w:color w:val="231F20"/>
          <w:spacing w:val="-6"/>
          <w:w w:val="110"/>
        </w:rPr>
        <w:t xml:space="preserve"> </w:t>
      </w:r>
      <w:r>
        <w:rPr>
          <w:color w:val="231F20"/>
          <w:w w:val="110"/>
        </w:rPr>
        <w:t>managers.</w:t>
      </w:r>
      <w:r>
        <w:rPr>
          <w:color w:val="231F20"/>
          <w:spacing w:val="-25"/>
          <w:w w:val="110"/>
        </w:rPr>
        <w:t xml:space="preserve"> </w:t>
      </w:r>
      <w:r>
        <w:rPr>
          <w:color w:val="231F20"/>
          <w:w w:val="110"/>
        </w:rPr>
        <w:t>This</w:t>
      </w:r>
      <w:r>
        <w:rPr>
          <w:color w:val="231F20"/>
          <w:spacing w:val="-6"/>
          <w:w w:val="110"/>
        </w:rPr>
        <w:t xml:space="preserve"> </w:t>
      </w:r>
      <w:r>
        <w:rPr>
          <w:color w:val="231F20"/>
          <w:w w:val="110"/>
        </w:rPr>
        <w:t>indicates</w:t>
      </w:r>
      <w:r>
        <w:rPr>
          <w:color w:val="231F20"/>
          <w:spacing w:val="-6"/>
          <w:w w:val="110"/>
        </w:rPr>
        <w:t xml:space="preserve"> </w:t>
      </w:r>
      <w:r>
        <w:rPr>
          <w:color w:val="231F20"/>
          <w:w w:val="110"/>
        </w:rPr>
        <w:t>that</w:t>
      </w:r>
      <w:r>
        <w:rPr>
          <w:color w:val="231F20"/>
          <w:spacing w:val="-6"/>
          <w:w w:val="110"/>
        </w:rPr>
        <w:t xml:space="preserve"> </w:t>
      </w:r>
      <w:r>
        <w:rPr>
          <w:color w:val="231F20"/>
          <w:w w:val="110"/>
        </w:rPr>
        <w:t>women</w:t>
      </w:r>
      <w:r>
        <w:rPr>
          <w:color w:val="231F20"/>
          <w:spacing w:val="-6"/>
          <w:w w:val="110"/>
        </w:rPr>
        <w:t xml:space="preserve"> </w:t>
      </w:r>
      <w:r>
        <w:rPr>
          <w:color w:val="231F20"/>
          <w:w w:val="110"/>
        </w:rPr>
        <w:t>experience</w:t>
      </w:r>
      <w:r>
        <w:rPr>
          <w:color w:val="231F20"/>
          <w:spacing w:val="-6"/>
          <w:w w:val="110"/>
        </w:rPr>
        <w:t xml:space="preserve"> </w:t>
      </w:r>
      <w:r>
        <w:rPr>
          <w:color w:val="231F20"/>
          <w:w w:val="110"/>
        </w:rPr>
        <w:t>just</w:t>
      </w:r>
      <w:r>
        <w:rPr>
          <w:color w:val="231F20"/>
          <w:spacing w:val="-6"/>
          <w:w w:val="110"/>
        </w:rPr>
        <w:t xml:space="preserve"> </w:t>
      </w:r>
      <w:r>
        <w:rPr>
          <w:color w:val="231F20"/>
          <w:w w:val="110"/>
        </w:rPr>
        <w:t xml:space="preserve">as much positive feedback as their male colleagues. Hence, male and female managers seem to receive equal treatment. </w:t>
      </w:r>
      <w:r>
        <w:rPr>
          <w:color w:val="231F20"/>
          <w:spacing w:val="-3"/>
          <w:w w:val="110"/>
        </w:rPr>
        <w:t xml:space="preserve">The </w:t>
      </w:r>
      <w:r>
        <w:rPr>
          <w:color w:val="231F20"/>
          <w:w w:val="110"/>
        </w:rPr>
        <w:t>study does not therefore support</w:t>
      </w:r>
      <w:r>
        <w:rPr>
          <w:color w:val="231F20"/>
          <w:spacing w:val="-13"/>
          <w:w w:val="110"/>
        </w:rPr>
        <w:t xml:space="preserve"> </w:t>
      </w:r>
      <w:r>
        <w:rPr>
          <w:color w:val="231F20"/>
          <w:w w:val="110"/>
        </w:rPr>
        <w:t>the</w:t>
      </w:r>
      <w:r>
        <w:rPr>
          <w:color w:val="231F20"/>
          <w:spacing w:val="-13"/>
          <w:w w:val="110"/>
        </w:rPr>
        <w:t xml:space="preserve"> </w:t>
      </w:r>
      <w:r>
        <w:rPr>
          <w:color w:val="231F20"/>
          <w:w w:val="110"/>
        </w:rPr>
        <w:t>idea</w:t>
      </w:r>
      <w:r>
        <w:rPr>
          <w:color w:val="231F20"/>
          <w:spacing w:val="-13"/>
          <w:w w:val="110"/>
        </w:rPr>
        <w:t xml:space="preserve"> </w:t>
      </w:r>
      <w:r>
        <w:rPr>
          <w:color w:val="231F20"/>
          <w:w w:val="110"/>
        </w:rPr>
        <w:t>that</w:t>
      </w:r>
      <w:r>
        <w:rPr>
          <w:color w:val="231F20"/>
          <w:spacing w:val="-13"/>
          <w:w w:val="110"/>
        </w:rPr>
        <w:t xml:space="preserve"> </w:t>
      </w:r>
      <w:r>
        <w:rPr>
          <w:color w:val="231F20"/>
          <w:w w:val="110"/>
        </w:rPr>
        <w:t>a</w:t>
      </w:r>
      <w:r>
        <w:rPr>
          <w:color w:val="231F20"/>
          <w:spacing w:val="-13"/>
          <w:w w:val="110"/>
        </w:rPr>
        <w:t xml:space="preserve"> </w:t>
      </w:r>
      <w:r>
        <w:rPr>
          <w:color w:val="231F20"/>
          <w:w w:val="110"/>
        </w:rPr>
        <w:t>glass</w:t>
      </w:r>
      <w:r>
        <w:rPr>
          <w:color w:val="231F20"/>
          <w:spacing w:val="-13"/>
          <w:w w:val="110"/>
        </w:rPr>
        <w:t xml:space="preserve"> </w:t>
      </w:r>
      <w:r>
        <w:rPr>
          <w:color w:val="231F20"/>
          <w:w w:val="110"/>
        </w:rPr>
        <w:t>ceiling</w:t>
      </w:r>
      <w:r>
        <w:rPr>
          <w:color w:val="231F20"/>
          <w:spacing w:val="-13"/>
          <w:w w:val="110"/>
        </w:rPr>
        <w:t xml:space="preserve"> </w:t>
      </w:r>
      <w:r>
        <w:rPr>
          <w:color w:val="231F20"/>
          <w:w w:val="110"/>
        </w:rPr>
        <w:t>exists,</w:t>
      </w:r>
      <w:r>
        <w:rPr>
          <w:color w:val="231F20"/>
          <w:spacing w:val="-23"/>
          <w:w w:val="110"/>
        </w:rPr>
        <w:t xml:space="preserve"> </w:t>
      </w:r>
      <w:r>
        <w:rPr>
          <w:color w:val="231F20"/>
          <w:w w:val="110"/>
        </w:rPr>
        <w:t>and</w:t>
      </w:r>
      <w:r>
        <w:rPr>
          <w:color w:val="231F20"/>
          <w:spacing w:val="-13"/>
          <w:w w:val="110"/>
        </w:rPr>
        <w:t xml:space="preserve"> </w:t>
      </w:r>
      <w:r>
        <w:rPr>
          <w:color w:val="231F20"/>
          <w:w w:val="110"/>
        </w:rPr>
        <w:t>moreover,</w:t>
      </w:r>
      <w:r>
        <w:rPr>
          <w:color w:val="231F20"/>
          <w:spacing w:val="-23"/>
          <w:w w:val="110"/>
        </w:rPr>
        <w:t xml:space="preserve"> </w:t>
      </w:r>
      <w:r>
        <w:rPr>
          <w:color w:val="231F20"/>
          <w:w w:val="110"/>
        </w:rPr>
        <w:t>that</w:t>
      </w:r>
      <w:r>
        <w:rPr>
          <w:color w:val="231F20"/>
          <w:spacing w:val="-13"/>
          <w:w w:val="110"/>
        </w:rPr>
        <w:t xml:space="preserve"> </w:t>
      </w:r>
      <w:r>
        <w:rPr>
          <w:color w:val="231F20"/>
          <w:w w:val="110"/>
        </w:rPr>
        <w:t>there</w:t>
      </w:r>
      <w:r>
        <w:rPr>
          <w:color w:val="231F20"/>
          <w:spacing w:val="-13"/>
          <w:w w:val="110"/>
        </w:rPr>
        <w:t xml:space="preserve"> </w:t>
      </w:r>
      <w:r>
        <w:rPr>
          <w:color w:val="231F20"/>
          <w:w w:val="110"/>
        </w:rPr>
        <w:t>is</w:t>
      </w:r>
      <w:r>
        <w:rPr>
          <w:color w:val="231F20"/>
          <w:spacing w:val="-13"/>
          <w:w w:val="110"/>
        </w:rPr>
        <w:t xml:space="preserve"> </w:t>
      </w:r>
      <w:r>
        <w:rPr>
          <w:color w:val="231F20"/>
          <w:w w:val="110"/>
        </w:rPr>
        <w:t>any</w:t>
      </w:r>
      <w:r>
        <w:rPr>
          <w:color w:val="231F20"/>
          <w:spacing w:val="-13"/>
          <w:w w:val="110"/>
        </w:rPr>
        <w:t xml:space="preserve"> </w:t>
      </w:r>
      <w:r>
        <w:rPr>
          <w:color w:val="231F20"/>
          <w:w w:val="110"/>
        </w:rPr>
        <w:t>sign of processes such as marginalization, segmentation or homosocial</w:t>
      </w:r>
      <w:r>
        <w:rPr>
          <w:color w:val="231F20"/>
          <w:spacing w:val="-11"/>
          <w:w w:val="110"/>
        </w:rPr>
        <w:t xml:space="preserve"> </w:t>
      </w:r>
      <w:r>
        <w:rPr>
          <w:color w:val="231F20"/>
          <w:w w:val="110"/>
        </w:rPr>
        <w:t>reproduc- tion,</w:t>
      </w:r>
      <w:r>
        <w:rPr>
          <w:color w:val="231F20"/>
          <w:spacing w:val="-22"/>
          <w:w w:val="110"/>
        </w:rPr>
        <w:t xml:space="preserve"> </w:t>
      </w:r>
      <w:r>
        <w:rPr>
          <w:color w:val="231F20"/>
          <w:w w:val="110"/>
        </w:rPr>
        <w:t>to</w:t>
      </w:r>
      <w:r>
        <w:rPr>
          <w:color w:val="231F20"/>
          <w:spacing w:val="-14"/>
          <w:w w:val="110"/>
        </w:rPr>
        <w:t xml:space="preserve"> </w:t>
      </w:r>
      <w:r>
        <w:rPr>
          <w:color w:val="231F20"/>
          <w:w w:val="110"/>
        </w:rPr>
        <w:t>hinder</w:t>
      </w:r>
      <w:r>
        <w:rPr>
          <w:color w:val="231F20"/>
          <w:spacing w:val="-14"/>
          <w:w w:val="110"/>
        </w:rPr>
        <w:t xml:space="preserve"> </w:t>
      </w:r>
      <w:r>
        <w:rPr>
          <w:color w:val="231F20"/>
          <w:w w:val="110"/>
        </w:rPr>
        <w:t>women’s</w:t>
      </w:r>
      <w:r>
        <w:rPr>
          <w:color w:val="231F20"/>
          <w:spacing w:val="-14"/>
          <w:w w:val="110"/>
        </w:rPr>
        <w:t xml:space="preserve"> </w:t>
      </w:r>
      <w:r>
        <w:rPr>
          <w:color w:val="231F20"/>
          <w:w w:val="110"/>
        </w:rPr>
        <w:t>upward</w:t>
      </w:r>
      <w:r>
        <w:rPr>
          <w:color w:val="231F20"/>
          <w:spacing w:val="-14"/>
          <w:w w:val="110"/>
        </w:rPr>
        <w:t xml:space="preserve"> </w:t>
      </w:r>
      <w:r>
        <w:rPr>
          <w:color w:val="231F20"/>
          <w:w w:val="110"/>
        </w:rPr>
        <w:t>mobility</w:t>
      </w:r>
      <w:r>
        <w:rPr>
          <w:color w:val="231F20"/>
          <w:spacing w:val="-14"/>
          <w:w w:val="110"/>
        </w:rPr>
        <w:t xml:space="preserve"> </w:t>
      </w:r>
      <w:r>
        <w:rPr>
          <w:color w:val="231F20"/>
          <w:w w:val="110"/>
        </w:rPr>
        <w:t>at</w:t>
      </w:r>
      <w:r>
        <w:rPr>
          <w:color w:val="231F20"/>
          <w:spacing w:val="-14"/>
          <w:w w:val="110"/>
        </w:rPr>
        <w:t xml:space="preserve"> </w:t>
      </w:r>
      <w:r>
        <w:rPr>
          <w:color w:val="231F20"/>
          <w:w w:val="110"/>
        </w:rPr>
        <w:t>management</w:t>
      </w:r>
      <w:r>
        <w:rPr>
          <w:color w:val="231F20"/>
          <w:spacing w:val="-14"/>
          <w:w w:val="110"/>
        </w:rPr>
        <w:t xml:space="preserve"> </w:t>
      </w:r>
      <w:r>
        <w:rPr>
          <w:color w:val="231F20"/>
          <w:w w:val="110"/>
        </w:rPr>
        <w:t>level</w:t>
      </w:r>
      <w:r>
        <w:rPr>
          <w:color w:val="231F20"/>
          <w:spacing w:val="-14"/>
          <w:w w:val="110"/>
        </w:rPr>
        <w:t xml:space="preserve"> </w:t>
      </w:r>
      <w:r>
        <w:rPr>
          <w:color w:val="231F20"/>
          <w:w w:val="110"/>
        </w:rPr>
        <w:t>(Hughes</w:t>
      </w:r>
      <w:r>
        <w:rPr>
          <w:color w:val="231F20"/>
          <w:spacing w:val="-14"/>
          <w:w w:val="110"/>
        </w:rPr>
        <w:t xml:space="preserve"> </w:t>
      </w:r>
      <w:r>
        <w:rPr>
          <w:color w:val="231F20"/>
          <w:w w:val="110"/>
        </w:rPr>
        <w:t>1958; Kanter</w:t>
      </w:r>
      <w:r>
        <w:rPr>
          <w:color w:val="231F20"/>
          <w:spacing w:val="-13"/>
          <w:w w:val="110"/>
        </w:rPr>
        <w:t xml:space="preserve"> </w:t>
      </w:r>
      <w:r>
        <w:rPr>
          <w:color w:val="231F20"/>
          <w:w w:val="110"/>
        </w:rPr>
        <w:t>1977;</w:t>
      </w:r>
      <w:r>
        <w:rPr>
          <w:color w:val="231F20"/>
          <w:spacing w:val="-23"/>
          <w:w w:val="110"/>
        </w:rPr>
        <w:t xml:space="preserve"> </w:t>
      </w:r>
      <w:r>
        <w:rPr>
          <w:color w:val="231F20"/>
          <w:w w:val="110"/>
        </w:rPr>
        <w:t>Reskin</w:t>
      </w:r>
      <w:r>
        <w:rPr>
          <w:color w:val="231F20"/>
          <w:spacing w:val="-13"/>
          <w:w w:val="110"/>
        </w:rPr>
        <w:t xml:space="preserve"> </w:t>
      </w:r>
      <w:r>
        <w:rPr>
          <w:color w:val="231F20"/>
          <w:w w:val="110"/>
        </w:rPr>
        <w:t>and</w:t>
      </w:r>
      <w:r>
        <w:rPr>
          <w:color w:val="231F20"/>
          <w:spacing w:val="-13"/>
          <w:w w:val="110"/>
        </w:rPr>
        <w:t xml:space="preserve"> </w:t>
      </w:r>
      <w:r>
        <w:rPr>
          <w:color w:val="231F20"/>
          <w:w w:val="110"/>
        </w:rPr>
        <w:t>Padavic</w:t>
      </w:r>
      <w:r>
        <w:rPr>
          <w:color w:val="231F20"/>
          <w:spacing w:val="-13"/>
          <w:w w:val="110"/>
        </w:rPr>
        <w:t xml:space="preserve"> </w:t>
      </w:r>
      <w:r>
        <w:rPr>
          <w:color w:val="231F20"/>
          <w:w w:val="110"/>
        </w:rPr>
        <w:t>1994).</w:t>
      </w:r>
      <w:r>
        <w:rPr>
          <w:color w:val="231F20"/>
          <w:spacing w:val="-23"/>
          <w:w w:val="110"/>
        </w:rPr>
        <w:t xml:space="preserve"> </w:t>
      </w:r>
      <w:r>
        <w:rPr>
          <w:color w:val="231F20"/>
          <w:w w:val="110"/>
        </w:rPr>
        <w:t>In</w:t>
      </w:r>
      <w:r>
        <w:rPr>
          <w:color w:val="231F20"/>
          <w:spacing w:val="-13"/>
          <w:w w:val="110"/>
        </w:rPr>
        <w:t xml:space="preserve"> </w:t>
      </w:r>
      <w:r>
        <w:rPr>
          <w:color w:val="231F20"/>
          <w:w w:val="110"/>
        </w:rPr>
        <w:t>addition</w:t>
      </w:r>
      <w:r>
        <w:rPr>
          <w:color w:val="231F20"/>
          <w:spacing w:val="-13"/>
          <w:w w:val="110"/>
        </w:rPr>
        <w:t xml:space="preserve"> </w:t>
      </w:r>
      <w:r>
        <w:rPr>
          <w:color w:val="231F20"/>
          <w:w w:val="110"/>
        </w:rPr>
        <w:t>there</w:t>
      </w:r>
      <w:r>
        <w:rPr>
          <w:color w:val="231F20"/>
          <w:spacing w:val="-13"/>
          <w:w w:val="110"/>
        </w:rPr>
        <w:t xml:space="preserve"> </w:t>
      </w:r>
      <w:r>
        <w:rPr>
          <w:color w:val="231F20"/>
          <w:w w:val="110"/>
        </w:rPr>
        <w:t>is</w:t>
      </w:r>
      <w:r>
        <w:rPr>
          <w:color w:val="231F20"/>
          <w:spacing w:val="-13"/>
          <w:w w:val="110"/>
        </w:rPr>
        <w:t xml:space="preserve"> </w:t>
      </w:r>
      <w:r>
        <w:rPr>
          <w:color w:val="231F20"/>
          <w:w w:val="110"/>
        </w:rPr>
        <w:t>no</w:t>
      </w:r>
      <w:r>
        <w:rPr>
          <w:color w:val="231F20"/>
          <w:spacing w:val="-13"/>
          <w:w w:val="110"/>
        </w:rPr>
        <w:t xml:space="preserve"> </w:t>
      </w:r>
      <w:r>
        <w:rPr>
          <w:color w:val="231F20"/>
          <w:w w:val="110"/>
        </w:rPr>
        <w:t>indication</w:t>
      </w:r>
      <w:r>
        <w:rPr>
          <w:color w:val="231F20"/>
          <w:spacing w:val="-13"/>
          <w:w w:val="110"/>
        </w:rPr>
        <w:t xml:space="preserve"> </w:t>
      </w:r>
      <w:r>
        <w:rPr>
          <w:color w:val="231F20"/>
          <w:w w:val="110"/>
        </w:rPr>
        <w:t>that management has a masculine subtext, rather, the findings suggest a gender- balanced management ideal, something earlier studies have demonstrated to be</w:t>
      </w:r>
      <w:r>
        <w:rPr>
          <w:color w:val="231F20"/>
          <w:spacing w:val="-10"/>
          <w:w w:val="110"/>
        </w:rPr>
        <w:t xml:space="preserve"> </w:t>
      </w:r>
      <w:r>
        <w:rPr>
          <w:color w:val="231F20"/>
          <w:w w:val="110"/>
        </w:rPr>
        <w:t>the</w:t>
      </w:r>
      <w:r>
        <w:rPr>
          <w:color w:val="231F20"/>
          <w:spacing w:val="-10"/>
          <w:w w:val="110"/>
        </w:rPr>
        <w:t xml:space="preserve"> </w:t>
      </w:r>
      <w:r>
        <w:rPr>
          <w:color w:val="231F20"/>
          <w:w w:val="110"/>
        </w:rPr>
        <w:t>case</w:t>
      </w:r>
      <w:r>
        <w:rPr>
          <w:color w:val="231F20"/>
          <w:spacing w:val="-10"/>
          <w:w w:val="110"/>
        </w:rPr>
        <w:t xml:space="preserve"> </w:t>
      </w:r>
      <w:r>
        <w:rPr>
          <w:color w:val="231F20"/>
          <w:w w:val="110"/>
        </w:rPr>
        <w:t>in</w:t>
      </w:r>
      <w:r>
        <w:rPr>
          <w:color w:val="231F20"/>
          <w:spacing w:val="-10"/>
          <w:w w:val="110"/>
        </w:rPr>
        <w:t xml:space="preserve"> </w:t>
      </w:r>
      <w:r>
        <w:rPr>
          <w:color w:val="231F20"/>
          <w:w w:val="110"/>
        </w:rPr>
        <w:t>Norway’s</w:t>
      </w:r>
      <w:r>
        <w:rPr>
          <w:color w:val="231F20"/>
          <w:spacing w:val="-10"/>
          <w:w w:val="110"/>
        </w:rPr>
        <w:t xml:space="preserve"> </w:t>
      </w:r>
      <w:r>
        <w:rPr>
          <w:color w:val="231F20"/>
          <w:w w:val="110"/>
        </w:rPr>
        <w:t>state</w:t>
      </w:r>
      <w:r>
        <w:rPr>
          <w:color w:val="231F20"/>
          <w:spacing w:val="-10"/>
          <w:w w:val="110"/>
        </w:rPr>
        <w:t xml:space="preserve"> </w:t>
      </w:r>
      <w:r>
        <w:rPr>
          <w:color w:val="231F20"/>
          <w:w w:val="110"/>
        </w:rPr>
        <w:t>administration</w:t>
      </w:r>
      <w:r>
        <w:rPr>
          <w:color w:val="231F20"/>
          <w:spacing w:val="-10"/>
          <w:w w:val="110"/>
        </w:rPr>
        <w:t xml:space="preserve"> </w:t>
      </w:r>
      <w:r>
        <w:rPr>
          <w:color w:val="231F20"/>
          <w:w w:val="110"/>
        </w:rPr>
        <w:t>(Storvik</w:t>
      </w:r>
      <w:r>
        <w:rPr>
          <w:color w:val="231F20"/>
          <w:spacing w:val="-10"/>
          <w:w w:val="110"/>
        </w:rPr>
        <w:t xml:space="preserve"> </w:t>
      </w:r>
      <w:r>
        <w:rPr>
          <w:color w:val="231F20"/>
          <w:w w:val="110"/>
        </w:rPr>
        <w:t>2002b).</w:t>
      </w:r>
    </w:p>
    <w:p w:rsidR="00B343CB" w:rsidRDefault="00544B36">
      <w:pPr>
        <w:pStyle w:val="BodyText"/>
        <w:spacing w:line="271" w:lineRule="auto"/>
        <w:ind w:left="115" w:right="103" w:firstLine="199"/>
        <w:jc w:val="both"/>
      </w:pPr>
      <w:r>
        <w:rPr>
          <w:color w:val="231F20"/>
          <w:spacing w:val="-3"/>
          <w:w w:val="110"/>
        </w:rPr>
        <w:t xml:space="preserve">The </w:t>
      </w:r>
      <w:r>
        <w:rPr>
          <w:color w:val="231F20"/>
          <w:w w:val="110"/>
        </w:rPr>
        <w:t>study does not support the hypothesis that large bureaucratic organi- zations are particularly problematic for women, as Ferguson (1984), and Kvande</w:t>
      </w:r>
      <w:r>
        <w:rPr>
          <w:color w:val="231F20"/>
          <w:spacing w:val="-16"/>
          <w:w w:val="110"/>
        </w:rPr>
        <w:t xml:space="preserve"> </w:t>
      </w:r>
      <w:r>
        <w:rPr>
          <w:color w:val="231F20"/>
          <w:w w:val="110"/>
        </w:rPr>
        <w:t>and</w:t>
      </w:r>
      <w:r>
        <w:rPr>
          <w:color w:val="231F20"/>
          <w:spacing w:val="-16"/>
          <w:w w:val="110"/>
        </w:rPr>
        <w:t xml:space="preserve"> </w:t>
      </w:r>
      <w:r>
        <w:rPr>
          <w:color w:val="231F20"/>
          <w:w w:val="110"/>
        </w:rPr>
        <w:t>Rasmussen</w:t>
      </w:r>
      <w:r>
        <w:rPr>
          <w:color w:val="231F20"/>
          <w:spacing w:val="-16"/>
          <w:w w:val="110"/>
        </w:rPr>
        <w:t xml:space="preserve"> </w:t>
      </w:r>
      <w:r>
        <w:rPr>
          <w:color w:val="231F20"/>
          <w:w w:val="110"/>
        </w:rPr>
        <w:t>(1990)</w:t>
      </w:r>
      <w:r>
        <w:rPr>
          <w:color w:val="231F20"/>
          <w:spacing w:val="-16"/>
          <w:w w:val="110"/>
        </w:rPr>
        <w:t xml:space="preserve"> </w:t>
      </w:r>
      <w:r>
        <w:rPr>
          <w:color w:val="231F20"/>
          <w:w w:val="110"/>
        </w:rPr>
        <w:t>have</w:t>
      </w:r>
      <w:r>
        <w:rPr>
          <w:color w:val="231F20"/>
          <w:spacing w:val="-16"/>
          <w:w w:val="110"/>
        </w:rPr>
        <w:t xml:space="preserve"> </w:t>
      </w:r>
      <w:r>
        <w:rPr>
          <w:color w:val="231F20"/>
          <w:w w:val="110"/>
        </w:rPr>
        <w:t>maintained.</w:t>
      </w:r>
      <w:r>
        <w:rPr>
          <w:color w:val="231F20"/>
          <w:spacing w:val="-26"/>
          <w:w w:val="110"/>
        </w:rPr>
        <w:t xml:space="preserve"> </w:t>
      </w:r>
      <w:r>
        <w:rPr>
          <w:color w:val="231F20"/>
          <w:w w:val="110"/>
        </w:rPr>
        <w:t>On</w:t>
      </w:r>
      <w:r>
        <w:rPr>
          <w:color w:val="231F20"/>
          <w:spacing w:val="-16"/>
          <w:w w:val="110"/>
        </w:rPr>
        <w:t xml:space="preserve"> </w:t>
      </w:r>
      <w:r>
        <w:rPr>
          <w:color w:val="231F20"/>
          <w:w w:val="110"/>
        </w:rPr>
        <w:t>the</w:t>
      </w:r>
      <w:r>
        <w:rPr>
          <w:color w:val="231F20"/>
          <w:spacing w:val="-16"/>
          <w:w w:val="110"/>
        </w:rPr>
        <w:t xml:space="preserve"> </w:t>
      </w:r>
      <w:r>
        <w:rPr>
          <w:color w:val="231F20"/>
          <w:spacing w:val="-3"/>
          <w:w w:val="110"/>
        </w:rPr>
        <w:t>contrary,</w:t>
      </w:r>
      <w:r>
        <w:rPr>
          <w:color w:val="231F20"/>
          <w:spacing w:val="-26"/>
          <w:w w:val="110"/>
        </w:rPr>
        <w:t xml:space="preserve"> </w:t>
      </w:r>
      <w:r>
        <w:rPr>
          <w:color w:val="231F20"/>
          <w:w w:val="110"/>
        </w:rPr>
        <w:t>the</w:t>
      </w:r>
      <w:r>
        <w:rPr>
          <w:color w:val="231F20"/>
          <w:spacing w:val="-16"/>
          <w:w w:val="110"/>
        </w:rPr>
        <w:t xml:space="preserve"> </w:t>
      </w:r>
      <w:r>
        <w:rPr>
          <w:color w:val="231F20"/>
          <w:w w:val="110"/>
        </w:rPr>
        <w:t>research findings</w:t>
      </w:r>
      <w:r>
        <w:rPr>
          <w:color w:val="231F20"/>
          <w:spacing w:val="-14"/>
          <w:w w:val="110"/>
        </w:rPr>
        <w:t xml:space="preserve"> </w:t>
      </w:r>
      <w:r>
        <w:rPr>
          <w:color w:val="231F20"/>
          <w:w w:val="110"/>
        </w:rPr>
        <w:t>support</w:t>
      </w:r>
      <w:r>
        <w:rPr>
          <w:color w:val="231F20"/>
          <w:spacing w:val="-14"/>
          <w:w w:val="110"/>
        </w:rPr>
        <w:t xml:space="preserve"> </w:t>
      </w:r>
      <w:r>
        <w:rPr>
          <w:color w:val="231F20"/>
          <w:w w:val="110"/>
        </w:rPr>
        <w:t>the</w:t>
      </w:r>
      <w:r>
        <w:rPr>
          <w:color w:val="231F20"/>
          <w:spacing w:val="-14"/>
          <w:w w:val="110"/>
        </w:rPr>
        <w:t xml:space="preserve"> </w:t>
      </w:r>
      <w:r>
        <w:rPr>
          <w:color w:val="231F20"/>
          <w:w w:val="110"/>
        </w:rPr>
        <w:t>claims</w:t>
      </w:r>
      <w:r>
        <w:rPr>
          <w:color w:val="231F20"/>
          <w:spacing w:val="-14"/>
          <w:w w:val="110"/>
        </w:rPr>
        <w:t xml:space="preserve"> </w:t>
      </w:r>
      <w:r>
        <w:rPr>
          <w:color w:val="231F20"/>
          <w:w w:val="110"/>
        </w:rPr>
        <w:t>by</w:t>
      </w:r>
      <w:r>
        <w:rPr>
          <w:color w:val="231F20"/>
          <w:spacing w:val="-14"/>
          <w:w w:val="110"/>
        </w:rPr>
        <w:t xml:space="preserve"> </w:t>
      </w:r>
      <w:r>
        <w:rPr>
          <w:color w:val="231F20"/>
          <w:w w:val="110"/>
        </w:rPr>
        <w:t>Reskin</w:t>
      </w:r>
      <w:r>
        <w:rPr>
          <w:color w:val="231F20"/>
          <w:spacing w:val="-14"/>
          <w:w w:val="110"/>
        </w:rPr>
        <w:t xml:space="preserve"> </w:t>
      </w:r>
      <w:r>
        <w:rPr>
          <w:color w:val="231F20"/>
          <w:w w:val="110"/>
        </w:rPr>
        <w:t>and</w:t>
      </w:r>
      <w:r>
        <w:rPr>
          <w:color w:val="231F20"/>
          <w:spacing w:val="-14"/>
          <w:w w:val="110"/>
        </w:rPr>
        <w:t xml:space="preserve"> </w:t>
      </w:r>
      <w:r>
        <w:rPr>
          <w:color w:val="231F20"/>
          <w:w w:val="110"/>
        </w:rPr>
        <w:t>Padavic</w:t>
      </w:r>
      <w:r>
        <w:rPr>
          <w:color w:val="231F20"/>
          <w:spacing w:val="-14"/>
          <w:w w:val="110"/>
        </w:rPr>
        <w:t xml:space="preserve"> </w:t>
      </w:r>
      <w:r>
        <w:rPr>
          <w:color w:val="231F20"/>
          <w:w w:val="110"/>
        </w:rPr>
        <w:t>(1994:</w:t>
      </w:r>
      <w:r>
        <w:rPr>
          <w:color w:val="231F20"/>
          <w:spacing w:val="-22"/>
          <w:w w:val="110"/>
        </w:rPr>
        <w:t xml:space="preserve"> </w:t>
      </w:r>
      <w:r>
        <w:rPr>
          <w:color w:val="231F20"/>
          <w:w w:val="110"/>
        </w:rPr>
        <w:t>90),</w:t>
      </w:r>
      <w:r>
        <w:rPr>
          <w:color w:val="231F20"/>
          <w:spacing w:val="-22"/>
          <w:w w:val="110"/>
        </w:rPr>
        <w:t xml:space="preserve"> </w:t>
      </w:r>
      <w:r>
        <w:rPr>
          <w:color w:val="231F20"/>
          <w:w w:val="110"/>
        </w:rPr>
        <w:t>that</w:t>
      </w:r>
      <w:r>
        <w:rPr>
          <w:color w:val="231F20"/>
          <w:spacing w:val="-14"/>
          <w:w w:val="110"/>
        </w:rPr>
        <w:t xml:space="preserve"> </w:t>
      </w:r>
      <w:r>
        <w:rPr>
          <w:color w:val="231F20"/>
          <w:w w:val="110"/>
        </w:rPr>
        <w:t>large</w:t>
      </w:r>
      <w:r>
        <w:rPr>
          <w:color w:val="231F20"/>
          <w:spacing w:val="-14"/>
          <w:w w:val="110"/>
        </w:rPr>
        <w:t xml:space="preserve"> </w:t>
      </w:r>
      <w:r>
        <w:rPr>
          <w:color w:val="231F20"/>
          <w:w w:val="110"/>
        </w:rPr>
        <w:t xml:space="preserve">orga- nizations are good for women (and men) because they offer better opportu- nities for upward </w:t>
      </w:r>
      <w:r>
        <w:rPr>
          <w:color w:val="231F20"/>
          <w:spacing w:val="-3"/>
          <w:w w:val="110"/>
        </w:rPr>
        <w:t xml:space="preserve">mobility. The </w:t>
      </w:r>
      <w:r>
        <w:rPr>
          <w:color w:val="231F20"/>
          <w:w w:val="110"/>
        </w:rPr>
        <w:t>limits of the study are that it does not tell us about</w:t>
      </w:r>
      <w:r>
        <w:rPr>
          <w:color w:val="231F20"/>
          <w:spacing w:val="-4"/>
          <w:w w:val="110"/>
        </w:rPr>
        <w:t xml:space="preserve"> </w:t>
      </w:r>
      <w:r>
        <w:rPr>
          <w:color w:val="231F20"/>
          <w:w w:val="110"/>
        </w:rPr>
        <w:t>the</w:t>
      </w:r>
      <w:r>
        <w:rPr>
          <w:color w:val="231F20"/>
          <w:spacing w:val="-4"/>
          <w:w w:val="110"/>
        </w:rPr>
        <w:t xml:space="preserve"> </w:t>
      </w:r>
      <w:r>
        <w:rPr>
          <w:color w:val="231F20"/>
          <w:w w:val="110"/>
        </w:rPr>
        <w:t>recruitment</w:t>
      </w:r>
      <w:r>
        <w:rPr>
          <w:color w:val="231F20"/>
          <w:spacing w:val="-4"/>
          <w:w w:val="110"/>
        </w:rPr>
        <w:t xml:space="preserve"> </w:t>
      </w:r>
      <w:r>
        <w:rPr>
          <w:color w:val="231F20"/>
          <w:w w:val="110"/>
        </w:rPr>
        <w:t>to</w:t>
      </w:r>
      <w:r>
        <w:rPr>
          <w:color w:val="231F20"/>
          <w:spacing w:val="-4"/>
          <w:w w:val="110"/>
        </w:rPr>
        <w:t xml:space="preserve"> </w:t>
      </w:r>
      <w:r>
        <w:rPr>
          <w:color w:val="231F20"/>
          <w:w w:val="110"/>
        </w:rPr>
        <w:t>management</w:t>
      </w:r>
      <w:r>
        <w:rPr>
          <w:color w:val="231F20"/>
          <w:spacing w:val="-4"/>
          <w:w w:val="110"/>
        </w:rPr>
        <w:t xml:space="preserve"> </w:t>
      </w:r>
      <w:r>
        <w:rPr>
          <w:color w:val="231F20"/>
          <w:w w:val="110"/>
        </w:rPr>
        <w:t>from</w:t>
      </w:r>
      <w:r>
        <w:rPr>
          <w:color w:val="231F20"/>
          <w:spacing w:val="-4"/>
          <w:w w:val="110"/>
        </w:rPr>
        <w:t xml:space="preserve"> </w:t>
      </w:r>
      <w:r>
        <w:rPr>
          <w:color w:val="231F20"/>
          <w:w w:val="110"/>
        </w:rPr>
        <w:t>other</w:t>
      </w:r>
      <w:r>
        <w:rPr>
          <w:color w:val="231F20"/>
          <w:spacing w:val="-4"/>
          <w:w w:val="110"/>
        </w:rPr>
        <w:t xml:space="preserve"> </w:t>
      </w:r>
      <w:r>
        <w:rPr>
          <w:color w:val="231F20"/>
          <w:w w:val="110"/>
        </w:rPr>
        <w:t>positions,</w:t>
      </w:r>
      <w:r>
        <w:rPr>
          <w:color w:val="231F20"/>
          <w:spacing w:val="-14"/>
          <w:w w:val="110"/>
        </w:rPr>
        <w:t xml:space="preserve"> </w:t>
      </w:r>
      <w:r>
        <w:rPr>
          <w:color w:val="231F20"/>
          <w:w w:val="110"/>
        </w:rPr>
        <w:t>nor</w:t>
      </w:r>
      <w:r>
        <w:rPr>
          <w:color w:val="231F20"/>
          <w:spacing w:val="-4"/>
          <w:w w:val="110"/>
        </w:rPr>
        <w:t xml:space="preserve"> </w:t>
      </w:r>
      <w:r>
        <w:rPr>
          <w:color w:val="231F20"/>
          <w:w w:val="110"/>
        </w:rPr>
        <w:t>does</w:t>
      </w:r>
      <w:r>
        <w:rPr>
          <w:color w:val="231F20"/>
          <w:spacing w:val="-4"/>
          <w:w w:val="110"/>
        </w:rPr>
        <w:t xml:space="preserve"> </w:t>
      </w:r>
      <w:r>
        <w:rPr>
          <w:color w:val="231F20"/>
          <w:w w:val="110"/>
        </w:rPr>
        <w:t>it</w:t>
      </w:r>
      <w:r>
        <w:rPr>
          <w:color w:val="231F20"/>
          <w:spacing w:val="-4"/>
          <w:w w:val="110"/>
        </w:rPr>
        <w:t xml:space="preserve"> </w:t>
      </w:r>
      <w:r>
        <w:rPr>
          <w:color w:val="231F20"/>
          <w:w w:val="110"/>
        </w:rPr>
        <w:t>tell</w:t>
      </w:r>
      <w:r>
        <w:rPr>
          <w:color w:val="231F20"/>
          <w:spacing w:val="-4"/>
          <w:w w:val="110"/>
        </w:rPr>
        <w:t xml:space="preserve"> </w:t>
      </w:r>
      <w:r>
        <w:rPr>
          <w:color w:val="231F20"/>
          <w:w w:val="110"/>
        </w:rPr>
        <w:t>us what</w:t>
      </w:r>
      <w:r>
        <w:rPr>
          <w:color w:val="231F20"/>
          <w:spacing w:val="-6"/>
          <w:w w:val="110"/>
        </w:rPr>
        <w:t xml:space="preserve"> </w:t>
      </w:r>
      <w:r>
        <w:rPr>
          <w:color w:val="231F20"/>
          <w:w w:val="110"/>
        </w:rPr>
        <w:t>happens</w:t>
      </w:r>
      <w:r>
        <w:rPr>
          <w:color w:val="231F20"/>
          <w:spacing w:val="-6"/>
          <w:w w:val="110"/>
        </w:rPr>
        <w:t xml:space="preserve"> </w:t>
      </w:r>
      <w:r>
        <w:rPr>
          <w:color w:val="231F20"/>
          <w:w w:val="110"/>
        </w:rPr>
        <w:t>in</w:t>
      </w:r>
      <w:r>
        <w:rPr>
          <w:color w:val="231F20"/>
          <w:spacing w:val="-6"/>
          <w:w w:val="110"/>
        </w:rPr>
        <w:t xml:space="preserve"> </w:t>
      </w:r>
      <w:r>
        <w:rPr>
          <w:color w:val="231F20"/>
          <w:w w:val="110"/>
        </w:rPr>
        <w:t>smaller</w:t>
      </w:r>
      <w:r>
        <w:rPr>
          <w:color w:val="231F20"/>
          <w:spacing w:val="-6"/>
          <w:w w:val="110"/>
        </w:rPr>
        <w:t xml:space="preserve"> </w:t>
      </w:r>
      <w:r>
        <w:rPr>
          <w:color w:val="231F20"/>
          <w:w w:val="110"/>
        </w:rPr>
        <w:t>organizations</w:t>
      </w:r>
      <w:r>
        <w:rPr>
          <w:color w:val="231F20"/>
          <w:spacing w:val="-6"/>
          <w:w w:val="110"/>
        </w:rPr>
        <w:t xml:space="preserve"> </w:t>
      </w:r>
      <w:r>
        <w:rPr>
          <w:color w:val="231F20"/>
          <w:w w:val="110"/>
        </w:rPr>
        <w:t>in</w:t>
      </w:r>
      <w:r>
        <w:rPr>
          <w:color w:val="231F20"/>
          <w:spacing w:val="-6"/>
          <w:w w:val="110"/>
        </w:rPr>
        <w:t xml:space="preserve"> </w:t>
      </w:r>
      <w:r>
        <w:rPr>
          <w:color w:val="231F20"/>
          <w:w w:val="110"/>
        </w:rPr>
        <w:t>the</w:t>
      </w:r>
      <w:r>
        <w:rPr>
          <w:color w:val="231F20"/>
          <w:spacing w:val="-6"/>
          <w:w w:val="110"/>
        </w:rPr>
        <w:t xml:space="preserve"> </w:t>
      </w:r>
      <w:r>
        <w:rPr>
          <w:color w:val="231F20"/>
          <w:w w:val="110"/>
        </w:rPr>
        <w:t>state</w:t>
      </w:r>
      <w:r>
        <w:rPr>
          <w:color w:val="231F20"/>
          <w:spacing w:val="-6"/>
          <w:w w:val="110"/>
        </w:rPr>
        <w:t xml:space="preserve"> </w:t>
      </w:r>
      <w:r>
        <w:rPr>
          <w:color w:val="231F20"/>
          <w:w w:val="110"/>
        </w:rPr>
        <w:t>bureaucracy.</w:t>
      </w:r>
    </w:p>
    <w:p w:rsidR="00B343CB" w:rsidRDefault="00544B36">
      <w:pPr>
        <w:pStyle w:val="BodyText"/>
        <w:spacing w:line="271" w:lineRule="auto"/>
        <w:ind w:left="115" w:right="102" w:firstLine="199"/>
        <w:jc w:val="both"/>
      </w:pPr>
      <w:r>
        <w:rPr>
          <w:color w:val="231F20"/>
          <w:w w:val="110"/>
        </w:rPr>
        <w:t>Considering</w:t>
      </w:r>
      <w:r>
        <w:rPr>
          <w:color w:val="231F20"/>
          <w:spacing w:val="-13"/>
          <w:w w:val="110"/>
        </w:rPr>
        <w:t xml:space="preserve"> </w:t>
      </w:r>
      <w:r>
        <w:rPr>
          <w:color w:val="231F20"/>
          <w:w w:val="110"/>
        </w:rPr>
        <w:t>the</w:t>
      </w:r>
      <w:r>
        <w:rPr>
          <w:color w:val="231F20"/>
          <w:spacing w:val="-13"/>
          <w:w w:val="110"/>
        </w:rPr>
        <w:t xml:space="preserve"> </w:t>
      </w:r>
      <w:r>
        <w:rPr>
          <w:color w:val="231F20"/>
          <w:w w:val="110"/>
        </w:rPr>
        <w:t>strong</w:t>
      </w:r>
      <w:r>
        <w:rPr>
          <w:color w:val="231F20"/>
          <w:spacing w:val="-13"/>
          <w:w w:val="110"/>
        </w:rPr>
        <w:t xml:space="preserve"> </w:t>
      </w:r>
      <w:r>
        <w:rPr>
          <w:color w:val="231F20"/>
          <w:w w:val="110"/>
        </w:rPr>
        <w:t>focus</w:t>
      </w:r>
      <w:r>
        <w:rPr>
          <w:color w:val="231F20"/>
          <w:spacing w:val="-13"/>
          <w:w w:val="110"/>
        </w:rPr>
        <w:t xml:space="preserve"> </w:t>
      </w:r>
      <w:r>
        <w:rPr>
          <w:color w:val="231F20"/>
          <w:w w:val="110"/>
        </w:rPr>
        <w:t>that</w:t>
      </w:r>
      <w:r>
        <w:rPr>
          <w:color w:val="231F20"/>
          <w:spacing w:val="-13"/>
          <w:w w:val="110"/>
        </w:rPr>
        <w:t xml:space="preserve"> </w:t>
      </w:r>
      <w:r>
        <w:rPr>
          <w:color w:val="231F20"/>
          <w:w w:val="110"/>
        </w:rPr>
        <w:t>Norway’s</w:t>
      </w:r>
      <w:r>
        <w:rPr>
          <w:color w:val="231F20"/>
          <w:spacing w:val="-13"/>
          <w:w w:val="110"/>
        </w:rPr>
        <w:t xml:space="preserve"> </w:t>
      </w:r>
      <w:r>
        <w:rPr>
          <w:color w:val="231F20"/>
          <w:w w:val="110"/>
        </w:rPr>
        <w:t>state</w:t>
      </w:r>
      <w:r>
        <w:rPr>
          <w:color w:val="231F20"/>
          <w:spacing w:val="-13"/>
          <w:w w:val="110"/>
        </w:rPr>
        <w:t xml:space="preserve"> </w:t>
      </w:r>
      <w:r>
        <w:rPr>
          <w:color w:val="231F20"/>
          <w:w w:val="110"/>
        </w:rPr>
        <w:t>bureaucracy</w:t>
      </w:r>
      <w:r>
        <w:rPr>
          <w:color w:val="231F20"/>
          <w:spacing w:val="-13"/>
          <w:w w:val="110"/>
        </w:rPr>
        <w:t xml:space="preserve"> </w:t>
      </w:r>
      <w:r>
        <w:rPr>
          <w:color w:val="231F20"/>
          <w:w w:val="110"/>
        </w:rPr>
        <w:t>places</w:t>
      </w:r>
      <w:r>
        <w:rPr>
          <w:color w:val="231F20"/>
          <w:spacing w:val="-13"/>
          <w:w w:val="110"/>
        </w:rPr>
        <w:t xml:space="preserve"> </w:t>
      </w:r>
      <w:r>
        <w:rPr>
          <w:color w:val="231F20"/>
          <w:w w:val="110"/>
        </w:rPr>
        <w:t>on</w:t>
      </w:r>
      <w:r>
        <w:rPr>
          <w:color w:val="231F20"/>
          <w:spacing w:val="-13"/>
          <w:w w:val="110"/>
        </w:rPr>
        <w:t xml:space="preserve"> </w:t>
      </w:r>
      <w:r>
        <w:rPr>
          <w:color w:val="231F20"/>
          <w:w w:val="110"/>
        </w:rPr>
        <w:t>the objective</w:t>
      </w:r>
      <w:r>
        <w:rPr>
          <w:color w:val="231F20"/>
          <w:spacing w:val="-8"/>
          <w:w w:val="110"/>
        </w:rPr>
        <w:t xml:space="preserve"> </w:t>
      </w:r>
      <w:r>
        <w:rPr>
          <w:color w:val="231F20"/>
          <w:w w:val="110"/>
        </w:rPr>
        <w:t>to</w:t>
      </w:r>
      <w:r>
        <w:rPr>
          <w:color w:val="231F20"/>
          <w:spacing w:val="-8"/>
          <w:w w:val="110"/>
        </w:rPr>
        <w:t xml:space="preserve"> </w:t>
      </w:r>
      <w:r>
        <w:rPr>
          <w:color w:val="231F20"/>
          <w:w w:val="110"/>
        </w:rPr>
        <w:t>increase</w:t>
      </w:r>
      <w:r>
        <w:rPr>
          <w:color w:val="231F20"/>
          <w:spacing w:val="-8"/>
          <w:w w:val="110"/>
        </w:rPr>
        <w:t xml:space="preserve"> </w:t>
      </w:r>
      <w:r>
        <w:rPr>
          <w:color w:val="231F20"/>
          <w:w w:val="110"/>
        </w:rPr>
        <w:t>the</w:t>
      </w:r>
      <w:r>
        <w:rPr>
          <w:color w:val="231F20"/>
          <w:spacing w:val="-8"/>
          <w:w w:val="110"/>
        </w:rPr>
        <w:t xml:space="preserve"> </w:t>
      </w:r>
      <w:r>
        <w:rPr>
          <w:color w:val="231F20"/>
          <w:w w:val="110"/>
        </w:rPr>
        <w:t>proportion</w:t>
      </w:r>
      <w:r>
        <w:rPr>
          <w:color w:val="231F20"/>
          <w:spacing w:val="-8"/>
          <w:w w:val="110"/>
        </w:rPr>
        <w:t xml:space="preserve"> </w:t>
      </w:r>
      <w:r>
        <w:rPr>
          <w:color w:val="231F20"/>
          <w:w w:val="110"/>
        </w:rPr>
        <w:t>of</w:t>
      </w:r>
      <w:r>
        <w:rPr>
          <w:color w:val="231F20"/>
          <w:spacing w:val="-8"/>
          <w:w w:val="110"/>
        </w:rPr>
        <w:t xml:space="preserve"> </w:t>
      </w:r>
      <w:r>
        <w:rPr>
          <w:color w:val="231F20"/>
          <w:w w:val="110"/>
        </w:rPr>
        <w:t>female</w:t>
      </w:r>
      <w:r>
        <w:rPr>
          <w:color w:val="231F20"/>
          <w:spacing w:val="-8"/>
          <w:w w:val="110"/>
        </w:rPr>
        <w:t xml:space="preserve"> </w:t>
      </w:r>
      <w:r>
        <w:rPr>
          <w:color w:val="231F20"/>
          <w:w w:val="110"/>
        </w:rPr>
        <w:t>managers,</w:t>
      </w:r>
      <w:r>
        <w:rPr>
          <w:color w:val="231F20"/>
          <w:spacing w:val="-18"/>
          <w:w w:val="110"/>
        </w:rPr>
        <w:t xml:space="preserve"> </w:t>
      </w:r>
      <w:r>
        <w:rPr>
          <w:color w:val="231F20"/>
          <w:w w:val="110"/>
        </w:rPr>
        <w:t>the</w:t>
      </w:r>
      <w:r>
        <w:rPr>
          <w:color w:val="231F20"/>
          <w:spacing w:val="-8"/>
          <w:w w:val="110"/>
        </w:rPr>
        <w:t xml:space="preserve"> </w:t>
      </w:r>
      <w:r>
        <w:rPr>
          <w:color w:val="231F20"/>
          <w:w w:val="110"/>
        </w:rPr>
        <w:t>equality</w:t>
      </w:r>
      <w:r>
        <w:rPr>
          <w:color w:val="231F20"/>
          <w:spacing w:val="-8"/>
          <w:w w:val="110"/>
        </w:rPr>
        <w:t xml:space="preserve"> </w:t>
      </w:r>
      <w:r>
        <w:rPr>
          <w:color w:val="231F20"/>
          <w:w w:val="110"/>
        </w:rPr>
        <w:t>in</w:t>
      </w:r>
      <w:r>
        <w:rPr>
          <w:color w:val="231F20"/>
          <w:spacing w:val="-8"/>
          <w:w w:val="110"/>
        </w:rPr>
        <w:t xml:space="preserve"> </w:t>
      </w:r>
      <w:r>
        <w:rPr>
          <w:color w:val="231F20"/>
          <w:w w:val="110"/>
        </w:rPr>
        <w:t>treat- ment</w:t>
      </w:r>
      <w:r>
        <w:rPr>
          <w:color w:val="231F20"/>
          <w:spacing w:val="-16"/>
          <w:w w:val="110"/>
        </w:rPr>
        <w:t xml:space="preserve"> </w:t>
      </w:r>
      <w:r>
        <w:rPr>
          <w:color w:val="231F20"/>
          <w:w w:val="110"/>
        </w:rPr>
        <w:t>is</w:t>
      </w:r>
      <w:r>
        <w:rPr>
          <w:color w:val="231F20"/>
          <w:spacing w:val="-16"/>
          <w:w w:val="110"/>
        </w:rPr>
        <w:t xml:space="preserve"> </w:t>
      </w:r>
      <w:r>
        <w:rPr>
          <w:color w:val="231F20"/>
          <w:w w:val="110"/>
        </w:rPr>
        <w:t>not</w:t>
      </w:r>
      <w:r>
        <w:rPr>
          <w:color w:val="231F20"/>
          <w:spacing w:val="-16"/>
          <w:w w:val="110"/>
        </w:rPr>
        <w:t xml:space="preserve"> </w:t>
      </w:r>
      <w:r>
        <w:rPr>
          <w:color w:val="231F20"/>
          <w:w w:val="110"/>
        </w:rPr>
        <w:t>surprising.</w:t>
      </w:r>
      <w:r>
        <w:rPr>
          <w:color w:val="231F20"/>
          <w:spacing w:val="-24"/>
          <w:w w:val="110"/>
        </w:rPr>
        <w:t xml:space="preserve"> </w:t>
      </w:r>
      <w:r>
        <w:rPr>
          <w:color w:val="231F20"/>
          <w:w w:val="110"/>
        </w:rPr>
        <w:t>However,</w:t>
      </w:r>
      <w:r>
        <w:rPr>
          <w:color w:val="231F20"/>
          <w:spacing w:val="-24"/>
          <w:w w:val="110"/>
        </w:rPr>
        <w:t xml:space="preserve"> </w:t>
      </w:r>
      <w:r>
        <w:rPr>
          <w:color w:val="231F20"/>
          <w:w w:val="110"/>
        </w:rPr>
        <w:t>it</w:t>
      </w:r>
      <w:r>
        <w:rPr>
          <w:color w:val="231F20"/>
          <w:spacing w:val="-16"/>
          <w:w w:val="110"/>
        </w:rPr>
        <w:t xml:space="preserve"> </w:t>
      </w:r>
      <w:r>
        <w:rPr>
          <w:color w:val="231F20"/>
          <w:w w:val="110"/>
        </w:rPr>
        <w:t>is</w:t>
      </w:r>
      <w:r>
        <w:rPr>
          <w:color w:val="231F20"/>
          <w:spacing w:val="-16"/>
          <w:w w:val="110"/>
        </w:rPr>
        <w:t xml:space="preserve"> </w:t>
      </w:r>
      <w:r>
        <w:rPr>
          <w:color w:val="231F20"/>
          <w:w w:val="110"/>
        </w:rPr>
        <w:t>not</w:t>
      </w:r>
      <w:r>
        <w:rPr>
          <w:color w:val="231F20"/>
          <w:spacing w:val="-16"/>
          <w:w w:val="110"/>
        </w:rPr>
        <w:t xml:space="preserve"> </w:t>
      </w:r>
      <w:r>
        <w:rPr>
          <w:color w:val="231F20"/>
          <w:w w:val="110"/>
        </w:rPr>
        <w:t>possible</w:t>
      </w:r>
      <w:r>
        <w:rPr>
          <w:color w:val="231F20"/>
          <w:spacing w:val="-16"/>
          <w:w w:val="110"/>
        </w:rPr>
        <w:t xml:space="preserve"> </w:t>
      </w:r>
      <w:r>
        <w:rPr>
          <w:color w:val="231F20"/>
          <w:w w:val="110"/>
        </w:rPr>
        <w:t>from</w:t>
      </w:r>
      <w:r>
        <w:rPr>
          <w:color w:val="231F20"/>
          <w:spacing w:val="-16"/>
          <w:w w:val="110"/>
        </w:rPr>
        <w:t xml:space="preserve"> </w:t>
      </w:r>
      <w:r>
        <w:rPr>
          <w:color w:val="231F20"/>
          <w:w w:val="110"/>
        </w:rPr>
        <w:t>this</w:t>
      </w:r>
      <w:r>
        <w:rPr>
          <w:color w:val="231F20"/>
          <w:spacing w:val="-16"/>
          <w:w w:val="110"/>
        </w:rPr>
        <w:t xml:space="preserve"> </w:t>
      </w:r>
      <w:r>
        <w:rPr>
          <w:color w:val="231F20"/>
          <w:w w:val="110"/>
        </w:rPr>
        <w:t>study’s</w:t>
      </w:r>
      <w:r>
        <w:rPr>
          <w:color w:val="231F20"/>
          <w:spacing w:val="-16"/>
          <w:w w:val="110"/>
        </w:rPr>
        <w:t xml:space="preserve"> </w:t>
      </w:r>
      <w:r>
        <w:rPr>
          <w:color w:val="231F20"/>
          <w:w w:val="110"/>
        </w:rPr>
        <w:t>findings</w:t>
      </w:r>
      <w:r>
        <w:rPr>
          <w:color w:val="231F20"/>
          <w:spacing w:val="-16"/>
          <w:w w:val="110"/>
        </w:rPr>
        <w:t xml:space="preserve"> </w:t>
      </w:r>
      <w:r>
        <w:rPr>
          <w:color w:val="231F20"/>
          <w:w w:val="110"/>
        </w:rPr>
        <w:t>to decide</w:t>
      </w:r>
      <w:r>
        <w:rPr>
          <w:color w:val="231F20"/>
          <w:spacing w:val="-12"/>
          <w:w w:val="110"/>
        </w:rPr>
        <w:t xml:space="preserve"> </w:t>
      </w:r>
      <w:r>
        <w:rPr>
          <w:color w:val="231F20"/>
          <w:w w:val="110"/>
        </w:rPr>
        <w:t>whether</w:t>
      </w:r>
      <w:r>
        <w:rPr>
          <w:color w:val="231F20"/>
          <w:spacing w:val="-12"/>
          <w:w w:val="110"/>
        </w:rPr>
        <w:t xml:space="preserve"> </w:t>
      </w:r>
      <w:r>
        <w:rPr>
          <w:color w:val="231F20"/>
          <w:w w:val="110"/>
        </w:rPr>
        <w:t>the</w:t>
      </w:r>
      <w:r>
        <w:rPr>
          <w:color w:val="231F20"/>
          <w:spacing w:val="-12"/>
          <w:w w:val="110"/>
        </w:rPr>
        <w:t xml:space="preserve"> </w:t>
      </w:r>
      <w:r>
        <w:rPr>
          <w:color w:val="231F20"/>
          <w:w w:val="110"/>
        </w:rPr>
        <w:t>state’s</w:t>
      </w:r>
      <w:r>
        <w:rPr>
          <w:color w:val="231F20"/>
          <w:spacing w:val="-12"/>
          <w:w w:val="110"/>
        </w:rPr>
        <w:t xml:space="preserve"> </w:t>
      </w:r>
      <w:r>
        <w:rPr>
          <w:color w:val="231F20"/>
          <w:w w:val="110"/>
        </w:rPr>
        <w:t>gender</w:t>
      </w:r>
      <w:r>
        <w:rPr>
          <w:color w:val="231F20"/>
          <w:spacing w:val="-12"/>
          <w:w w:val="110"/>
        </w:rPr>
        <w:t xml:space="preserve"> </w:t>
      </w:r>
      <w:r>
        <w:rPr>
          <w:color w:val="231F20"/>
          <w:w w:val="110"/>
        </w:rPr>
        <w:t>equality</w:t>
      </w:r>
      <w:r>
        <w:rPr>
          <w:color w:val="231F20"/>
          <w:spacing w:val="-12"/>
          <w:w w:val="110"/>
        </w:rPr>
        <w:t xml:space="preserve"> </w:t>
      </w:r>
      <w:r>
        <w:rPr>
          <w:color w:val="231F20"/>
          <w:w w:val="110"/>
        </w:rPr>
        <w:t>programmes</w:t>
      </w:r>
      <w:r>
        <w:rPr>
          <w:color w:val="231F20"/>
          <w:spacing w:val="-12"/>
          <w:w w:val="110"/>
        </w:rPr>
        <w:t xml:space="preserve"> </w:t>
      </w:r>
      <w:r>
        <w:rPr>
          <w:color w:val="231F20"/>
          <w:w w:val="110"/>
        </w:rPr>
        <w:t>have</w:t>
      </w:r>
      <w:r>
        <w:rPr>
          <w:color w:val="231F20"/>
          <w:spacing w:val="-12"/>
          <w:w w:val="110"/>
        </w:rPr>
        <w:t xml:space="preserve"> </w:t>
      </w:r>
      <w:r>
        <w:rPr>
          <w:color w:val="231F20"/>
          <w:w w:val="110"/>
        </w:rPr>
        <w:t>been</w:t>
      </w:r>
      <w:r>
        <w:rPr>
          <w:color w:val="231F20"/>
          <w:spacing w:val="-12"/>
          <w:w w:val="110"/>
        </w:rPr>
        <w:t xml:space="preserve"> </w:t>
      </w:r>
      <w:r>
        <w:rPr>
          <w:color w:val="231F20"/>
          <w:w w:val="110"/>
        </w:rPr>
        <w:t>successful.</w:t>
      </w:r>
    </w:p>
    <w:p w:rsidR="00B343CB" w:rsidRDefault="00B343CB">
      <w:pPr>
        <w:spacing w:line="271" w:lineRule="auto"/>
        <w:jc w:val="both"/>
        <w:sectPr w:rsidR="00B343CB">
          <w:pgSz w:w="8790" w:h="13210"/>
          <w:pgMar w:top="880" w:right="880" w:bottom="740" w:left="98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08" w:right="110"/>
        <w:jc w:val="both"/>
      </w:pPr>
      <w:r>
        <w:rPr>
          <w:color w:val="231F20"/>
          <w:w w:val="110"/>
        </w:rPr>
        <w:t>The equal treatment we see today might be caused by other factors, and it is not known whether or not women were discriminated against before these programmes were introduced. Nevertheless, it is interesting to note that the proportion of female managers in the private sector is much lower.</w:t>
      </w:r>
    </w:p>
    <w:p w:rsidR="00B343CB" w:rsidRDefault="00544B36">
      <w:pPr>
        <w:pStyle w:val="BodyText"/>
        <w:spacing w:line="271" w:lineRule="auto"/>
        <w:ind w:left="108" w:right="109" w:firstLine="199"/>
        <w:jc w:val="both"/>
      </w:pPr>
      <w:r>
        <w:rPr>
          <w:color w:val="231F20"/>
          <w:w w:val="110"/>
        </w:rPr>
        <w:t>As mentioned, the second main type of explanation for the low</w:t>
      </w:r>
      <w:r>
        <w:rPr>
          <w:color w:val="231F20"/>
          <w:spacing w:val="-25"/>
          <w:w w:val="110"/>
        </w:rPr>
        <w:t xml:space="preserve"> </w:t>
      </w:r>
      <w:r>
        <w:rPr>
          <w:color w:val="231F20"/>
          <w:w w:val="110"/>
        </w:rPr>
        <w:t>proportion of women in management positions attaches importance to possible gender differences in motivation and the significance of family responsibilities.</w:t>
      </w:r>
      <w:r>
        <w:rPr>
          <w:color w:val="231F20"/>
          <w:spacing w:val="-20"/>
          <w:w w:val="110"/>
        </w:rPr>
        <w:t xml:space="preserve"> </w:t>
      </w:r>
      <w:r>
        <w:rPr>
          <w:color w:val="231F20"/>
          <w:spacing w:val="-3"/>
          <w:w w:val="110"/>
        </w:rPr>
        <w:t xml:space="preserve">The </w:t>
      </w:r>
      <w:r>
        <w:rPr>
          <w:color w:val="231F20"/>
          <w:w w:val="110"/>
        </w:rPr>
        <w:t>study suggests that this explanation cannot account for the low proportion</w:t>
      </w:r>
      <w:r>
        <w:rPr>
          <w:color w:val="231F20"/>
          <w:spacing w:val="-35"/>
          <w:w w:val="110"/>
        </w:rPr>
        <w:t xml:space="preserve"> </w:t>
      </w:r>
      <w:r>
        <w:rPr>
          <w:color w:val="231F20"/>
          <w:w w:val="110"/>
        </w:rPr>
        <w:t>of female managers in the state bureaucracy. Female managers are equally as career minded as their male counterparts. They are equally interested in moving</w:t>
      </w:r>
      <w:r>
        <w:rPr>
          <w:color w:val="231F20"/>
          <w:spacing w:val="-10"/>
          <w:w w:val="110"/>
        </w:rPr>
        <w:t xml:space="preserve"> </w:t>
      </w:r>
      <w:r>
        <w:rPr>
          <w:color w:val="231F20"/>
          <w:w w:val="110"/>
        </w:rPr>
        <w:t>up</w:t>
      </w:r>
      <w:r>
        <w:rPr>
          <w:color w:val="231F20"/>
          <w:spacing w:val="-10"/>
          <w:w w:val="110"/>
        </w:rPr>
        <w:t xml:space="preserve"> </w:t>
      </w:r>
      <w:r>
        <w:rPr>
          <w:color w:val="231F20"/>
          <w:w w:val="110"/>
        </w:rPr>
        <w:t>the</w:t>
      </w:r>
      <w:r>
        <w:rPr>
          <w:color w:val="231F20"/>
          <w:spacing w:val="-10"/>
          <w:w w:val="110"/>
        </w:rPr>
        <w:t xml:space="preserve"> </w:t>
      </w:r>
      <w:r>
        <w:rPr>
          <w:color w:val="231F20"/>
          <w:w w:val="110"/>
        </w:rPr>
        <w:t>career</w:t>
      </w:r>
      <w:r>
        <w:rPr>
          <w:color w:val="231F20"/>
          <w:spacing w:val="-10"/>
          <w:w w:val="110"/>
        </w:rPr>
        <w:t xml:space="preserve"> </w:t>
      </w:r>
      <w:r>
        <w:rPr>
          <w:color w:val="231F20"/>
          <w:w w:val="110"/>
        </w:rPr>
        <w:t>ladder,</w:t>
      </w:r>
      <w:r>
        <w:rPr>
          <w:color w:val="231F20"/>
          <w:spacing w:val="-19"/>
          <w:w w:val="110"/>
        </w:rPr>
        <w:t xml:space="preserve"> </w:t>
      </w:r>
      <w:r>
        <w:rPr>
          <w:color w:val="231F20"/>
          <w:w w:val="110"/>
        </w:rPr>
        <w:t>and</w:t>
      </w:r>
      <w:r>
        <w:rPr>
          <w:color w:val="231F20"/>
          <w:spacing w:val="-10"/>
          <w:w w:val="110"/>
        </w:rPr>
        <w:t xml:space="preserve"> </w:t>
      </w:r>
      <w:r>
        <w:rPr>
          <w:color w:val="231F20"/>
          <w:w w:val="110"/>
        </w:rPr>
        <w:t>among</w:t>
      </w:r>
      <w:r>
        <w:rPr>
          <w:color w:val="231F20"/>
          <w:spacing w:val="-10"/>
          <w:w w:val="110"/>
        </w:rPr>
        <w:t xml:space="preserve"> </w:t>
      </w:r>
      <w:r>
        <w:rPr>
          <w:color w:val="231F20"/>
          <w:w w:val="110"/>
        </w:rPr>
        <w:t>middle-level</w:t>
      </w:r>
      <w:r>
        <w:rPr>
          <w:color w:val="231F20"/>
          <w:spacing w:val="-10"/>
          <w:w w:val="110"/>
        </w:rPr>
        <w:t xml:space="preserve"> </w:t>
      </w:r>
      <w:r>
        <w:rPr>
          <w:color w:val="231F20"/>
          <w:w w:val="110"/>
        </w:rPr>
        <w:t>managers</w:t>
      </w:r>
      <w:r>
        <w:rPr>
          <w:color w:val="231F20"/>
          <w:spacing w:val="-10"/>
          <w:w w:val="110"/>
        </w:rPr>
        <w:t xml:space="preserve"> </w:t>
      </w:r>
      <w:r>
        <w:rPr>
          <w:color w:val="231F20"/>
          <w:w w:val="110"/>
        </w:rPr>
        <w:t>both</w:t>
      </w:r>
      <w:r>
        <w:rPr>
          <w:color w:val="231F20"/>
          <w:spacing w:val="-10"/>
          <w:w w:val="110"/>
        </w:rPr>
        <w:t xml:space="preserve"> </w:t>
      </w:r>
      <w:r>
        <w:rPr>
          <w:color w:val="231F20"/>
          <w:w w:val="110"/>
        </w:rPr>
        <w:t>genders are</w:t>
      </w:r>
      <w:r>
        <w:rPr>
          <w:color w:val="231F20"/>
          <w:spacing w:val="-5"/>
          <w:w w:val="110"/>
        </w:rPr>
        <w:t xml:space="preserve"> </w:t>
      </w:r>
      <w:r>
        <w:rPr>
          <w:color w:val="231F20"/>
          <w:w w:val="110"/>
        </w:rPr>
        <w:t>equally</w:t>
      </w:r>
      <w:r>
        <w:rPr>
          <w:color w:val="231F20"/>
          <w:spacing w:val="-5"/>
          <w:w w:val="110"/>
        </w:rPr>
        <w:t xml:space="preserve"> </w:t>
      </w:r>
      <w:r>
        <w:rPr>
          <w:color w:val="231F20"/>
          <w:w w:val="110"/>
        </w:rPr>
        <w:t>interested</w:t>
      </w:r>
      <w:r>
        <w:rPr>
          <w:color w:val="231F20"/>
          <w:spacing w:val="-5"/>
          <w:w w:val="110"/>
        </w:rPr>
        <w:t xml:space="preserve"> </w:t>
      </w:r>
      <w:r>
        <w:rPr>
          <w:color w:val="231F20"/>
          <w:w w:val="110"/>
        </w:rPr>
        <w:t>in</w:t>
      </w:r>
      <w:r>
        <w:rPr>
          <w:color w:val="231F20"/>
          <w:spacing w:val="-5"/>
          <w:w w:val="110"/>
        </w:rPr>
        <w:t xml:space="preserve"> </w:t>
      </w:r>
      <w:r>
        <w:rPr>
          <w:color w:val="231F20"/>
          <w:w w:val="110"/>
        </w:rPr>
        <w:t>acquiring</w:t>
      </w:r>
      <w:r>
        <w:rPr>
          <w:color w:val="231F20"/>
          <w:spacing w:val="-5"/>
          <w:w w:val="110"/>
        </w:rPr>
        <w:t xml:space="preserve"> </w:t>
      </w:r>
      <w:r>
        <w:rPr>
          <w:color w:val="231F20"/>
          <w:w w:val="110"/>
        </w:rPr>
        <w:t>top</w:t>
      </w:r>
      <w:r>
        <w:rPr>
          <w:color w:val="231F20"/>
          <w:spacing w:val="-5"/>
          <w:w w:val="110"/>
        </w:rPr>
        <w:t xml:space="preserve"> </w:t>
      </w:r>
      <w:r>
        <w:rPr>
          <w:color w:val="231F20"/>
          <w:w w:val="110"/>
        </w:rPr>
        <w:t>positions.</w:t>
      </w:r>
      <w:r>
        <w:rPr>
          <w:color w:val="231F20"/>
          <w:spacing w:val="-15"/>
          <w:w w:val="110"/>
        </w:rPr>
        <w:t xml:space="preserve"> </w:t>
      </w:r>
      <w:r>
        <w:rPr>
          <w:color w:val="231F20"/>
          <w:w w:val="110"/>
        </w:rPr>
        <w:t>In</w:t>
      </w:r>
      <w:r>
        <w:rPr>
          <w:color w:val="231F20"/>
          <w:spacing w:val="-5"/>
          <w:w w:val="110"/>
        </w:rPr>
        <w:t xml:space="preserve"> </w:t>
      </w:r>
      <w:r>
        <w:rPr>
          <w:color w:val="231F20"/>
          <w:w w:val="110"/>
        </w:rPr>
        <w:t>other</w:t>
      </w:r>
      <w:r>
        <w:rPr>
          <w:color w:val="231F20"/>
          <w:spacing w:val="-5"/>
          <w:w w:val="110"/>
        </w:rPr>
        <w:t xml:space="preserve"> </w:t>
      </w:r>
      <w:r>
        <w:rPr>
          <w:color w:val="231F20"/>
          <w:w w:val="110"/>
        </w:rPr>
        <w:t>words,</w:t>
      </w:r>
      <w:r>
        <w:rPr>
          <w:color w:val="231F20"/>
          <w:spacing w:val="-15"/>
          <w:w w:val="110"/>
        </w:rPr>
        <w:t xml:space="preserve"> </w:t>
      </w:r>
      <w:r>
        <w:rPr>
          <w:color w:val="231F20"/>
          <w:w w:val="110"/>
        </w:rPr>
        <w:t>women</w:t>
      </w:r>
      <w:r>
        <w:rPr>
          <w:color w:val="231F20"/>
          <w:spacing w:val="-5"/>
          <w:w w:val="110"/>
        </w:rPr>
        <w:t xml:space="preserve"> </w:t>
      </w:r>
      <w:r>
        <w:rPr>
          <w:color w:val="231F20"/>
          <w:w w:val="110"/>
        </w:rPr>
        <w:t>hold the</w:t>
      </w:r>
      <w:r>
        <w:rPr>
          <w:color w:val="231F20"/>
          <w:spacing w:val="-8"/>
          <w:w w:val="110"/>
        </w:rPr>
        <w:t xml:space="preserve"> </w:t>
      </w:r>
      <w:r>
        <w:rPr>
          <w:color w:val="231F20"/>
          <w:w w:val="110"/>
        </w:rPr>
        <w:t>opinion</w:t>
      </w:r>
      <w:r>
        <w:rPr>
          <w:color w:val="231F20"/>
          <w:spacing w:val="-8"/>
          <w:w w:val="110"/>
        </w:rPr>
        <w:t xml:space="preserve"> </w:t>
      </w:r>
      <w:r>
        <w:rPr>
          <w:color w:val="231F20"/>
          <w:w w:val="110"/>
        </w:rPr>
        <w:t>that</w:t>
      </w:r>
      <w:r>
        <w:rPr>
          <w:color w:val="231F20"/>
          <w:spacing w:val="-8"/>
          <w:w w:val="110"/>
        </w:rPr>
        <w:t xml:space="preserve"> </w:t>
      </w:r>
      <w:r>
        <w:rPr>
          <w:color w:val="231F20"/>
          <w:w w:val="110"/>
        </w:rPr>
        <w:t>managerial</w:t>
      </w:r>
      <w:r>
        <w:rPr>
          <w:color w:val="231F20"/>
          <w:spacing w:val="-8"/>
          <w:w w:val="110"/>
        </w:rPr>
        <w:t xml:space="preserve"> </w:t>
      </w:r>
      <w:r>
        <w:rPr>
          <w:color w:val="231F20"/>
          <w:w w:val="110"/>
        </w:rPr>
        <w:t>jobs</w:t>
      </w:r>
      <w:r>
        <w:rPr>
          <w:color w:val="231F20"/>
          <w:spacing w:val="-8"/>
          <w:w w:val="110"/>
        </w:rPr>
        <w:t xml:space="preserve"> </w:t>
      </w:r>
      <w:r>
        <w:rPr>
          <w:color w:val="231F20"/>
          <w:w w:val="110"/>
        </w:rPr>
        <w:t>are</w:t>
      </w:r>
      <w:r>
        <w:rPr>
          <w:color w:val="231F20"/>
          <w:spacing w:val="-8"/>
          <w:w w:val="110"/>
        </w:rPr>
        <w:t xml:space="preserve"> </w:t>
      </w:r>
      <w:r>
        <w:rPr>
          <w:color w:val="231F20"/>
          <w:w w:val="110"/>
        </w:rPr>
        <w:t>just</w:t>
      </w:r>
      <w:r>
        <w:rPr>
          <w:color w:val="231F20"/>
          <w:spacing w:val="-8"/>
          <w:w w:val="110"/>
        </w:rPr>
        <w:t xml:space="preserve"> </w:t>
      </w:r>
      <w:r>
        <w:rPr>
          <w:color w:val="231F20"/>
          <w:w w:val="110"/>
        </w:rPr>
        <w:t>as</w:t>
      </w:r>
      <w:r>
        <w:rPr>
          <w:color w:val="231F20"/>
          <w:spacing w:val="-8"/>
          <w:w w:val="110"/>
        </w:rPr>
        <w:t xml:space="preserve"> </w:t>
      </w:r>
      <w:r>
        <w:rPr>
          <w:color w:val="231F20"/>
          <w:w w:val="110"/>
        </w:rPr>
        <w:t>suitable</w:t>
      </w:r>
      <w:r>
        <w:rPr>
          <w:color w:val="231F20"/>
          <w:spacing w:val="-8"/>
          <w:w w:val="110"/>
        </w:rPr>
        <w:t xml:space="preserve"> </w:t>
      </w:r>
      <w:r>
        <w:rPr>
          <w:color w:val="231F20"/>
          <w:w w:val="110"/>
        </w:rPr>
        <w:t>for</w:t>
      </w:r>
      <w:r>
        <w:rPr>
          <w:color w:val="231F20"/>
          <w:spacing w:val="-8"/>
          <w:w w:val="110"/>
        </w:rPr>
        <w:t xml:space="preserve"> </w:t>
      </w:r>
      <w:r>
        <w:rPr>
          <w:color w:val="231F20"/>
          <w:w w:val="110"/>
        </w:rPr>
        <w:t>them</w:t>
      </w:r>
      <w:r>
        <w:rPr>
          <w:color w:val="231F20"/>
          <w:spacing w:val="-8"/>
          <w:w w:val="110"/>
        </w:rPr>
        <w:t xml:space="preserve"> </w:t>
      </w:r>
      <w:r>
        <w:rPr>
          <w:color w:val="231F20"/>
          <w:w w:val="110"/>
        </w:rPr>
        <w:t>as</w:t>
      </w:r>
      <w:r>
        <w:rPr>
          <w:color w:val="231F20"/>
          <w:spacing w:val="-8"/>
          <w:w w:val="110"/>
        </w:rPr>
        <w:t xml:space="preserve"> </w:t>
      </w:r>
      <w:r>
        <w:rPr>
          <w:color w:val="231F20"/>
          <w:w w:val="110"/>
        </w:rPr>
        <w:t>for</w:t>
      </w:r>
      <w:r>
        <w:rPr>
          <w:color w:val="231F20"/>
          <w:spacing w:val="-8"/>
          <w:w w:val="110"/>
        </w:rPr>
        <w:t xml:space="preserve"> </w:t>
      </w:r>
      <w:r>
        <w:rPr>
          <w:color w:val="231F20"/>
          <w:w w:val="110"/>
        </w:rPr>
        <w:t>their</w:t>
      </w:r>
      <w:r>
        <w:rPr>
          <w:color w:val="231F20"/>
          <w:spacing w:val="-8"/>
          <w:w w:val="110"/>
        </w:rPr>
        <w:t xml:space="preserve"> </w:t>
      </w:r>
      <w:r>
        <w:rPr>
          <w:color w:val="231F20"/>
          <w:w w:val="110"/>
        </w:rPr>
        <w:t>male colleagues. This can again be related to the fact that management ideals are gender balanced rather than one-sidedly masculine, as already</w:t>
      </w:r>
      <w:r>
        <w:rPr>
          <w:color w:val="231F20"/>
          <w:spacing w:val="-37"/>
          <w:w w:val="110"/>
        </w:rPr>
        <w:t xml:space="preserve"> </w:t>
      </w:r>
      <w:r>
        <w:rPr>
          <w:color w:val="231F20"/>
          <w:w w:val="110"/>
        </w:rPr>
        <w:t>mentioned.</w:t>
      </w:r>
    </w:p>
    <w:p w:rsidR="00B343CB" w:rsidRDefault="00544B36">
      <w:pPr>
        <w:pStyle w:val="BodyText"/>
        <w:spacing w:line="271" w:lineRule="auto"/>
        <w:ind w:left="108" w:right="109" w:firstLine="199"/>
        <w:jc w:val="both"/>
      </w:pPr>
      <w:r>
        <w:rPr>
          <w:color w:val="231F20"/>
          <w:spacing w:val="-3"/>
          <w:w w:val="110"/>
        </w:rPr>
        <w:t>The</w:t>
      </w:r>
      <w:r>
        <w:rPr>
          <w:color w:val="231F20"/>
          <w:spacing w:val="-9"/>
          <w:w w:val="110"/>
        </w:rPr>
        <w:t xml:space="preserve"> </w:t>
      </w:r>
      <w:r>
        <w:rPr>
          <w:color w:val="231F20"/>
          <w:w w:val="110"/>
        </w:rPr>
        <w:t>fact</w:t>
      </w:r>
      <w:r>
        <w:rPr>
          <w:color w:val="231F20"/>
          <w:spacing w:val="-9"/>
          <w:w w:val="110"/>
        </w:rPr>
        <w:t xml:space="preserve"> </w:t>
      </w:r>
      <w:r>
        <w:rPr>
          <w:color w:val="231F20"/>
          <w:w w:val="110"/>
        </w:rPr>
        <w:t>that</w:t>
      </w:r>
      <w:r>
        <w:rPr>
          <w:color w:val="231F20"/>
          <w:spacing w:val="-9"/>
          <w:w w:val="110"/>
        </w:rPr>
        <w:t xml:space="preserve"> </w:t>
      </w:r>
      <w:r>
        <w:rPr>
          <w:color w:val="231F20"/>
          <w:w w:val="110"/>
        </w:rPr>
        <w:t>there</w:t>
      </w:r>
      <w:r>
        <w:rPr>
          <w:color w:val="231F20"/>
          <w:spacing w:val="-9"/>
          <w:w w:val="110"/>
        </w:rPr>
        <w:t xml:space="preserve"> </w:t>
      </w:r>
      <w:r>
        <w:rPr>
          <w:color w:val="231F20"/>
          <w:w w:val="110"/>
        </w:rPr>
        <w:t>is</w:t>
      </w:r>
      <w:r>
        <w:rPr>
          <w:color w:val="231F20"/>
          <w:spacing w:val="-9"/>
          <w:w w:val="110"/>
        </w:rPr>
        <w:t xml:space="preserve"> </w:t>
      </w:r>
      <w:r>
        <w:rPr>
          <w:color w:val="231F20"/>
          <w:w w:val="110"/>
        </w:rPr>
        <w:t>little</w:t>
      </w:r>
      <w:r>
        <w:rPr>
          <w:color w:val="231F20"/>
          <w:spacing w:val="-9"/>
          <w:w w:val="110"/>
        </w:rPr>
        <w:t xml:space="preserve"> </w:t>
      </w:r>
      <w:r>
        <w:rPr>
          <w:color w:val="231F20"/>
          <w:w w:val="110"/>
        </w:rPr>
        <w:t>difference</w:t>
      </w:r>
      <w:r>
        <w:rPr>
          <w:color w:val="231F20"/>
          <w:spacing w:val="-9"/>
          <w:w w:val="110"/>
        </w:rPr>
        <w:t xml:space="preserve"> </w:t>
      </w:r>
      <w:r>
        <w:rPr>
          <w:color w:val="231F20"/>
          <w:w w:val="110"/>
        </w:rPr>
        <w:t>in</w:t>
      </w:r>
      <w:r>
        <w:rPr>
          <w:color w:val="231F20"/>
          <w:spacing w:val="-9"/>
          <w:w w:val="110"/>
        </w:rPr>
        <w:t xml:space="preserve"> </w:t>
      </w:r>
      <w:r>
        <w:rPr>
          <w:color w:val="231F20"/>
          <w:w w:val="110"/>
        </w:rPr>
        <w:t>motivation</w:t>
      </w:r>
      <w:r>
        <w:rPr>
          <w:color w:val="231F20"/>
          <w:spacing w:val="-9"/>
          <w:w w:val="110"/>
        </w:rPr>
        <w:t xml:space="preserve"> </w:t>
      </w:r>
      <w:r>
        <w:rPr>
          <w:color w:val="231F20"/>
          <w:w w:val="110"/>
        </w:rPr>
        <w:t>is</w:t>
      </w:r>
      <w:r>
        <w:rPr>
          <w:color w:val="231F20"/>
          <w:spacing w:val="-9"/>
          <w:w w:val="110"/>
        </w:rPr>
        <w:t xml:space="preserve"> </w:t>
      </w:r>
      <w:r>
        <w:rPr>
          <w:color w:val="231F20"/>
          <w:w w:val="110"/>
        </w:rPr>
        <w:t>also</w:t>
      </w:r>
      <w:r>
        <w:rPr>
          <w:color w:val="231F20"/>
          <w:spacing w:val="-9"/>
          <w:w w:val="110"/>
        </w:rPr>
        <w:t xml:space="preserve"> </w:t>
      </w:r>
      <w:r>
        <w:rPr>
          <w:color w:val="231F20"/>
          <w:w w:val="110"/>
        </w:rPr>
        <w:t>reflected</w:t>
      </w:r>
      <w:r>
        <w:rPr>
          <w:color w:val="231F20"/>
          <w:spacing w:val="-9"/>
          <w:w w:val="110"/>
        </w:rPr>
        <w:t xml:space="preserve"> </w:t>
      </w:r>
      <w:r>
        <w:rPr>
          <w:color w:val="231F20"/>
          <w:w w:val="110"/>
        </w:rPr>
        <w:t>in</w:t>
      </w:r>
      <w:r>
        <w:rPr>
          <w:color w:val="231F20"/>
          <w:spacing w:val="-9"/>
          <w:w w:val="110"/>
        </w:rPr>
        <w:t xml:space="preserve"> </w:t>
      </w:r>
      <w:r>
        <w:rPr>
          <w:color w:val="231F20"/>
          <w:w w:val="110"/>
        </w:rPr>
        <w:t>work input</w:t>
      </w:r>
      <w:r>
        <w:rPr>
          <w:color w:val="231F20"/>
          <w:spacing w:val="-23"/>
          <w:w w:val="110"/>
        </w:rPr>
        <w:t xml:space="preserve"> </w:t>
      </w:r>
      <w:r>
        <w:rPr>
          <w:color w:val="231F20"/>
          <w:w w:val="110"/>
        </w:rPr>
        <w:t>and</w:t>
      </w:r>
      <w:r>
        <w:rPr>
          <w:color w:val="231F20"/>
          <w:spacing w:val="-23"/>
          <w:w w:val="110"/>
        </w:rPr>
        <w:t xml:space="preserve"> </w:t>
      </w:r>
      <w:r>
        <w:rPr>
          <w:color w:val="231F20"/>
          <w:w w:val="110"/>
        </w:rPr>
        <w:t>willingness</w:t>
      </w:r>
      <w:r>
        <w:rPr>
          <w:color w:val="231F20"/>
          <w:spacing w:val="-23"/>
          <w:w w:val="110"/>
        </w:rPr>
        <w:t xml:space="preserve"> </w:t>
      </w:r>
      <w:r>
        <w:rPr>
          <w:color w:val="231F20"/>
          <w:w w:val="110"/>
        </w:rPr>
        <w:t>to</w:t>
      </w:r>
      <w:r>
        <w:rPr>
          <w:color w:val="231F20"/>
          <w:spacing w:val="-23"/>
          <w:w w:val="110"/>
        </w:rPr>
        <w:t xml:space="preserve"> </w:t>
      </w:r>
      <w:r>
        <w:rPr>
          <w:color w:val="231F20"/>
          <w:w w:val="110"/>
        </w:rPr>
        <w:t>change</w:t>
      </w:r>
      <w:r>
        <w:rPr>
          <w:color w:val="231F20"/>
          <w:spacing w:val="-23"/>
          <w:w w:val="110"/>
        </w:rPr>
        <w:t xml:space="preserve"> </w:t>
      </w:r>
      <w:r>
        <w:rPr>
          <w:color w:val="231F20"/>
          <w:spacing w:val="-3"/>
          <w:w w:val="110"/>
        </w:rPr>
        <w:t>jobs.</w:t>
      </w:r>
      <w:r>
        <w:rPr>
          <w:color w:val="231F20"/>
          <w:spacing w:val="-31"/>
          <w:w w:val="110"/>
        </w:rPr>
        <w:t xml:space="preserve"> </w:t>
      </w:r>
      <w:r>
        <w:rPr>
          <w:color w:val="231F20"/>
          <w:w w:val="110"/>
        </w:rPr>
        <w:t>Men</w:t>
      </w:r>
      <w:r>
        <w:rPr>
          <w:color w:val="231F20"/>
          <w:spacing w:val="-23"/>
          <w:w w:val="110"/>
        </w:rPr>
        <w:t xml:space="preserve"> </w:t>
      </w:r>
      <w:r>
        <w:rPr>
          <w:color w:val="231F20"/>
          <w:w w:val="110"/>
        </w:rPr>
        <w:t>and</w:t>
      </w:r>
      <w:r>
        <w:rPr>
          <w:color w:val="231F20"/>
          <w:spacing w:val="-23"/>
          <w:w w:val="110"/>
        </w:rPr>
        <w:t xml:space="preserve"> </w:t>
      </w:r>
      <w:r>
        <w:rPr>
          <w:color w:val="231F20"/>
          <w:w w:val="110"/>
        </w:rPr>
        <w:t>women</w:t>
      </w:r>
      <w:r>
        <w:rPr>
          <w:color w:val="231F20"/>
          <w:spacing w:val="-23"/>
          <w:w w:val="110"/>
        </w:rPr>
        <w:t xml:space="preserve"> </w:t>
      </w:r>
      <w:r>
        <w:rPr>
          <w:color w:val="231F20"/>
          <w:w w:val="110"/>
        </w:rPr>
        <w:t>work</w:t>
      </w:r>
      <w:r>
        <w:rPr>
          <w:color w:val="231F20"/>
          <w:spacing w:val="-23"/>
          <w:w w:val="110"/>
        </w:rPr>
        <w:t xml:space="preserve"> </w:t>
      </w:r>
      <w:r>
        <w:rPr>
          <w:color w:val="231F20"/>
          <w:w w:val="110"/>
        </w:rPr>
        <w:t>equally</w:t>
      </w:r>
      <w:r>
        <w:rPr>
          <w:color w:val="231F20"/>
          <w:spacing w:val="-23"/>
          <w:w w:val="110"/>
        </w:rPr>
        <w:t xml:space="preserve"> </w:t>
      </w:r>
      <w:r>
        <w:rPr>
          <w:color w:val="231F20"/>
          <w:w w:val="110"/>
        </w:rPr>
        <w:t>long</w:t>
      </w:r>
      <w:r>
        <w:rPr>
          <w:color w:val="231F20"/>
          <w:spacing w:val="-23"/>
          <w:w w:val="110"/>
        </w:rPr>
        <w:t xml:space="preserve"> </w:t>
      </w:r>
      <w:r>
        <w:rPr>
          <w:color w:val="231F20"/>
          <w:w w:val="110"/>
        </w:rPr>
        <w:t>hours and followed equal career ladders. This is contrary to popular stereotypes which</w:t>
      </w:r>
      <w:r>
        <w:rPr>
          <w:color w:val="231F20"/>
          <w:spacing w:val="-18"/>
          <w:w w:val="110"/>
        </w:rPr>
        <w:t xml:space="preserve"> </w:t>
      </w:r>
      <w:r>
        <w:rPr>
          <w:color w:val="231F20"/>
          <w:w w:val="110"/>
        </w:rPr>
        <w:t>portray</w:t>
      </w:r>
      <w:r>
        <w:rPr>
          <w:color w:val="231F20"/>
          <w:spacing w:val="-18"/>
          <w:w w:val="110"/>
        </w:rPr>
        <w:t xml:space="preserve"> </w:t>
      </w:r>
      <w:r>
        <w:rPr>
          <w:color w:val="231F20"/>
          <w:w w:val="110"/>
        </w:rPr>
        <w:t>women</w:t>
      </w:r>
      <w:r>
        <w:rPr>
          <w:color w:val="231F20"/>
          <w:spacing w:val="-18"/>
          <w:w w:val="110"/>
        </w:rPr>
        <w:t xml:space="preserve"> </w:t>
      </w:r>
      <w:r>
        <w:rPr>
          <w:color w:val="231F20"/>
          <w:w w:val="110"/>
        </w:rPr>
        <w:t>as</w:t>
      </w:r>
      <w:r>
        <w:rPr>
          <w:color w:val="231F20"/>
          <w:spacing w:val="-18"/>
          <w:w w:val="110"/>
        </w:rPr>
        <w:t xml:space="preserve"> </w:t>
      </w:r>
      <w:r>
        <w:rPr>
          <w:color w:val="231F20"/>
          <w:w w:val="110"/>
        </w:rPr>
        <w:t>less</w:t>
      </w:r>
      <w:r>
        <w:rPr>
          <w:color w:val="231F20"/>
          <w:spacing w:val="-18"/>
          <w:w w:val="110"/>
        </w:rPr>
        <w:t xml:space="preserve"> </w:t>
      </w:r>
      <w:r>
        <w:rPr>
          <w:color w:val="231F20"/>
          <w:w w:val="110"/>
        </w:rPr>
        <w:t>dedicated</w:t>
      </w:r>
      <w:r>
        <w:rPr>
          <w:color w:val="231F20"/>
          <w:spacing w:val="-18"/>
          <w:w w:val="110"/>
        </w:rPr>
        <w:t xml:space="preserve"> </w:t>
      </w:r>
      <w:r>
        <w:rPr>
          <w:color w:val="231F20"/>
          <w:w w:val="110"/>
        </w:rPr>
        <w:t>workers</w:t>
      </w:r>
      <w:r>
        <w:rPr>
          <w:color w:val="231F20"/>
          <w:spacing w:val="-18"/>
          <w:w w:val="110"/>
        </w:rPr>
        <w:t xml:space="preserve"> </w:t>
      </w:r>
      <w:r>
        <w:rPr>
          <w:color w:val="231F20"/>
          <w:w w:val="110"/>
        </w:rPr>
        <w:t>or</w:t>
      </w:r>
      <w:r>
        <w:rPr>
          <w:color w:val="231F20"/>
          <w:spacing w:val="-18"/>
          <w:w w:val="110"/>
        </w:rPr>
        <w:t xml:space="preserve"> </w:t>
      </w:r>
      <w:r>
        <w:rPr>
          <w:color w:val="231F20"/>
          <w:w w:val="110"/>
        </w:rPr>
        <w:t>as</w:t>
      </w:r>
      <w:r>
        <w:rPr>
          <w:color w:val="231F20"/>
          <w:spacing w:val="-18"/>
          <w:w w:val="110"/>
        </w:rPr>
        <w:t xml:space="preserve"> </w:t>
      </w:r>
      <w:r>
        <w:rPr>
          <w:color w:val="231F20"/>
          <w:w w:val="110"/>
        </w:rPr>
        <w:t>less</w:t>
      </w:r>
      <w:r>
        <w:rPr>
          <w:color w:val="231F20"/>
          <w:spacing w:val="-18"/>
          <w:w w:val="110"/>
        </w:rPr>
        <w:t xml:space="preserve"> </w:t>
      </w:r>
      <w:r>
        <w:rPr>
          <w:color w:val="231F20"/>
          <w:w w:val="110"/>
        </w:rPr>
        <w:t>willing</w:t>
      </w:r>
      <w:r>
        <w:rPr>
          <w:color w:val="231F20"/>
          <w:spacing w:val="-18"/>
          <w:w w:val="110"/>
        </w:rPr>
        <w:t xml:space="preserve"> </w:t>
      </w:r>
      <w:r>
        <w:rPr>
          <w:color w:val="231F20"/>
          <w:w w:val="110"/>
        </w:rPr>
        <w:t>to</w:t>
      </w:r>
      <w:r>
        <w:rPr>
          <w:color w:val="231F20"/>
          <w:spacing w:val="-18"/>
          <w:w w:val="110"/>
        </w:rPr>
        <w:t xml:space="preserve"> </w:t>
      </w:r>
      <w:r>
        <w:rPr>
          <w:color w:val="231F20"/>
          <w:w w:val="110"/>
        </w:rPr>
        <w:t>take</w:t>
      </w:r>
      <w:r>
        <w:rPr>
          <w:color w:val="231F20"/>
          <w:spacing w:val="-18"/>
          <w:w w:val="110"/>
        </w:rPr>
        <w:t xml:space="preserve"> </w:t>
      </w:r>
      <w:r>
        <w:rPr>
          <w:color w:val="231F20"/>
          <w:w w:val="110"/>
        </w:rPr>
        <w:t>risks. It</w:t>
      </w:r>
      <w:r>
        <w:rPr>
          <w:color w:val="231F20"/>
          <w:spacing w:val="-14"/>
          <w:w w:val="110"/>
        </w:rPr>
        <w:t xml:space="preserve"> </w:t>
      </w:r>
      <w:r>
        <w:rPr>
          <w:color w:val="231F20"/>
          <w:w w:val="110"/>
        </w:rPr>
        <w:t>also</w:t>
      </w:r>
      <w:r>
        <w:rPr>
          <w:color w:val="231F20"/>
          <w:spacing w:val="-14"/>
          <w:w w:val="110"/>
        </w:rPr>
        <w:t xml:space="preserve"> </w:t>
      </w:r>
      <w:r>
        <w:rPr>
          <w:color w:val="231F20"/>
          <w:w w:val="110"/>
        </w:rPr>
        <w:t>breaks</w:t>
      </w:r>
      <w:r>
        <w:rPr>
          <w:color w:val="231F20"/>
          <w:spacing w:val="-14"/>
          <w:w w:val="110"/>
        </w:rPr>
        <w:t xml:space="preserve"> </w:t>
      </w:r>
      <w:r>
        <w:rPr>
          <w:color w:val="231F20"/>
          <w:w w:val="110"/>
        </w:rPr>
        <w:t>with</w:t>
      </w:r>
      <w:r>
        <w:rPr>
          <w:color w:val="231F20"/>
          <w:spacing w:val="-14"/>
          <w:w w:val="110"/>
        </w:rPr>
        <w:t xml:space="preserve"> </w:t>
      </w:r>
      <w:r>
        <w:rPr>
          <w:color w:val="231F20"/>
          <w:w w:val="110"/>
        </w:rPr>
        <w:t>the</w:t>
      </w:r>
      <w:r>
        <w:rPr>
          <w:color w:val="231F20"/>
          <w:spacing w:val="-14"/>
          <w:w w:val="110"/>
        </w:rPr>
        <w:t xml:space="preserve"> </w:t>
      </w:r>
      <w:r>
        <w:rPr>
          <w:color w:val="231F20"/>
          <w:w w:val="110"/>
        </w:rPr>
        <w:t>assumption</w:t>
      </w:r>
      <w:r>
        <w:rPr>
          <w:color w:val="231F20"/>
          <w:spacing w:val="-14"/>
          <w:w w:val="110"/>
        </w:rPr>
        <w:t xml:space="preserve"> </w:t>
      </w:r>
      <w:r>
        <w:rPr>
          <w:color w:val="231F20"/>
          <w:w w:val="110"/>
        </w:rPr>
        <w:t>that</w:t>
      </w:r>
      <w:r>
        <w:rPr>
          <w:color w:val="231F20"/>
          <w:spacing w:val="-14"/>
          <w:w w:val="110"/>
        </w:rPr>
        <w:t xml:space="preserve"> </w:t>
      </w:r>
      <w:r>
        <w:rPr>
          <w:color w:val="231F20"/>
          <w:w w:val="110"/>
        </w:rPr>
        <w:t>women</w:t>
      </w:r>
      <w:r>
        <w:rPr>
          <w:color w:val="231F20"/>
          <w:spacing w:val="-14"/>
          <w:w w:val="110"/>
        </w:rPr>
        <w:t xml:space="preserve"> </w:t>
      </w:r>
      <w:r>
        <w:rPr>
          <w:color w:val="231F20"/>
          <w:w w:val="110"/>
        </w:rPr>
        <w:t>have</w:t>
      </w:r>
      <w:r>
        <w:rPr>
          <w:color w:val="231F20"/>
          <w:spacing w:val="-14"/>
          <w:w w:val="110"/>
        </w:rPr>
        <w:t xml:space="preserve"> </w:t>
      </w:r>
      <w:r>
        <w:rPr>
          <w:color w:val="231F20"/>
          <w:w w:val="110"/>
        </w:rPr>
        <w:t>different</w:t>
      </w:r>
      <w:r>
        <w:rPr>
          <w:color w:val="231F20"/>
          <w:spacing w:val="-14"/>
          <w:w w:val="110"/>
        </w:rPr>
        <w:t xml:space="preserve"> </w:t>
      </w:r>
      <w:r>
        <w:rPr>
          <w:color w:val="231F20"/>
          <w:w w:val="110"/>
        </w:rPr>
        <w:t>values</w:t>
      </w:r>
      <w:r>
        <w:rPr>
          <w:color w:val="231F20"/>
          <w:spacing w:val="-14"/>
          <w:w w:val="110"/>
        </w:rPr>
        <w:t xml:space="preserve"> </w:t>
      </w:r>
      <w:r>
        <w:rPr>
          <w:color w:val="231F20"/>
          <w:w w:val="110"/>
        </w:rPr>
        <w:t>and</w:t>
      </w:r>
      <w:r>
        <w:rPr>
          <w:color w:val="231F20"/>
          <w:spacing w:val="-14"/>
          <w:w w:val="110"/>
        </w:rPr>
        <w:t xml:space="preserve"> </w:t>
      </w:r>
      <w:r>
        <w:rPr>
          <w:color w:val="231F20"/>
          <w:w w:val="110"/>
        </w:rPr>
        <w:t>other priorities</w:t>
      </w:r>
      <w:r>
        <w:rPr>
          <w:color w:val="231F20"/>
          <w:spacing w:val="-5"/>
          <w:w w:val="110"/>
        </w:rPr>
        <w:t xml:space="preserve"> </w:t>
      </w:r>
      <w:r>
        <w:rPr>
          <w:color w:val="231F20"/>
          <w:w w:val="110"/>
        </w:rPr>
        <w:t>than</w:t>
      </w:r>
      <w:r>
        <w:rPr>
          <w:color w:val="231F20"/>
          <w:spacing w:val="-5"/>
          <w:w w:val="110"/>
        </w:rPr>
        <w:t xml:space="preserve"> </w:t>
      </w:r>
      <w:r>
        <w:rPr>
          <w:color w:val="231F20"/>
          <w:w w:val="110"/>
        </w:rPr>
        <w:t>men,</w:t>
      </w:r>
      <w:r>
        <w:rPr>
          <w:color w:val="231F20"/>
          <w:spacing w:val="-14"/>
          <w:w w:val="110"/>
        </w:rPr>
        <w:t xml:space="preserve"> </w:t>
      </w:r>
      <w:r>
        <w:rPr>
          <w:color w:val="231F20"/>
          <w:w w:val="110"/>
        </w:rPr>
        <w:t>such</w:t>
      </w:r>
      <w:r>
        <w:rPr>
          <w:color w:val="231F20"/>
          <w:spacing w:val="-5"/>
          <w:w w:val="110"/>
        </w:rPr>
        <w:t xml:space="preserve"> </w:t>
      </w:r>
      <w:r>
        <w:rPr>
          <w:color w:val="231F20"/>
          <w:w w:val="110"/>
        </w:rPr>
        <w:t>as</w:t>
      </w:r>
      <w:r>
        <w:rPr>
          <w:color w:val="231F20"/>
          <w:spacing w:val="-5"/>
          <w:w w:val="110"/>
        </w:rPr>
        <w:t xml:space="preserve"> </w:t>
      </w:r>
      <w:r>
        <w:rPr>
          <w:color w:val="231F20"/>
          <w:w w:val="110"/>
        </w:rPr>
        <w:t>Healy</w:t>
      </w:r>
      <w:r>
        <w:rPr>
          <w:color w:val="231F20"/>
          <w:spacing w:val="-5"/>
          <w:w w:val="110"/>
        </w:rPr>
        <w:t xml:space="preserve"> </w:t>
      </w:r>
      <w:r>
        <w:rPr>
          <w:color w:val="231F20"/>
          <w:w w:val="110"/>
        </w:rPr>
        <w:t>and</w:t>
      </w:r>
      <w:r>
        <w:rPr>
          <w:color w:val="231F20"/>
          <w:spacing w:val="-5"/>
          <w:w w:val="110"/>
        </w:rPr>
        <w:t xml:space="preserve"> </w:t>
      </w:r>
      <w:r>
        <w:rPr>
          <w:color w:val="231F20"/>
          <w:w w:val="110"/>
        </w:rPr>
        <w:t>Heavans</w:t>
      </w:r>
      <w:r>
        <w:rPr>
          <w:color w:val="231F20"/>
          <w:spacing w:val="-5"/>
          <w:w w:val="110"/>
        </w:rPr>
        <w:t xml:space="preserve"> </w:t>
      </w:r>
      <w:r>
        <w:rPr>
          <w:color w:val="231F20"/>
          <w:w w:val="110"/>
        </w:rPr>
        <w:t>(1987)</w:t>
      </w:r>
      <w:r>
        <w:rPr>
          <w:color w:val="231F20"/>
          <w:spacing w:val="-5"/>
          <w:w w:val="110"/>
        </w:rPr>
        <w:t xml:space="preserve"> </w:t>
      </w:r>
      <w:r>
        <w:rPr>
          <w:color w:val="231F20"/>
          <w:w w:val="110"/>
        </w:rPr>
        <w:t>and</w:t>
      </w:r>
      <w:r>
        <w:rPr>
          <w:color w:val="231F20"/>
          <w:spacing w:val="-5"/>
          <w:w w:val="110"/>
        </w:rPr>
        <w:t xml:space="preserve"> </w:t>
      </w:r>
      <w:r>
        <w:rPr>
          <w:color w:val="231F20"/>
          <w:w w:val="110"/>
        </w:rPr>
        <w:t>Cockburn</w:t>
      </w:r>
      <w:r>
        <w:rPr>
          <w:color w:val="231F20"/>
          <w:spacing w:val="-5"/>
          <w:w w:val="110"/>
        </w:rPr>
        <w:t xml:space="preserve"> </w:t>
      </w:r>
      <w:r>
        <w:rPr>
          <w:color w:val="231F20"/>
          <w:w w:val="110"/>
        </w:rPr>
        <w:t>(1991) argue.</w:t>
      </w:r>
      <w:r>
        <w:rPr>
          <w:color w:val="231F20"/>
          <w:spacing w:val="-26"/>
          <w:w w:val="110"/>
        </w:rPr>
        <w:t xml:space="preserve"> </w:t>
      </w:r>
      <w:r>
        <w:rPr>
          <w:color w:val="231F20"/>
          <w:w w:val="110"/>
        </w:rPr>
        <w:t>However,</w:t>
      </w:r>
      <w:r>
        <w:rPr>
          <w:color w:val="231F20"/>
          <w:spacing w:val="-26"/>
          <w:w w:val="110"/>
        </w:rPr>
        <w:t xml:space="preserve"> </w:t>
      </w:r>
      <w:r>
        <w:rPr>
          <w:color w:val="231F20"/>
          <w:w w:val="110"/>
        </w:rPr>
        <w:t>these</w:t>
      </w:r>
      <w:r>
        <w:rPr>
          <w:color w:val="231F20"/>
          <w:spacing w:val="-18"/>
          <w:w w:val="110"/>
        </w:rPr>
        <w:t xml:space="preserve"> </w:t>
      </w:r>
      <w:r>
        <w:rPr>
          <w:color w:val="231F20"/>
          <w:w w:val="110"/>
        </w:rPr>
        <w:t>findings</w:t>
      </w:r>
      <w:r>
        <w:rPr>
          <w:color w:val="231F20"/>
          <w:spacing w:val="-18"/>
          <w:w w:val="110"/>
        </w:rPr>
        <w:t xml:space="preserve"> </w:t>
      </w:r>
      <w:r>
        <w:rPr>
          <w:color w:val="231F20"/>
          <w:w w:val="110"/>
        </w:rPr>
        <w:t>are</w:t>
      </w:r>
      <w:r>
        <w:rPr>
          <w:color w:val="231F20"/>
          <w:spacing w:val="-18"/>
          <w:w w:val="110"/>
        </w:rPr>
        <w:t xml:space="preserve"> </w:t>
      </w:r>
      <w:r>
        <w:rPr>
          <w:color w:val="231F20"/>
          <w:w w:val="110"/>
        </w:rPr>
        <w:t>in</w:t>
      </w:r>
      <w:r>
        <w:rPr>
          <w:color w:val="231F20"/>
          <w:spacing w:val="-18"/>
          <w:w w:val="110"/>
        </w:rPr>
        <w:t xml:space="preserve"> </w:t>
      </w:r>
      <w:r>
        <w:rPr>
          <w:color w:val="231F20"/>
          <w:w w:val="110"/>
        </w:rPr>
        <w:t>harmony</w:t>
      </w:r>
      <w:r>
        <w:rPr>
          <w:color w:val="231F20"/>
          <w:spacing w:val="-18"/>
          <w:w w:val="110"/>
        </w:rPr>
        <w:t xml:space="preserve"> </w:t>
      </w:r>
      <w:r>
        <w:rPr>
          <w:color w:val="231F20"/>
          <w:w w:val="110"/>
        </w:rPr>
        <w:t>with</w:t>
      </w:r>
      <w:r>
        <w:rPr>
          <w:color w:val="231F20"/>
          <w:spacing w:val="-18"/>
          <w:w w:val="110"/>
        </w:rPr>
        <w:t xml:space="preserve"> </w:t>
      </w:r>
      <w:r>
        <w:rPr>
          <w:color w:val="231F20"/>
          <w:w w:val="110"/>
        </w:rPr>
        <w:t>Kanter’s</w:t>
      </w:r>
      <w:r>
        <w:rPr>
          <w:color w:val="231F20"/>
          <w:spacing w:val="-18"/>
          <w:w w:val="110"/>
        </w:rPr>
        <w:t xml:space="preserve"> </w:t>
      </w:r>
      <w:r>
        <w:rPr>
          <w:color w:val="231F20"/>
          <w:w w:val="110"/>
        </w:rPr>
        <w:t>(1977)</w:t>
      </w:r>
      <w:r>
        <w:rPr>
          <w:color w:val="231F20"/>
          <w:spacing w:val="-18"/>
          <w:w w:val="110"/>
        </w:rPr>
        <w:t xml:space="preserve"> </w:t>
      </w:r>
      <w:r>
        <w:rPr>
          <w:color w:val="231F20"/>
          <w:w w:val="110"/>
        </w:rPr>
        <w:t xml:space="preserve">proposal, namely that male and female workers who are in similar positions and are treated equally also behave </w:t>
      </w:r>
      <w:r>
        <w:rPr>
          <w:color w:val="231F20"/>
          <w:spacing w:val="-3"/>
          <w:w w:val="110"/>
        </w:rPr>
        <w:t xml:space="preserve">equally. </w:t>
      </w:r>
      <w:r>
        <w:rPr>
          <w:color w:val="231F20"/>
          <w:w w:val="110"/>
        </w:rPr>
        <w:t xml:space="preserve">Against </w:t>
      </w:r>
      <w:r>
        <w:rPr>
          <w:color w:val="231F20"/>
          <w:spacing w:val="-3"/>
          <w:w w:val="110"/>
        </w:rPr>
        <w:t xml:space="preserve">this, </w:t>
      </w:r>
      <w:r>
        <w:rPr>
          <w:color w:val="231F20"/>
          <w:w w:val="110"/>
        </w:rPr>
        <w:t>it is possible to argue that female managers are a highly select group of women (Alvesson and Billing 1997). This implies that the similarities which the study shows do not</w:t>
      </w:r>
      <w:r>
        <w:rPr>
          <w:color w:val="231F20"/>
          <w:spacing w:val="-36"/>
          <w:w w:val="110"/>
        </w:rPr>
        <w:t xml:space="preserve"> </w:t>
      </w:r>
      <w:r>
        <w:rPr>
          <w:color w:val="231F20"/>
          <w:w w:val="110"/>
        </w:rPr>
        <w:t>neces- sarily apply to other groups of men and women. Hakim (2002) also argues along</w:t>
      </w:r>
      <w:r>
        <w:rPr>
          <w:color w:val="231F20"/>
          <w:spacing w:val="-4"/>
          <w:w w:val="110"/>
        </w:rPr>
        <w:t xml:space="preserve"> </w:t>
      </w:r>
      <w:r>
        <w:rPr>
          <w:color w:val="231F20"/>
          <w:w w:val="110"/>
        </w:rPr>
        <w:t>these</w:t>
      </w:r>
      <w:r>
        <w:rPr>
          <w:color w:val="231F20"/>
          <w:spacing w:val="-4"/>
          <w:w w:val="110"/>
        </w:rPr>
        <w:t xml:space="preserve"> </w:t>
      </w:r>
      <w:r>
        <w:rPr>
          <w:color w:val="231F20"/>
          <w:w w:val="110"/>
        </w:rPr>
        <w:t>lines</w:t>
      </w:r>
      <w:r>
        <w:rPr>
          <w:color w:val="231F20"/>
          <w:spacing w:val="-4"/>
          <w:w w:val="110"/>
        </w:rPr>
        <w:t xml:space="preserve"> </w:t>
      </w:r>
      <w:r>
        <w:rPr>
          <w:color w:val="231F20"/>
          <w:w w:val="110"/>
        </w:rPr>
        <w:t>and</w:t>
      </w:r>
      <w:r>
        <w:rPr>
          <w:color w:val="231F20"/>
          <w:spacing w:val="-4"/>
          <w:w w:val="110"/>
        </w:rPr>
        <w:t xml:space="preserve"> </w:t>
      </w:r>
      <w:r>
        <w:rPr>
          <w:color w:val="231F20"/>
          <w:w w:val="110"/>
        </w:rPr>
        <w:t>claims</w:t>
      </w:r>
      <w:r>
        <w:rPr>
          <w:color w:val="231F20"/>
          <w:spacing w:val="-4"/>
          <w:w w:val="110"/>
        </w:rPr>
        <w:t xml:space="preserve"> </w:t>
      </w:r>
      <w:r>
        <w:rPr>
          <w:color w:val="231F20"/>
          <w:w w:val="110"/>
        </w:rPr>
        <w:t>that</w:t>
      </w:r>
      <w:r>
        <w:rPr>
          <w:color w:val="231F20"/>
          <w:spacing w:val="-4"/>
          <w:w w:val="110"/>
        </w:rPr>
        <w:t xml:space="preserve"> </w:t>
      </w:r>
      <w:r>
        <w:rPr>
          <w:color w:val="231F20"/>
          <w:w w:val="110"/>
        </w:rPr>
        <w:t>highly</w:t>
      </w:r>
      <w:r>
        <w:rPr>
          <w:color w:val="231F20"/>
          <w:spacing w:val="-4"/>
          <w:w w:val="110"/>
        </w:rPr>
        <w:t xml:space="preserve"> </w:t>
      </w:r>
      <w:r>
        <w:rPr>
          <w:color w:val="231F20"/>
          <w:w w:val="110"/>
        </w:rPr>
        <w:t>educated</w:t>
      </w:r>
      <w:r>
        <w:rPr>
          <w:color w:val="231F20"/>
          <w:spacing w:val="-4"/>
          <w:w w:val="110"/>
        </w:rPr>
        <w:t xml:space="preserve"> </w:t>
      </w:r>
      <w:r>
        <w:rPr>
          <w:color w:val="231F20"/>
          <w:w w:val="110"/>
        </w:rPr>
        <w:t>women,</w:t>
      </w:r>
      <w:r>
        <w:rPr>
          <w:color w:val="231F20"/>
          <w:spacing w:val="-13"/>
          <w:w w:val="110"/>
        </w:rPr>
        <w:t xml:space="preserve"> </w:t>
      </w:r>
      <w:r>
        <w:rPr>
          <w:color w:val="231F20"/>
          <w:w w:val="110"/>
        </w:rPr>
        <w:t>as</w:t>
      </w:r>
      <w:r>
        <w:rPr>
          <w:color w:val="231F20"/>
          <w:spacing w:val="-4"/>
          <w:w w:val="110"/>
        </w:rPr>
        <w:t xml:space="preserve"> </w:t>
      </w:r>
      <w:r>
        <w:rPr>
          <w:color w:val="231F20"/>
          <w:w w:val="110"/>
        </w:rPr>
        <w:t>is</w:t>
      </w:r>
      <w:r>
        <w:rPr>
          <w:color w:val="231F20"/>
          <w:spacing w:val="-4"/>
          <w:w w:val="110"/>
        </w:rPr>
        <w:t xml:space="preserve"> </w:t>
      </w:r>
      <w:r>
        <w:rPr>
          <w:color w:val="231F20"/>
          <w:w w:val="110"/>
        </w:rPr>
        <w:t>the</w:t>
      </w:r>
      <w:r>
        <w:rPr>
          <w:color w:val="231F20"/>
          <w:spacing w:val="-4"/>
          <w:w w:val="110"/>
        </w:rPr>
        <w:t xml:space="preserve"> </w:t>
      </w:r>
      <w:r>
        <w:rPr>
          <w:color w:val="231F20"/>
          <w:w w:val="110"/>
        </w:rPr>
        <w:t>case</w:t>
      </w:r>
      <w:r>
        <w:rPr>
          <w:color w:val="231F20"/>
          <w:spacing w:val="-4"/>
          <w:w w:val="110"/>
        </w:rPr>
        <w:t xml:space="preserve"> </w:t>
      </w:r>
      <w:r>
        <w:rPr>
          <w:color w:val="231F20"/>
          <w:w w:val="110"/>
        </w:rPr>
        <w:t>here, are different from other women regarding work commitment. Hakim argues that these women have an orientation to work which resembles that of their male colleagues. Nevertheless, if we look at highly educated groups we find that</w:t>
      </w:r>
      <w:r>
        <w:rPr>
          <w:color w:val="231F20"/>
          <w:spacing w:val="-12"/>
          <w:w w:val="110"/>
        </w:rPr>
        <w:t xml:space="preserve"> </w:t>
      </w:r>
      <w:r>
        <w:rPr>
          <w:color w:val="231F20"/>
          <w:w w:val="110"/>
        </w:rPr>
        <w:t>women</w:t>
      </w:r>
      <w:r>
        <w:rPr>
          <w:color w:val="231F20"/>
          <w:spacing w:val="-12"/>
          <w:w w:val="110"/>
        </w:rPr>
        <w:t xml:space="preserve"> </w:t>
      </w:r>
      <w:r>
        <w:rPr>
          <w:color w:val="231F20"/>
          <w:w w:val="110"/>
        </w:rPr>
        <w:t>spend</w:t>
      </w:r>
      <w:r>
        <w:rPr>
          <w:color w:val="231F20"/>
          <w:spacing w:val="-12"/>
          <w:w w:val="110"/>
        </w:rPr>
        <w:t xml:space="preserve"> </w:t>
      </w:r>
      <w:r>
        <w:rPr>
          <w:color w:val="231F20"/>
          <w:w w:val="110"/>
        </w:rPr>
        <w:t>less</w:t>
      </w:r>
      <w:r>
        <w:rPr>
          <w:color w:val="231F20"/>
          <w:spacing w:val="-12"/>
          <w:w w:val="110"/>
        </w:rPr>
        <w:t xml:space="preserve"> </w:t>
      </w:r>
      <w:r>
        <w:rPr>
          <w:color w:val="231F20"/>
          <w:w w:val="110"/>
        </w:rPr>
        <w:t>time</w:t>
      </w:r>
      <w:r>
        <w:rPr>
          <w:color w:val="231F20"/>
          <w:spacing w:val="-12"/>
          <w:w w:val="110"/>
        </w:rPr>
        <w:t xml:space="preserve"> </w:t>
      </w:r>
      <w:r>
        <w:rPr>
          <w:color w:val="231F20"/>
          <w:w w:val="110"/>
        </w:rPr>
        <w:t>than</w:t>
      </w:r>
      <w:r>
        <w:rPr>
          <w:color w:val="231F20"/>
          <w:spacing w:val="-12"/>
          <w:w w:val="110"/>
        </w:rPr>
        <w:t xml:space="preserve"> </w:t>
      </w:r>
      <w:r>
        <w:rPr>
          <w:color w:val="231F20"/>
          <w:w w:val="110"/>
        </w:rPr>
        <w:t>men</w:t>
      </w:r>
      <w:r>
        <w:rPr>
          <w:color w:val="231F20"/>
          <w:spacing w:val="-12"/>
          <w:w w:val="110"/>
        </w:rPr>
        <w:t xml:space="preserve"> </w:t>
      </w:r>
      <w:r>
        <w:rPr>
          <w:color w:val="231F20"/>
          <w:w w:val="110"/>
        </w:rPr>
        <w:t>on</w:t>
      </w:r>
      <w:r>
        <w:rPr>
          <w:color w:val="231F20"/>
          <w:spacing w:val="-12"/>
          <w:w w:val="110"/>
        </w:rPr>
        <w:t xml:space="preserve"> </w:t>
      </w:r>
      <w:r>
        <w:rPr>
          <w:color w:val="231F20"/>
          <w:w w:val="110"/>
        </w:rPr>
        <w:t>paid</w:t>
      </w:r>
      <w:r>
        <w:rPr>
          <w:color w:val="231F20"/>
          <w:spacing w:val="-12"/>
          <w:w w:val="110"/>
        </w:rPr>
        <w:t xml:space="preserve"> </w:t>
      </w:r>
      <w:r>
        <w:rPr>
          <w:color w:val="231F20"/>
          <w:w w:val="110"/>
        </w:rPr>
        <w:t>work</w:t>
      </w:r>
      <w:r>
        <w:rPr>
          <w:color w:val="231F20"/>
          <w:spacing w:val="-12"/>
          <w:w w:val="110"/>
        </w:rPr>
        <w:t xml:space="preserve"> </w:t>
      </w:r>
      <w:r>
        <w:rPr>
          <w:color w:val="231F20"/>
          <w:w w:val="110"/>
        </w:rPr>
        <w:t>(Abrahamsen</w:t>
      </w:r>
      <w:r>
        <w:rPr>
          <w:color w:val="231F20"/>
          <w:spacing w:val="-12"/>
          <w:w w:val="110"/>
        </w:rPr>
        <w:t xml:space="preserve"> </w:t>
      </w:r>
      <w:r>
        <w:rPr>
          <w:color w:val="231F20"/>
          <w:w w:val="110"/>
        </w:rPr>
        <w:t>and</w:t>
      </w:r>
      <w:r>
        <w:rPr>
          <w:color w:val="231F20"/>
          <w:spacing w:val="-12"/>
          <w:w w:val="110"/>
        </w:rPr>
        <w:t xml:space="preserve"> </w:t>
      </w:r>
      <w:r>
        <w:rPr>
          <w:color w:val="231F20"/>
          <w:w w:val="110"/>
        </w:rPr>
        <w:t>Storvik 2002).</w:t>
      </w:r>
      <w:r>
        <w:rPr>
          <w:color w:val="231F20"/>
          <w:spacing w:val="-42"/>
          <w:w w:val="110"/>
        </w:rPr>
        <w:t xml:space="preserve"> </w:t>
      </w:r>
      <w:r>
        <w:rPr>
          <w:color w:val="231F20"/>
          <w:w w:val="110"/>
        </w:rPr>
        <w:t>This</w:t>
      </w:r>
      <w:r>
        <w:rPr>
          <w:color w:val="231F20"/>
          <w:spacing w:val="-27"/>
          <w:w w:val="110"/>
        </w:rPr>
        <w:t xml:space="preserve"> </w:t>
      </w:r>
      <w:r>
        <w:rPr>
          <w:color w:val="231F20"/>
          <w:w w:val="110"/>
        </w:rPr>
        <w:t>suggests</w:t>
      </w:r>
      <w:r>
        <w:rPr>
          <w:color w:val="231F20"/>
          <w:spacing w:val="-27"/>
          <w:w w:val="110"/>
        </w:rPr>
        <w:t xml:space="preserve"> </w:t>
      </w:r>
      <w:r>
        <w:rPr>
          <w:color w:val="231F20"/>
          <w:w w:val="110"/>
        </w:rPr>
        <w:t>that</w:t>
      </w:r>
      <w:r>
        <w:rPr>
          <w:color w:val="231F20"/>
          <w:spacing w:val="-27"/>
          <w:w w:val="110"/>
        </w:rPr>
        <w:t xml:space="preserve"> </w:t>
      </w:r>
      <w:r>
        <w:rPr>
          <w:color w:val="231F20"/>
          <w:w w:val="110"/>
        </w:rPr>
        <w:t>what</w:t>
      </w:r>
      <w:r>
        <w:rPr>
          <w:color w:val="231F20"/>
          <w:spacing w:val="-27"/>
          <w:w w:val="110"/>
        </w:rPr>
        <w:t xml:space="preserve"> </w:t>
      </w:r>
      <w:r>
        <w:rPr>
          <w:color w:val="231F20"/>
          <w:w w:val="110"/>
        </w:rPr>
        <w:t>really</w:t>
      </w:r>
      <w:r>
        <w:rPr>
          <w:color w:val="231F20"/>
          <w:spacing w:val="-27"/>
          <w:w w:val="110"/>
        </w:rPr>
        <w:t xml:space="preserve"> </w:t>
      </w:r>
      <w:r>
        <w:rPr>
          <w:color w:val="231F20"/>
          <w:w w:val="110"/>
        </w:rPr>
        <w:t>matters</w:t>
      </w:r>
      <w:r>
        <w:rPr>
          <w:color w:val="231F20"/>
          <w:spacing w:val="-27"/>
          <w:w w:val="110"/>
        </w:rPr>
        <w:t xml:space="preserve"> </w:t>
      </w:r>
      <w:r>
        <w:rPr>
          <w:color w:val="231F20"/>
          <w:w w:val="110"/>
        </w:rPr>
        <w:t>here</w:t>
      </w:r>
      <w:r>
        <w:rPr>
          <w:color w:val="231F20"/>
          <w:spacing w:val="-27"/>
          <w:w w:val="110"/>
        </w:rPr>
        <w:t xml:space="preserve"> </w:t>
      </w:r>
      <w:r>
        <w:rPr>
          <w:color w:val="231F20"/>
          <w:w w:val="110"/>
        </w:rPr>
        <w:t>might</w:t>
      </w:r>
      <w:r>
        <w:rPr>
          <w:color w:val="231F20"/>
          <w:spacing w:val="-27"/>
          <w:w w:val="110"/>
        </w:rPr>
        <w:t xml:space="preserve"> </w:t>
      </w:r>
      <w:r>
        <w:rPr>
          <w:color w:val="231F20"/>
          <w:w w:val="110"/>
        </w:rPr>
        <w:t>be</w:t>
      </w:r>
      <w:r>
        <w:rPr>
          <w:color w:val="231F20"/>
          <w:spacing w:val="-27"/>
          <w:w w:val="110"/>
        </w:rPr>
        <w:t xml:space="preserve"> </w:t>
      </w:r>
      <w:r>
        <w:rPr>
          <w:color w:val="231F20"/>
          <w:w w:val="110"/>
        </w:rPr>
        <w:t>the</w:t>
      </w:r>
      <w:r>
        <w:rPr>
          <w:color w:val="231F20"/>
          <w:spacing w:val="-27"/>
          <w:w w:val="110"/>
        </w:rPr>
        <w:t xml:space="preserve"> </w:t>
      </w:r>
      <w:r>
        <w:rPr>
          <w:color w:val="231F20"/>
          <w:w w:val="110"/>
        </w:rPr>
        <w:t>specific</w:t>
      </w:r>
      <w:r>
        <w:rPr>
          <w:color w:val="231F20"/>
          <w:spacing w:val="-27"/>
          <w:w w:val="110"/>
        </w:rPr>
        <w:t xml:space="preserve"> </w:t>
      </w:r>
      <w:r>
        <w:rPr>
          <w:color w:val="231F20"/>
          <w:w w:val="110"/>
        </w:rPr>
        <w:t>position they are employed in rather than their</w:t>
      </w:r>
      <w:r>
        <w:rPr>
          <w:color w:val="231F20"/>
          <w:spacing w:val="45"/>
          <w:w w:val="110"/>
        </w:rPr>
        <w:t xml:space="preserve"> </w:t>
      </w:r>
      <w:r>
        <w:rPr>
          <w:color w:val="231F20"/>
          <w:w w:val="110"/>
        </w:rPr>
        <w:t>education.</w:t>
      </w:r>
    </w:p>
    <w:p w:rsidR="00B343CB" w:rsidRDefault="00544B36">
      <w:pPr>
        <w:pStyle w:val="BodyText"/>
        <w:spacing w:line="271" w:lineRule="auto"/>
        <w:ind w:left="108" w:right="109" w:firstLine="199"/>
        <w:jc w:val="both"/>
      </w:pPr>
      <w:r>
        <w:rPr>
          <w:color w:val="231F20"/>
          <w:w w:val="110"/>
        </w:rPr>
        <w:t>Apparently,</w:t>
      </w:r>
      <w:r>
        <w:rPr>
          <w:color w:val="231F20"/>
          <w:spacing w:val="-17"/>
          <w:w w:val="110"/>
        </w:rPr>
        <w:t xml:space="preserve"> </w:t>
      </w:r>
      <w:r>
        <w:rPr>
          <w:color w:val="231F20"/>
          <w:w w:val="110"/>
        </w:rPr>
        <w:t>family</w:t>
      </w:r>
      <w:r>
        <w:rPr>
          <w:color w:val="231F20"/>
          <w:spacing w:val="-7"/>
          <w:w w:val="110"/>
        </w:rPr>
        <w:t xml:space="preserve"> </w:t>
      </w:r>
      <w:r>
        <w:rPr>
          <w:color w:val="231F20"/>
          <w:w w:val="110"/>
        </w:rPr>
        <w:t>obligations</w:t>
      </w:r>
      <w:r>
        <w:rPr>
          <w:color w:val="231F20"/>
          <w:spacing w:val="-7"/>
          <w:w w:val="110"/>
        </w:rPr>
        <w:t xml:space="preserve"> </w:t>
      </w:r>
      <w:r>
        <w:rPr>
          <w:color w:val="231F20"/>
          <w:w w:val="110"/>
        </w:rPr>
        <w:t>do</w:t>
      </w:r>
      <w:r>
        <w:rPr>
          <w:color w:val="231F20"/>
          <w:spacing w:val="-7"/>
          <w:w w:val="110"/>
        </w:rPr>
        <w:t xml:space="preserve"> </w:t>
      </w:r>
      <w:r>
        <w:rPr>
          <w:color w:val="231F20"/>
          <w:w w:val="110"/>
        </w:rPr>
        <w:t>not</w:t>
      </w:r>
      <w:r>
        <w:rPr>
          <w:color w:val="231F20"/>
          <w:spacing w:val="-7"/>
          <w:w w:val="110"/>
        </w:rPr>
        <w:t xml:space="preserve"> </w:t>
      </w:r>
      <w:r>
        <w:rPr>
          <w:color w:val="231F20"/>
          <w:w w:val="110"/>
        </w:rPr>
        <w:t>create</w:t>
      </w:r>
      <w:r>
        <w:rPr>
          <w:color w:val="231F20"/>
          <w:spacing w:val="-7"/>
          <w:w w:val="110"/>
        </w:rPr>
        <w:t xml:space="preserve"> </w:t>
      </w:r>
      <w:r>
        <w:rPr>
          <w:color w:val="231F20"/>
          <w:w w:val="110"/>
        </w:rPr>
        <w:t>more</w:t>
      </w:r>
      <w:r>
        <w:rPr>
          <w:color w:val="231F20"/>
          <w:spacing w:val="-7"/>
          <w:w w:val="110"/>
        </w:rPr>
        <w:t xml:space="preserve"> </w:t>
      </w:r>
      <w:r>
        <w:rPr>
          <w:color w:val="231F20"/>
          <w:w w:val="110"/>
        </w:rPr>
        <w:t>barriers</w:t>
      </w:r>
      <w:r>
        <w:rPr>
          <w:color w:val="231F20"/>
          <w:spacing w:val="-7"/>
          <w:w w:val="110"/>
        </w:rPr>
        <w:t xml:space="preserve"> </w:t>
      </w:r>
      <w:r>
        <w:rPr>
          <w:color w:val="231F20"/>
          <w:w w:val="110"/>
        </w:rPr>
        <w:t>for</w:t>
      </w:r>
      <w:r>
        <w:rPr>
          <w:color w:val="231F20"/>
          <w:spacing w:val="-7"/>
          <w:w w:val="110"/>
        </w:rPr>
        <w:t xml:space="preserve"> </w:t>
      </w:r>
      <w:r>
        <w:rPr>
          <w:color w:val="231F20"/>
          <w:w w:val="110"/>
        </w:rPr>
        <w:t>women</w:t>
      </w:r>
      <w:r>
        <w:rPr>
          <w:color w:val="231F20"/>
          <w:spacing w:val="-7"/>
          <w:w w:val="110"/>
        </w:rPr>
        <w:t xml:space="preserve"> </w:t>
      </w:r>
      <w:r>
        <w:rPr>
          <w:color w:val="231F20"/>
          <w:w w:val="110"/>
        </w:rPr>
        <w:t>than men.</w:t>
      </w:r>
      <w:r>
        <w:rPr>
          <w:color w:val="231F20"/>
          <w:spacing w:val="-13"/>
          <w:w w:val="110"/>
        </w:rPr>
        <w:t xml:space="preserve"> </w:t>
      </w:r>
      <w:r>
        <w:rPr>
          <w:color w:val="231F20"/>
          <w:w w:val="110"/>
        </w:rPr>
        <w:t>If</w:t>
      </w:r>
      <w:r>
        <w:rPr>
          <w:color w:val="231F20"/>
          <w:spacing w:val="-3"/>
          <w:w w:val="110"/>
        </w:rPr>
        <w:t xml:space="preserve"> </w:t>
      </w:r>
      <w:r>
        <w:rPr>
          <w:color w:val="231F20"/>
          <w:w w:val="110"/>
        </w:rPr>
        <w:t>we</w:t>
      </w:r>
      <w:r>
        <w:rPr>
          <w:color w:val="231F20"/>
          <w:spacing w:val="-3"/>
          <w:w w:val="110"/>
        </w:rPr>
        <w:t xml:space="preserve"> </w:t>
      </w:r>
      <w:r>
        <w:rPr>
          <w:color w:val="231F20"/>
          <w:w w:val="110"/>
        </w:rPr>
        <w:t>look</w:t>
      </w:r>
      <w:r>
        <w:rPr>
          <w:color w:val="231F20"/>
          <w:spacing w:val="-3"/>
          <w:w w:val="110"/>
        </w:rPr>
        <w:t xml:space="preserve"> </w:t>
      </w:r>
      <w:r>
        <w:rPr>
          <w:color w:val="231F20"/>
          <w:w w:val="110"/>
        </w:rPr>
        <w:t>at</w:t>
      </w:r>
      <w:r>
        <w:rPr>
          <w:color w:val="231F20"/>
          <w:spacing w:val="-3"/>
          <w:w w:val="110"/>
        </w:rPr>
        <w:t xml:space="preserve"> </w:t>
      </w:r>
      <w:r>
        <w:rPr>
          <w:color w:val="231F20"/>
          <w:w w:val="110"/>
        </w:rPr>
        <w:t>middle-level</w:t>
      </w:r>
      <w:r>
        <w:rPr>
          <w:color w:val="231F20"/>
          <w:spacing w:val="-3"/>
          <w:w w:val="110"/>
        </w:rPr>
        <w:t xml:space="preserve"> </w:t>
      </w:r>
      <w:r>
        <w:rPr>
          <w:color w:val="231F20"/>
          <w:w w:val="110"/>
        </w:rPr>
        <w:t>managers</w:t>
      </w:r>
      <w:r>
        <w:rPr>
          <w:color w:val="231F20"/>
          <w:spacing w:val="-3"/>
          <w:w w:val="110"/>
        </w:rPr>
        <w:t xml:space="preserve"> </w:t>
      </w:r>
      <w:r>
        <w:rPr>
          <w:color w:val="231F20"/>
          <w:w w:val="110"/>
        </w:rPr>
        <w:t>who</w:t>
      </w:r>
      <w:r>
        <w:rPr>
          <w:color w:val="231F20"/>
          <w:spacing w:val="-3"/>
          <w:w w:val="110"/>
        </w:rPr>
        <w:t xml:space="preserve"> </w:t>
      </w:r>
      <w:r>
        <w:rPr>
          <w:color w:val="231F20"/>
          <w:w w:val="110"/>
        </w:rPr>
        <w:t>state</w:t>
      </w:r>
      <w:r>
        <w:rPr>
          <w:color w:val="231F20"/>
          <w:spacing w:val="-3"/>
          <w:w w:val="110"/>
        </w:rPr>
        <w:t xml:space="preserve"> </w:t>
      </w:r>
      <w:r>
        <w:rPr>
          <w:color w:val="231F20"/>
          <w:w w:val="110"/>
        </w:rPr>
        <w:t>that</w:t>
      </w:r>
      <w:r>
        <w:rPr>
          <w:color w:val="231F20"/>
          <w:spacing w:val="-3"/>
          <w:w w:val="110"/>
        </w:rPr>
        <w:t xml:space="preserve"> </w:t>
      </w:r>
      <w:r>
        <w:rPr>
          <w:color w:val="231F20"/>
          <w:w w:val="110"/>
        </w:rPr>
        <w:t>they</w:t>
      </w:r>
      <w:r>
        <w:rPr>
          <w:color w:val="231F20"/>
          <w:spacing w:val="-3"/>
          <w:w w:val="110"/>
        </w:rPr>
        <w:t xml:space="preserve"> </w:t>
      </w:r>
      <w:r>
        <w:rPr>
          <w:color w:val="231F20"/>
          <w:w w:val="110"/>
        </w:rPr>
        <w:t>did</w:t>
      </w:r>
      <w:r>
        <w:rPr>
          <w:color w:val="231F20"/>
          <w:spacing w:val="-3"/>
          <w:w w:val="110"/>
        </w:rPr>
        <w:t xml:space="preserve"> </w:t>
      </w:r>
      <w:r>
        <w:rPr>
          <w:color w:val="231F20"/>
          <w:w w:val="110"/>
        </w:rPr>
        <w:t>not</w:t>
      </w:r>
      <w:r>
        <w:rPr>
          <w:color w:val="231F20"/>
          <w:spacing w:val="-3"/>
          <w:w w:val="110"/>
        </w:rPr>
        <w:t xml:space="preserve"> </w:t>
      </w:r>
      <w:r>
        <w:rPr>
          <w:color w:val="231F20"/>
          <w:w w:val="110"/>
        </w:rPr>
        <w:t>wish</w:t>
      </w:r>
      <w:r>
        <w:rPr>
          <w:color w:val="231F20"/>
          <w:spacing w:val="-3"/>
          <w:w w:val="110"/>
        </w:rPr>
        <w:t xml:space="preserve"> </w:t>
      </w:r>
      <w:r>
        <w:rPr>
          <w:color w:val="231F20"/>
          <w:w w:val="110"/>
        </w:rPr>
        <w:t>to become</w:t>
      </w:r>
      <w:r>
        <w:rPr>
          <w:color w:val="231F20"/>
          <w:spacing w:val="-17"/>
          <w:w w:val="110"/>
        </w:rPr>
        <w:t xml:space="preserve"> </w:t>
      </w:r>
      <w:r>
        <w:rPr>
          <w:color w:val="231F20"/>
          <w:w w:val="110"/>
        </w:rPr>
        <w:t>top</w:t>
      </w:r>
      <w:r>
        <w:rPr>
          <w:color w:val="231F20"/>
          <w:spacing w:val="-17"/>
          <w:w w:val="110"/>
        </w:rPr>
        <w:t xml:space="preserve"> </w:t>
      </w:r>
      <w:r>
        <w:rPr>
          <w:color w:val="231F20"/>
          <w:w w:val="110"/>
        </w:rPr>
        <w:t>managers,</w:t>
      </w:r>
      <w:r>
        <w:rPr>
          <w:color w:val="231F20"/>
          <w:spacing w:val="-25"/>
          <w:w w:val="110"/>
        </w:rPr>
        <w:t xml:space="preserve"> </w:t>
      </w:r>
      <w:r>
        <w:rPr>
          <w:color w:val="231F20"/>
          <w:w w:val="110"/>
        </w:rPr>
        <w:t>we</w:t>
      </w:r>
      <w:r>
        <w:rPr>
          <w:color w:val="231F20"/>
          <w:spacing w:val="-17"/>
          <w:w w:val="110"/>
        </w:rPr>
        <w:t xml:space="preserve"> </w:t>
      </w:r>
      <w:r>
        <w:rPr>
          <w:color w:val="231F20"/>
          <w:w w:val="110"/>
        </w:rPr>
        <w:t>find</w:t>
      </w:r>
      <w:r>
        <w:rPr>
          <w:color w:val="231F20"/>
          <w:spacing w:val="-17"/>
          <w:w w:val="110"/>
        </w:rPr>
        <w:t xml:space="preserve"> </w:t>
      </w:r>
      <w:r>
        <w:rPr>
          <w:color w:val="231F20"/>
          <w:w w:val="110"/>
        </w:rPr>
        <w:t>no</w:t>
      </w:r>
      <w:r>
        <w:rPr>
          <w:color w:val="231F20"/>
          <w:spacing w:val="-17"/>
          <w:w w:val="110"/>
        </w:rPr>
        <w:t xml:space="preserve"> </w:t>
      </w:r>
      <w:r>
        <w:rPr>
          <w:color w:val="231F20"/>
          <w:w w:val="110"/>
        </w:rPr>
        <w:t>gender</w:t>
      </w:r>
      <w:r>
        <w:rPr>
          <w:color w:val="231F20"/>
          <w:spacing w:val="-17"/>
          <w:w w:val="110"/>
        </w:rPr>
        <w:t xml:space="preserve"> </w:t>
      </w:r>
      <w:r>
        <w:rPr>
          <w:color w:val="231F20"/>
          <w:w w:val="110"/>
        </w:rPr>
        <w:t>difference</w:t>
      </w:r>
      <w:r>
        <w:rPr>
          <w:color w:val="231F20"/>
          <w:spacing w:val="-17"/>
          <w:w w:val="110"/>
        </w:rPr>
        <w:t xml:space="preserve"> </w:t>
      </w:r>
      <w:r>
        <w:rPr>
          <w:color w:val="231F20"/>
          <w:w w:val="110"/>
        </w:rPr>
        <w:t>in</w:t>
      </w:r>
      <w:r>
        <w:rPr>
          <w:color w:val="231F20"/>
          <w:spacing w:val="-17"/>
          <w:w w:val="110"/>
        </w:rPr>
        <w:t xml:space="preserve"> </w:t>
      </w:r>
      <w:r>
        <w:rPr>
          <w:color w:val="231F20"/>
          <w:w w:val="110"/>
        </w:rPr>
        <w:t>reasons</w:t>
      </w:r>
      <w:r>
        <w:rPr>
          <w:color w:val="231F20"/>
          <w:spacing w:val="-17"/>
          <w:w w:val="110"/>
        </w:rPr>
        <w:t xml:space="preserve"> </w:t>
      </w:r>
      <w:r>
        <w:rPr>
          <w:color w:val="231F20"/>
          <w:w w:val="110"/>
        </w:rPr>
        <w:t>given.</w:t>
      </w:r>
      <w:r>
        <w:rPr>
          <w:color w:val="231F20"/>
          <w:spacing w:val="-25"/>
          <w:w w:val="110"/>
        </w:rPr>
        <w:t xml:space="preserve"> </w:t>
      </w:r>
      <w:r>
        <w:rPr>
          <w:color w:val="231F20"/>
          <w:w w:val="110"/>
        </w:rPr>
        <w:t>Respon- sibilities</w:t>
      </w:r>
      <w:r>
        <w:rPr>
          <w:color w:val="231F20"/>
          <w:spacing w:val="-17"/>
          <w:w w:val="110"/>
        </w:rPr>
        <w:t xml:space="preserve"> </w:t>
      </w:r>
      <w:r>
        <w:rPr>
          <w:color w:val="231F20"/>
          <w:w w:val="110"/>
        </w:rPr>
        <w:t>at</w:t>
      </w:r>
      <w:r>
        <w:rPr>
          <w:color w:val="231F20"/>
          <w:spacing w:val="-17"/>
          <w:w w:val="110"/>
        </w:rPr>
        <w:t xml:space="preserve"> </w:t>
      </w:r>
      <w:r>
        <w:rPr>
          <w:color w:val="231F20"/>
          <w:w w:val="110"/>
        </w:rPr>
        <w:t>home</w:t>
      </w:r>
      <w:r>
        <w:rPr>
          <w:color w:val="231F20"/>
          <w:spacing w:val="-17"/>
          <w:w w:val="110"/>
        </w:rPr>
        <w:t xml:space="preserve"> </w:t>
      </w:r>
      <w:r>
        <w:rPr>
          <w:color w:val="231F20"/>
          <w:w w:val="110"/>
        </w:rPr>
        <w:t>do</w:t>
      </w:r>
      <w:r>
        <w:rPr>
          <w:color w:val="231F20"/>
          <w:spacing w:val="-17"/>
          <w:w w:val="110"/>
        </w:rPr>
        <w:t xml:space="preserve"> </w:t>
      </w:r>
      <w:r>
        <w:rPr>
          <w:color w:val="231F20"/>
          <w:w w:val="110"/>
        </w:rPr>
        <w:t>not</w:t>
      </w:r>
      <w:r>
        <w:rPr>
          <w:color w:val="231F20"/>
          <w:spacing w:val="-17"/>
          <w:w w:val="110"/>
        </w:rPr>
        <w:t xml:space="preserve"> </w:t>
      </w:r>
      <w:r>
        <w:rPr>
          <w:color w:val="231F20"/>
          <w:w w:val="110"/>
        </w:rPr>
        <w:t>seem</w:t>
      </w:r>
      <w:r>
        <w:rPr>
          <w:color w:val="231F20"/>
          <w:spacing w:val="-17"/>
          <w:w w:val="110"/>
        </w:rPr>
        <w:t xml:space="preserve"> </w:t>
      </w:r>
      <w:r>
        <w:rPr>
          <w:color w:val="231F20"/>
          <w:w w:val="110"/>
        </w:rPr>
        <w:t>to</w:t>
      </w:r>
      <w:r>
        <w:rPr>
          <w:color w:val="231F20"/>
          <w:spacing w:val="-17"/>
          <w:w w:val="110"/>
        </w:rPr>
        <w:t xml:space="preserve"> </w:t>
      </w:r>
      <w:r>
        <w:rPr>
          <w:color w:val="231F20"/>
          <w:w w:val="110"/>
        </w:rPr>
        <w:t>limit</w:t>
      </w:r>
      <w:r>
        <w:rPr>
          <w:color w:val="231F20"/>
          <w:spacing w:val="-17"/>
          <w:w w:val="110"/>
        </w:rPr>
        <w:t xml:space="preserve"> </w:t>
      </w:r>
      <w:r>
        <w:rPr>
          <w:color w:val="231F20"/>
          <w:w w:val="110"/>
        </w:rPr>
        <w:t>women’s</w:t>
      </w:r>
      <w:r>
        <w:rPr>
          <w:color w:val="231F20"/>
          <w:spacing w:val="-17"/>
          <w:w w:val="110"/>
        </w:rPr>
        <w:t xml:space="preserve"> </w:t>
      </w:r>
      <w:r>
        <w:rPr>
          <w:color w:val="231F20"/>
          <w:w w:val="110"/>
        </w:rPr>
        <w:t>ambitions</w:t>
      </w:r>
      <w:r>
        <w:rPr>
          <w:color w:val="231F20"/>
          <w:spacing w:val="-17"/>
          <w:w w:val="110"/>
        </w:rPr>
        <w:t xml:space="preserve"> </w:t>
      </w:r>
      <w:r>
        <w:rPr>
          <w:color w:val="231F20"/>
          <w:w w:val="110"/>
        </w:rPr>
        <w:t>any</w:t>
      </w:r>
      <w:r>
        <w:rPr>
          <w:color w:val="231F20"/>
          <w:spacing w:val="-17"/>
          <w:w w:val="110"/>
        </w:rPr>
        <w:t xml:space="preserve"> </w:t>
      </w:r>
      <w:r>
        <w:rPr>
          <w:color w:val="231F20"/>
          <w:w w:val="110"/>
        </w:rPr>
        <w:t>more</w:t>
      </w:r>
      <w:r>
        <w:rPr>
          <w:color w:val="231F20"/>
          <w:spacing w:val="-17"/>
          <w:w w:val="110"/>
        </w:rPr>
        <w:t xml:space="preserve"> </w:t>
      </w:r>
      <w:r>
        <w:rPr>
          <w:color w:val="231F20"/>
          <w:w w:val="110"/>
        </w:rPr>
        <w:t>than</w:t>
      </w:r>
      <w:r>
        <w:rPr>
          <w:color w:val="231F20"/>
          <w:spacing w:val="-17"/>
          <w:w w:val="110"/>
        </w:rPr>
        <w:t xml:space="preserve"> </w:t>
      </w:r>
      <w:r>
        <w:rPr>
          <w:color w:val="231F20"/>
          <w:w w:val="110"/>
        </w:rPr>
        <w:t>is</w:t>
      </w:r>
      <w:r>
        <w:rPr>
          <w:color w:val="231F20"/>
          <w:spacing w:val="-17"/>
          <w:w w:val="110"/>
        </w:rPr>
        <w:t xml:space="preserve"> </w:t>
      </w:r>
      <w:r>
        <w:rPr>
          <w:color w:val="231F20"/>
          <w:w w:val="110"/>
        </w:rPr>
        <w:t xml:space="preserve">the case for men. On the </w:t>
      </w:r>
      <w:r>
        <w:rPr>
          <w:color w:val="231F20"/>
          <w:spacing w:val="-3"/>
          <w:w w:val="110"/>
        </w:rPr>
        <w:t xml:space="preserve">contrary, </w:t>
      </w:r>
      <w:r>
        <w:rPr>
          <w:color w:val="231F20"/>
          <w:w w:val="110"/>
        </w:rPr>
        <w:t>there are more men – although not significant in</w:t>
      </w:r>
      <w:r>
        <w:rPr>
          <w:color w:val="231F20"/>
          <w:spacing w:val="-15"/>
          <w:w w:val="110"/>
        </w:rPr>
        <w:t xml:space="preserve"> </w:t>
      </w:r>
      <w:r>
        <w:rPr>
          <w:color w:val="231F20"/>
          <w:w w:val="110"/>
        </w:rPr>
        <w:t>number</w:t>
      </w:r>
      <w:r>
        <w:rPr>
          <w:color w:val="231F20"/>
          <w:spacing w:val="-15"/>
          <w:w w:val="110"/>
        </w:rPr>
        <w:t xml:space="preserve"> </w:t>
      </w:r>
      <w:r>
        <w:rPr>
          <w:color w:val="231F20"/>
          <w:w w:val="110"/>
        </w:rPr>
        <w:t>–</w:t>
      </w:r>
      <w:r>
        <w:rPr>
          <w:color w:val="231F20"/>
          <w:spacing w:val="-15"/>
          <w:w w:val="110"/>
        </w:rPr>
        <w:t xml:space="preserve"> </w:t>
      </w:r>
      <w:r>
        <w:rPr>
          <w:color w:val="231F20"/>
          <w:w w:val="110"/>
        </w:rPr>
        <w:t>who</w:t>
      </w:r>
      <w:r>
        <w:rPr>
          <w:color w:val="231F20"/>
          <w:spacing w:val="-15"/>
          <w:w w:val="110"/>
        </w:rPr>
        <w:t xml:space="preserve"> </w:t>
      </w:r>
      <w:r>
        <w:rPr>
          <w:color w:val="231F20"/>
          <w:w w:val="110"/>
        </w:rPr>
        <w:t>state</w:t>
      </w:r>
      <w:r>
        <w:rPr>
          <w:color w:val="231F20"/>
          <w:spacing w:val="-15"/>
          <w:w w:val="110"/>
        </w:rPr>
        <w:t xml:space="preserve"> </w:t>
      </w:r>
      <w:r>
        <w:rPr>
          <w:color w:val="231F20"/>
          <w:w w:val="110"/>
        </w:rPr>
        <w:t>that</w:t>
      </w:r>
      <w:r>
        <w:rPr>
          <w:color w:val="231F20"/>
          <w:spacing w:val="-15"/>
          <w:w w:val="110"/>
        </w:rPr>
        <w:t xml:space="preserve"> </w:t>
      </w:r>
      <w:r>
        <w:rPr>
          <w:color w:val="231F20"/>
          <w:w w:val="110"/>
        </w:rPr>
        <w:t>they</w:t>
      </w:r>
      <w:r>
        <w:rPr>
          <w:color w:val="231F20"/>
          <w:spacing w:val="-15"/>
          <w:w w:val="110"/>
        </w:rPr>
        <w:t xml:space="preserve"> </w:t>
      </w:r>
      <w:r>
        <w:rPr>
          <w:color w:val="231F20"/>
          <w:w w:val="110"/>
        </w:rPr>
        <w:t>wish</w:t>
      </w:r>
      <w:r>
        <w:rPr>
          <w:color w:val="231F20"/>
          <w:spacing w:val="-15"/>
          <w:w w:val="110"/>
        </w:rPr>
        <w:t xml:space="preserve"> </w:t>
      </w:r>
      <w:r>
        <w:rPr>
          <w:color w:val="231F20"/>
          <w:w w:val="110"/>
        </w:rPr>
        <w:t>to</w:t>
      </w:r>
      <w:r>
        <w:rPr>
          <w:color w:val="231F20"/>
          <w:spacing w:val="-15"/>
          <w:w w:val="110"/>
        </w:rPr>
        <w:t xml:space="preserve"> </w:t>
      </w:r>
      <w:r>
        <w:rPr>
          <w:color w:val="231F20"/>
          <w:w w:val="110"/>
        </w:rPr>
        <w:t>give</w:t>
      </w:r>
      <w:r>
        <w:rPr>
          <w:color w:val="231F20"/>
          <w:spacing w:val="-15"/>
          <w:w w:val="110"/>
        </w:rPr>
        <w:t xml:space="preserve"> </w:t>
      </w:r>
      <w:r>
        <w:rPr>
          <w:color w:val="231F20"/>
          <w:w w:val="110"/>
        </w:rPr>
        <w:t>priority</w:t>
      </w:r>
      <w:r>
        <w:rPr>
          <w:color w:val="231F20"/>
          <w:spacing w:val="-15"/>
          <w:w w:val="110"/>
        </w:rPr>
        <w:t xml:space="preserve"> </w:t>
      </w:r>
      <w:r>
        <w:rPr>
          <w:color w:val="231F20"/>
          <w:w w:val="110"/>
        </w:rPr>
        <w:t>to</w:t>
      </w:r>
      <w:r>
        <w:rPr>
          <w:color w:val="231F20"/>
          <w:spacing w:val="-15"/>
          <w:w w:val="110"/>
        </w:rPr>
        <w:t xml:space="preserve"> </w:t>
      </w:r>
      <w:r>
        <w:rPr>
          <w:color w:val="231F20"/>
          <w:w w:val="110"/>
        </w:rPr>
        <w:t>the</w:t>
      </w:r>
      <w:r>
        <w:rPr>
          <w:color w:val="231F20"/>
          <w:spacing w:val="-15"/>
          <w:w w:val="110"/>
        </w:rPr>
        <w:t xml:space="preserve"> </w:t>
      </w:r>
      <w:r>
        <w:rPr>
          <w:color w:val="231F20"/>
          <w:spacing w:val="-3"/>
          <w:w w:val="110"/>
        </w:rPr>
        <w:t>family.</w:t>
      </w:r>
      <w:r>
        <w:rPr>
          <w:color w:val="231F20"/>
          <w:spacing w:val="-33"/>
          <w:w w:val="110"/>
        </w:rPr>
        <w:t xml:space="preserve"> </w:t>
      </w:r>
      <w:r>
        <w:rPr>
          <w:color w:val="231F20"/>
          <w:spacing w:val="-4"/>
          <w:w w:val="110"/>
        </w:rPr>
        <w:t>Thus,</w:t>
      </w:r>
      <w:r>
        <w:rPr>
          <w:color w:val="231F20"/>
          <w:spacing w:val="-24"/>
          <w:w w:val="110"/>
        </w:rPr>
        <w:t xml:space="preserve"> </w:t>
      </w:r>
      <w:r>
        <w:rPr>
          <w:color w:val="231F20"/>
          <w:w w:val="110"/>
        </w:rPr>
        <w:t>we</w:t>
      </w:r>
      <w:r>
        <w:rPr>
          <w:color w:val="231F20"/>
          <w:spacing w:val="-15"/>
          <w:w w:val="110"/>
        </w:rPr>
        <w:t xml:space="preserve"> </w:t>
      </w:r>
      <w:r>
        <w:rPr>
          <w:color w:val="231F20"/>
          <w:w w:val="110"/>
        </w:rPr>
        <w:t>do not find any evidence here that men and women have different priorities or that women are hindered more by family responsibilities such as Petersen argues</w:t>
      </w:r>
      <w:r>
        <w:rPr>
          <w:color w:val="231F20"/>
          <w:spacing w:val="32"/>
          <w:w w:val="110"/>
        </w:rPr>
        <w:t xml:space="preserve"> </w:t>
      </w:r>
      <w:r>
        <w:rPr>
          <w:color w:val="231F20"/>
          <w:w w:val="110"/>
        </w:rPr>
        <w:t>(2002).</w:t>
      </w:r>
      <w:r>
        <w:rPr>
          <w:color w:val="231F20"/>
          <w:spacing w:val="12"/>
          <w:w w:val="110"/>
        </w:rPr>
        <w:t xml:space="preserve"> </w:t>
      </w:r>
      <w:r>
        <w:rPr>
          <w:color w:val="231F20"/>
          <w:w w:val="110"/>
        </w:rPr>
        <w:t>This</w:t>
      </w:r>
      <w:r>
        <w:rPr>
          <w:color w:val="231F20"/>
          <w:spacing w:val="32"/>
          <w:w w:val="110"/>
        </w:rPr>
        <w:t xml:space="preserve"> </w:t>
      </w:r>
      <w:r>
        <w:rPr>
          <w:color w:val="231F20"/>
          <w:spacing w:val="-5"/>
          <w:w w:val="110"/>
        </w:rPr>
        <w:t>may,</w:t>
      </w:r>
      <w:r>
        <w:rPr>
          <w:color w:val="231F20"/>
          <w:spacing w:val="22"/>
          <w:w w:val="110"/>
        </w:rPr>
        <w:t xml:space="preserve"> </w:t>
      </w:r>
      <w:r>
        <w:rPr>
          <w:color w:val="231F20"/>
          <w:w w:val="110"/>
        </w:rPr>
        <w:t>of</w:t>
      </w:r>
      <w:r>
        <w:rPr>
          <w:color w:val="231F20"/>
          <w:spacing w:val="32"/>
          <w:w w:val="110"/>
        </w:rPr>
        <w:t xml:space="preserve"> </w:t>
      </w:r>
      <w:r>
        <w:rPr>
          <w:color w:val="231F20"/>
          <w:w w:val="110"/>
        </w:rPr>
        <w:t>course,</w:t>
      </w:r>
      <w:r>
        <w:rPr>
          <w:color w:val="231F20"/>
          <w:spacing w:val="22"/>
          <w:w w:val="110"/>
        </w:rPr>
        <w:t xml:space="preserve"> </w:t>
      </w:r>
      <w:r>
        <w:rPr>
          <w:color w:val="231F20"/>
          <w:w w:val="110"/>
        </w:rPr>
        <w:t>be</w:t>
      </w:r>
      <w:r>
        <w:rPr>
          <w:color w:val="231F20"/>
          <w:spacing w:val="32"/>
          <w:w w:val="110"/>
        </w:rPr>
        <w:t xml:space="preserve"> </w:t>
      </w:r>
      <w:r>
        <w:rPr>
          <w:color w:val="231F20"/>
          <w:w w:val="110"/>
        </w:rPr>
        <w:t>related</w:t>
      </w:r>
      <w:r>
        <w:rPr>
          <w:color w:val="231F20"/>
          <w:spacing w:val="32"/>
          <w:w w:val="110"/>
        </w:rPr>
        <w:t xml:space="preserve"> </w:t>
      </w:r>
      <w:r>
        <w:rPr>
          <w:color w:val="231F20"/>
          <w:w w:val="110"/>
        </w:rPr>
        <w:t>to</w:t>
      </w:r>
      <w:r>
        <w:rPr>
          <w:color w:val="231F20"/>
          <w:spacing w:val="32"/>
          <w:w w:val="110"/>
        </w:rPr>
        <w:t xml:space="preserve"> </w:t>
      </w:r>
      <w:r>
        <w:rPr>
          <w:color w:val="231F20"/>
          <w:w w:val="110"/>
        </w:rPr>
        <w:t>the</w:t>
      </w:r>
      <w:r>
        <w:rPr>
          <w:color w:val="231F20"/>
          <w:spacing w:val="32"/>
          <w:w w:val="110"/>
        </w:rPr>
        <w:t xml:space="preserve"> </w:t>
      </w:r>
      <w:r>
        <w:rPr>
          <w:color w:val="231F20"/>
          <w:w w:val="110"/>
        </w:rPr>
        <w:t>fact</w:t>
      </w:r>
      <w:r>
        <w:rPr>
          <w:color w:val="231F20"/>
          <w:spacing w:val="32"/>
          <w:w w:val="110"/>
        </w:rPr>
        <w:t xml:space="preserve"> </w:t>
      </w:r>
      <w:r>
        <w:rPr>
          <w:color w:val="231F20"/>
          <w:w w:val="110"/>
        </w:rPr>
        <w:t>that</w:t>
      </w:r>
      <w:r>
        <w:rPr>
          <w:color w:val="231F20"/>
          <w:spacing w:val="32"/>
          <w:w w:val="110"/>
        </w:rPr>
        <w:t xml:space="preserve"> </w:t>
      </w:r>
      <w:r>
        <w:rPr>
          <w:color w:val="231F20"/>
          <w:w w:val="110"/>
        </w:rPr>
        <w:t>the</w:t>
      </w:r>
      <w:r>
        <w:rPr>
          <w:color w:val="231F20"/>
          <w:spacing w:val="32"/>
          <w:w w:val="110"/>
        </w:rPr>
        <w:t xml:space="preserve"> </w:t>
      </w:r>
      <w:r>
        <w:rPr>
          <w:color w:val="231F20"/>
          <w:w w:val="110"/>
        </w:rPr>
        <w:t>survey</w:t>
      </w:r>
    </w:p>
    <w:p w:rsidR="00B343CB" w:rsidRDefault="00B343CB">
      <w:pPr>
        <w:spacing w:line="271" w:lineRule="auto"/>
        <w:jc w:val="both"/>
        <w:sectPr w:rsidR="00B343CB">
          <w:pgSz w:w="8790" w:h="13210"/>
          <w:pgMar w:top="880" w:right="1020" w:bottom="740" w:left="84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15" w:right="102"/>
        <w:jc w:val="both"/>
      </w:pPr>
      <w:r>
        <w:rPr>
          <w:color w:val="231F20"/>
          <w:w w:val="110"/>
        </w:rPr>
        <w:t>includes</w:t>
      </w:r>
      <w:r>
        <w:rPr>
          <w:color w:val="231F20"/>
          <w:spacing w:val="-17"/>
          <w:w w:val="110"/>
        </w:rPr>
        <w:t xml:space="preserve"> </w:t>
      </w:r>
      <w:r>
        <w:rPr>
          <w:color w:val="231F20"/>
          <w:w w:val="110"/>
        </w:rPr>
        <w:t>men</w:t>
      </w:r>
      <w:r>
        <w:rPr>
          <w:color w:val="231F20"/>
          <w:spacing w:val="-17"/>
          <w:w w:val="110"/>
        </w:rPr>
        <w:t xml:space="preserve"> </w:t>
      </w:r>
      <w:r>
        <w:rPr>
          <w:color w:val="231F20"/>
          <w:w w:val="110"/>
        </w:rPr>
        <w:t>and</w:t>
      </w:r>
      <w:r>
        <w:rPr>
          <w:color w:val="231F20"/>
          <w:spacing w:val="-17"/>
          <w:w w:val="110"/>
        </w:rPr>
        <w:t xml:space="preserve"> </w:t>
      </w:r>
      <w:r>
        <w:rPr>
          <w:color w:val="231F20"/>
          <w:w w:val="110"/>
        </w:rPr>
        <w:t>women</w:t>
      </w:r>
      <w:r>
        <w:rPr>
          <w:color w:val="231F20"/>
          <w:spacing w:val="-17"/>
          <w:w w:val="110"/>
        </w:rPr>
        <w:t xml:space="preserve"> </w:t>
      </w:r>
      <w:r>
        <w:rPr>
          <w:color w:val="231F20"/>
          <w:w w:val="110"/>
        </w:rPr>
        <w:t>who</w:t>
      </w:r>
      <w:r>
        <w:rPr>
          <w:color w:val="231F20"/>
          <w:spacing w:val="-17"/>
          <w:w w:val="110"/>
        </w:rPr>
        <w:t xml:space="preserve"> </w:t>
      </w:r>
      <w:r>
        <w:rPr>
          <w:color w:val="231F20"/>
          <w:w w:val="110"/>
        </w:rPr>
        <w:t>already</w:t>
      </w:r>
      <w:r>
        <w:rPr>
          <w:color w:val="231F20"/>
          <w:spacing w:val="-17"/>
          <w:w w:val="110"/>
        </w:rPr>
        <w:t xml:space="preserve"> </w:t>
      </w:r>
      <w:r>
        <w:rPr>
          <w:color w:val="231F20"/>
          <w:w w:val="110"/>
        </w:rPr>
        <w:t>hold</w:t>
      </w:r>
      <w:r>
        <w:rPr>
          <w:color w:val="231F20"/>
          <w:spacing w:val="-17"/>
          <w:w w:val="110"/>
        </w:rPr>
        <w:t xml:space="preserve"> </w:t>
      </w:r>
      <w:r>
        <w:rPr>
          <w:color w:val="231F20"/>
          <w:w w:val="110"/>
        </w:rPr>
        <w:t>leading</w:t>
      </w:r>
      <w:r>
        <w:rPr>
          <w:color w:val="231F20"/>
          <w:spacing w:val="-17"/>
          <w:w w:val="110"/>
        </w:rPr>
        <w:t xml:space="preserve"> </w:t>
      </w:r>
      <w:r>
        <w:rPr>
          <w:color w:val="231F20"/>
          <w:w w:val="110"/>
        </w:rPr>
        <w:t>positions</w:t>
      </w:r>
      <w:r>
        <w:rPr>
          <w:color w:val="231F20"/>
          <w:spacing w:val="-17"/>
          <w:w w:val="110"/>
        </w:rPr>
        <w:t xml:space="preserve"> </w:t>
      </w:r>
      <w:r>
        <w:rPr>
          <w:color w:val="231F20"/>
          <w:w w:val="110"/>
        </w:rPr>
        <w:t>and</w:t>
      </w:r>
      <w:r>
        <w:rPr>
          <w:color w:val="231F20"/>
          <w:spacing w:val="-17"/>
          <w:w w:val="110"/>
        </w:rPr>
        <w:t xml:space="preserve"> </w:t>
      </w:r>
      <w:r>
        <w:rPr>
          <w:color w:val="231F20"/>
          <w:w w:val="110"/>
        </w:rPr>
        <w:t>have</w:t>
      </w:r>
      <w:r>
        <w:rPr>
          <w:color w:val="231F20"/>
          <w:spacing w:val="-17"/>
          <w:w w:val="110"/>
        </w:rPr>
        <w:t xml:space="preserve"> </w:t>
      </w:r>
      <w:r>
        <w:rPr>
          <w:color w:val="231F20"/>
          <w:w w:val="110"/>
        </w:rPr>
        <w:t xml:space="preserve">chosen to follow a career. As earlier mentioned, more male than female managers have children in </w:t>
      </w:r>
      <w:r>
        <w:rPr>
          <w:color w:val="231F20"/>
          <w:spacing w:val="-3"/>
          <w:w w:val="110"/>
        </w:rPr>
        <w:t xml:space="preserve">Norway, </w:t>
      </w:r>
      <w:r>
        <w:rPr>
          <w:color w:val="231F20"/>
          <w:w w:val="110"/>
        </w:rPr>
        <w:t xml:space="preserve">but the difference is much smaller than in other countries. A long parental leave, mainly used by women, as is the case in </w:t>
      </w:r>
      <w:r>
        <w:rPr>
          <w:color w:val="231F20"/>
          <w:spacing w:val="-3"/>
          <w:w w:val="110"/>
        </w:rPr>
        <w:t>Norway,</w:t>
      </w:r>
      <w:r>
        <w:rPr>
          <w:color w:val="231F20"/>
          <w:spacing w:val="-28"/>
          <w:w w:val="110"/>
        </w:rPr>
        <w:t xml:space="preserve"> </w:t>
      </w:r>
      <w:r>
        <w:rPr>
          <w:color w:val="231F20"/>
          <w:w w:val="110"/>
        </w:rPr>
        <w:t>can</w:t>
      </w:r>
      <w:r>
        <w:rPr>
          <w:color w:val="231F20"/>
          <w:spacing w:val="-18"/>
          <w:w w:val="110"/>
        </w:rPr>
        <w:t xml:space="preserve"> </w:t>
      </w:r>
      <w:r>
        <w:rPr>
          <w:color w:val="231F20"/>
          <w:w w:val="110"/>
        </w:rPr>
        <w:t>make</w:t>
      </w:r>
      <w:r>
        <w:rPr>
          <w:color w:val="231F20"/>
          <w:spacing w:val="-18"/>
          <w:w w:val="110"/>
        </w:rPr>
        <w:t xml:space="preserve"> </w:t>
      </w:r>
      <w:r>
        <w:rPr>
          <w:color w:val="231F20"/>
          <w:w w:val="110"/>
        </w:rPr>
        <w:t>it</w:t>
      </w:r>
      <w:r>
        <w:rPr>
          <w:color w:val="231F20"/>
          <w:spacing w:val="-18"/>
          <w:w w:val="110"/>
        </w:rPr>
        <w:t xml:space="preserve"> </w:t>
      </w:r>
      <w:r>
        <w:rPr>
          <w:color w:val="231F20"/>
          <w:w w:val="110"/>
        </w:rPr>
        <w:t>easier</w:t>
      </w:r>
      <w:r>
        <w:rPr>
          <w:color w:val="231F20"/>
          <w:spacing w:val="-18"/>
          <w:w w:val="110"/>
        </w:rPr>
        <w:t xml:space="preserve"> </w:t>
      </w:r>
      <w:r>
        <w:rPr>
          <w:color w:val="231F20"/>
          <w:w w:val="110"/>
        </w:rPr>
        <w:t>to</w:t>
      </w:r>
      <w:r>
        <w:rPr>
          <w:color w:val="231F20"/>
          <w:spacing w:val="-18"/>
          <w:w w:val="110"/>
        </w:rPr>
        <w:t xml:space="preserve"> </w:t>
      </w:r>
      <w:r>
        <w:rPr>
          <w:color w:val="231F20"/>
          <w:w w:val="110"/>
        </w:rPr>
        <w:t>combine</w:t>
      </w:r>
      <w:r>
        <w:rPr>
          <w:color w:val="231F20"/>
          <w:spacing w:val="-18"/>
          <w:w w:val="110"/>
        </w:rPr>
        <w:t xml:space="preserve"> </w:t>
      </w:r>
      <w:r>
        <w:rPr>
          <w:color w:val="231F20"/>
          <w:w w:val="110"/>
        </w:rPr>
        <w:t>work</w:t>
      </w:r>
      <w:r>
        <w:rPr>
          <w:color w:val="231F20"/>
          <w:spacing w:val="-18"/>
          <w:w w:val="110"/>
        </w:rPr>
        <w:t xml:space="preserve"> </w:t>
      </w:r>
      <w:r>
        <w:rPr>
          <w:color w:val="231F20"/>
          <w:w w:val="110"/>
        </w:rPr>
        <w:t>and</w:t>
      </w:r>
      <w:r>
        <w:rPr>
          <w:color w:val="231F20"/>
          <w:spacing w:val="-18"/>
          <w:w w:val="110"/>
        </w:rPr>
        <w:t xml:space="preserve"> </w:t>
      </w:r>
      <w:r>
        <w:rPr>
          <w:color w:val="231F20"/>
          <w:spacing w:val="-3"/>
          <w:w w:val="110"/>
        </w:rPr>
        <w:t>family.</w:t>
      </w:r>
      <w:r>
        <w:rPr>
          <w:color w:val="231F20"/>
          <w:spacing w:val="-28"/>
          <w:w w:val="110"/>
        </w:rPr>
        <w:t xml:space="preserve"> </w:t>
      </w:r>
      <w:r>
        <w:rPr>
          <w:color w:val="231F20"/>
          <w:w w:val="110"/>
        </w:rPr>
        <w:t>On</w:t>
      </w:r>
      <w:r>
        <w:rPr>
          <w:color w:val="231F20"/>
          <w:spacing w:val="-18"/>
          <w:w w:val="110"/>
        </w:rPr>
        <w:t xml:space="preserve"> </w:t>
      </w:r>
      <w:r>
        <w:rPr>
          <w:color w:val="231F20"/>
          <w:w w:val="110"/>
        </w:rPr>
        <w:t>the</w:t>
      </w:r>
      <w:r>
        <w:rPr>
          <w:color w:val="231F20"/>
          <w:spacing w:val="-18"/>
          <w:w w:val="110"/>
        </w:rPr>
        <w:t xml:space="preserve"> </w:t>
      </w:r>
      <w:r>
        <w:rPr>
          <w:color w:val="231F20"/>
          <w:w w:val="110"/>
        </w:rPr>
        <w:t>other</w:t>
      </w:r>
      <w:r>
        <w:rPr>
          <w:color w:val="231F20"/>
          <w:spacing w:val="-18"/>
          <w:w w:val="110"/>
        </w:rPr>
        <w:t xml:space="preserve"> </w:t>
      </w:r>
      <w:r>
        <w:rPr>
          <w:color w:val="231F20"/>
          <w:w w:val="110"/>
        </w:rPr>
        <w:t>hand</w:t>
      </w:r>
      <w:r>
        <w:rPr>
          <w:color w:val="231F20"/>
          <w:spacing w:val="-18"/>
          <w:w w:val="110"/>
        </w:rPr>
        <w:t xml:space="preserve"> </w:t>
      </w:r>
      <w:r>
        <w:rPr>
          <w:color w:val="231F20"/>
          <w:w w:val="110"/>
        </w:rPr>
        <w:t>this can cause women to spend more time at home, and therefore can be a career hindrance. According to Birkelund and Sandnes (2003), such welfare policy differences in relation to parental leave can explain why there is a lower percentage of female managers in Norway than in the</w:t>
      </w:r>
      <w:r>
        <w:rPr>
          <w:color w:val="231F20"/>
          <w:spacing w:val="-5"/>
          <w:w w:val="110"/>
        </w:rPr>
        <w:t xml:space="preserve"> </w:t>
      </w:r>
      <w:r>
        <w:rPr>
          <w:color w:val="231F20"/>
          <w:w w:val="110"/>
        </w:rPr>
        <w:t>USA.</w:t>
      </w:r>
    </w:p>
    <w:p w:rsidR="00B343CB" w:rsidRDefault="00544B36">
      <w:pPr>
        <w:pStyle w:val="BodyText"/>
        <w:spacing w:line="271" w:lineRule="auto"/>
        <w:ind w:left="115" w:right="102" w:firstLine="199"/>
        <w:jc w:val="both"/>
      </w:pPr>
      <w:r>
        <w:rPr>
          <w:color w:val="231F20"/>
          <w:w w:val="110"/>
        </w:rPr>
        <w:t>One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few</w:t>
      </w:r>
      <w:r>
        <w:rPr>
          <w:color w:val="231F20"/>
          <w:spacing w:val="-5"/>
          <w:w w:val="110"/>
        </w:rPr>
        <w:t xml:space="preserve"> </w:t>
      </w:r>
      <w:r>
        <w:rPr>
          <w:color w:val="231F20"/>
          <w:w w:val="110"/>
        </w:rPr>
        <w:t>differences</w:t>
      </w:r>
      <w:r>
        <w:rPr>
          <w:color w:val="231F20"/>
          <w:spacing w:val="-5"/>
          <w:w w:val="110"/>
        </w:rPr>
        <w:t xml:space="preserve"> </w:t>
      </w:r>
      <w:r>
        <w:rPr>
          <w:color w:val="231F20"/>
          <w:w w:val="110"/>
        </w:rPr>
        <w:t>this</w:t>
      </w:r>
      <w:r>
        <w:rPr>
          <w:color w:val="231F20"/>
          <w:spacing w:val="-5"/>
          <w:w w:val="110"/>
        </w:rPr>
        <w:t xml:space="preserve"> </w:t>
      </w:r>
      <w:r>
        <w:rPr>
          <w:color w:val="231F20"/>
          <w:w w:val="110"/>
        </w:rPr>
        <w:t>study</w:t>
      </w:r>
      <w:r>
        <w:rPr>
          <w:color w:val="231F20"/>
          <w:spacing w:val="-5"/>
          <w:w w:val="110"/>
        </w:rPr>
        <w:t xml:space="preserve"> </w:t>
      </w:r>
      <w:r>
        <w:rPr>
          <w:color w:val="231F20"/>
          <w:w w:val="110"/>
        </w:rPr>
        <w:t>shows</w:t>
      </w:r>
      <w:r>
        <w:rPr>
          <w:color w:val="231F20"/>
          <w:spacing w:val="-5"/>
          <w:w w:val="110"/>
        </w:rPr>
        <w:t xml:space="preserve"> </w:t>
      </w:r>
      <w:r>
        <w:rPr>
          <w:color w:val="231F20"/>
          <w:w w:val="110"/>
        </w:rPr>
        <w:t>is</w:t>
      </w:r>
      <w:r>
        <w:rPr>
          <w:color w:val="231F20"/>
          <w:spacing w:val="-5"/>
          <w:w w:val="110"/>
        </w:rPr>
        <w:t xml:space="preserve"> </w:t>
      </w:r>
      <w:r>
        <w:rPr>
          <w:color w:val="231F20"/>
          <w:w w:val="110"/>
        </w:rPr>
        <w:t>that</w:t>
      </w:r>
      <w:r>
        <w:rPr>
          <w:color w:val="231F20"/>
          <w:spacing w:val="-5"/>
          <w:w w:val="110"/>
        </w:rPr>
        <w:t xml:space="preserve"> </w:t>
      </w:r>
      <w:r>
        <w:rPr>
          <w:color w:val="231F20"/>
          <w:w w:val="110"/>
        </w:rPr>
        <w:t>women</w:t>
      </w:r>
      <w:r>
        <w:rPr>
          <w:color w:val="231F20"/>
          <w:spacing w:val="-5"/>
          <w:w w:val="110"/>
        </w:rPr>
        <w:t xml:space="preserve"> </w:t>
      </w:r>
      <w:r>
        <w:rPr>
          <w:color w:val="231F20"/>
          <w:w w:val="110"/>
        </w:rPr>
        <w:t>apply</w:t>
      </w:r>
      <w:r>
        <w:rPr>
          <w:color w:val="231F20"/>
          <w:spacing w:val="-5"/>
          <w:w w:val="110"/>
        </w:rPr>
        <w:t xml:space="preserve"> </w:t>
      </w:r>
      <w:r>
        <w:rPr>
          <w:color w:val="231F20"/>
          <w:w w:val="110"/>
        </w:rPr>
        <w:t>for</w:t>
      </w:r>
      <w:r>
        <w:rPr>
          <w:color w:val="231F20"/>
          <w:spacing w:val="-5"/>
          <w:w w:val="110"/>
        </w:rPr>
        <w:t xml:space="preserve"> </w:t>
      </w:r>
      <w:r>
        <w:rPr>
          <w:color w:val="231F20"/>
          <w:w w:val="110"/>
        </w:rPr>
        <w:t xml:space="preserve">fewer management positions than men. </w:t>
      </w:r>
      <w:r>
        <w:rPr>
          <w:color w:val="231F20"/>
          <w:spacing w:val="-3"/>
          <w:w w:val="110"/>
        </w:rPr>
        <w:t xml:space="preserve">The </w:t>
      </w:r>
      <w:r>
        <w:rPr>
          <w:color w:val="231F20"/>
          <w:w w:val="110"/>
        </w:rPr>
        <w:t>study also shows that when invited by the employers to apply for a position, women apply equally as often as</w:t>
      </w:r>
      <w:r>
        <w:rPr>
          <w:color w:val="231F20"/>
          <w:spacing w:val="-9"/>
          <w:w w:val="110"/>
        </w:rPr>
        <w:t xml:space="preserve"> </w:t>
      </w:r>
      <w:r>
        <w:rPr>
          <w:color w:val="231F20"/>
          <w:w w:val="110"/>
        </w:rPr>
        <w:t xml:space="preserve">men. However, female managers on their own initiative apply for fewer positions than men, and in general they apply for fewer management </w:t>
      </w:r>
      <w:r>
        <w:rPr>
          <w:color w:val="231F20"/>
          <w:spacing w:val="-3"/>
          <w:w w:val="110"/>
        </w:rPr>
        <w:t xml:space="preserve">jobs. </w:t>
      </w:r>
      <w:r>
        <w:rPr>
          <w:color w:val="231F20"/>
          <w:w w:val="110"/>
        </w:rPr>
        <w:t>Seen in relation to what female managers say about their own ambitions, work input and</w:t>
      </w:r>
      <w:r>
        <w:rPr>
          <w:color w:val="231F20"/>
          <w:spacing w:val="-23"/>
          <w:w w:val="110"/>
        </w:rPr>
        <w:t xml:space="preserve"> </w:t>
      </w:r>
      <w:r>
        <w:rPr>
          <w:color w:val="231F20"/>
          <w:w w:val="110"/>
        </w:rPr>
        <w:t>attitudes,</w:t>
      </w:r>
      <w:r>
        <w:rPr>
          <w:color w:val="231F20"/>
          <w:spacing w:val="-30"/>
          <w:w w:val="110"/>
        </w:rPr>
        <w:t xml:space="preserve"> </w:t>
      </w:r>
      <w:r>
        <w:rPr>
          <w:color w:val="231F20"/>
          <w:w w:val="110"/>
        </w:rPr>
        <w:t>this</w:t>
      </w:r>
      <w:r>
        <w:rPr>
          <w:color w:val="231F20"/>
          <w:spacing w:val="-23"/>
          <w:w w:val="110"/>
        </w:rPr>
        <w:t xml:space="preserve"> </w:t>
      </w:r>
      <w:r>
        <w:rPr>
          <w:color w:val="231F20"/>
          <w:w w:val="110"/>
        </w:rPr>
        <w:t>seems</w:t>
      </w:r>
      <w:r>
        <w:rPr>
          <w:color w:val="231F20"/>
          <w:spacing w:val="-23"/>
          <w:w w:val="110"/>
        </w:rPr>
        <w:t xml:space="preserve"> </w:t>
      </w:r>
      <w:r>
        <w:rPr>
          <w:color w:val="231F20"/>
          <w:w w:val="110"/>
        </w:rPr>
        <w:t>surprising.</w:t>
      </w:r>
      <w:r>
        <w:rPr>
          <w:color w:val="231F20"/>
          <w:spacing w:val="-37"/>
          <w:w w:val="110"/>
        </w:rPr>
        <w:t xml:space="preserve"> </w:t>
      </w:r>
      <w:r>
        <w:rPr>
          <w:color w:val="231F20"/>
          <w:w w:val="110"/>
        </w:rPr>
        <w:t>This</w:t>
      </w:r>
      <w:r>
        <w:rPr>
          <w:color w:val="231F20"/>
          <w:spacing w:val="-23"/>
          <w:w w:val="110"/>
        </w:rPr>
        <w:t xml:space="preserve"> </w:t>
      </w:r>
      <w:r>
        <w:rPr>
          <w:color w:val="231F20"/>
          <w:w w:val="110"/>
        </w:rPr>
        <w:t>seems</w:t>
      </w:r>
      <w:r>
        <w:rPr>
          <w:color w:val="231F20"/>
          <w:spacing w:val="-23"/>
          <w:w w:val="110"/>
        </w:rPr>
        <w:t xml:space="preserve"> </w:t>
      </w:r>
      <w:r>
        <w:rPr>
          <w:color w:val="231F20"/>
          <w:w w:val="110"/>
        </w:rPr>
        <w:t>even</w:t>
      </w:r>
      <w:r>
        <w:rPr>
          <w:color w:val="231F20"/>
          <w:spacing w:val="-23"/>
          <w:w w:val="110"/>
        </w:rPr>
        <w:t xml:space="preserve"> </w:t>
      </w:r>
      <w:r>
        <w:rPr>
          <w:color w:val="231F20"/>
          <w:w w:val="110"/>
        </w:rPr>
        <w:t>more</w:t>
      </w:r>
      <w:r>
        <w:rPr>
          <w:color w:val="231F20"/>
          <w:spacing w:val="-23"/>
          <w:w w:val="110"/>
        </w:rPr>
        <w:t xml:space="preserve"> </w:t>
      </w:r>
      <w:r>
        <w:rPr>
          <w:color w:val="231F20"/>
          <w:w w:val="110"/>
        </w:rPr>
        <w:t>surprising</w:t>
      </w:r>
      <w:r>
        <w:rPr>
          <w:color w:val="231F20"/>
          <w:spacing w:val="-23"/>
          <w:w w:val="110"/>
        </w:rPr>
        <w:t xml:space="preserve"> </w:t>
      </w:r>
      <w:r>
        <w:rPr>
          <w:color w:val="231F20"/>
          <w:w w:val="110"/>
        </w:rPr>
        <w:t>if</w:t>
      </w:r>
      <w:r>
        <w:rPr>
          <w:color w:val="231F20"/>
          <w:spacing w:val="-23"/>
          <w:w w:val="110"/>
        </w:rPr>
        <w:t xml:space="preserve"> </w:t>
      </w:r>
      <w:r>
        <w:rPr>
          <w:color w:val="231F20"/>
          <w:w w:val="110"/>
        </w:rPr>
        <w:t>we</w:t>
      </w:r>
      <w:r>
        <w:rPr>
          <w:color w:val="231F20"/>
          <w:spacing w:val="-23"/>
          <w:w w:val="110"/>
        </w:rPr>
        <w:t xml:space="preserve"> </w:t>
      </w:r>
      <w:r>
        <w:rPr>
          <w:color w:val="231F20"/>
          <w:w w:val="110"/>
        </w:rPr>
        <w:t>also consider that female managers generally are placed in lower positions than their</w:t>
      </w:r>
      <w:r>
        <w:rPr>
          <w:color w:val="231F20"/>
          <w:spacing w:val="-16"/>
          <w:w w:val="110"/>
        </w:rPr>
        <w:t xml:space="preserve"> </w:t>
      </w:r>
      <w:r>
        <w:rPr>
          <w:color w:val="231F20"/>
          <w:w w:val="110"/>
        </w:rPr>
        <w:t>male</w:t>
      </w:r>
      <w:r>
        <w:rPr>
          <w:color w:val="231F20"/>
          <w:spacing w:val="-16"/>
          <w:w w:val="110"/>
        </w:rPr>
        <w:t xml:space="preserve"> </w:t>
      </w:r>
      <w:r>
        <w:rPr>
          <w:color w:val="231F20"/>
          <w:w w:val="110"/>
        </w:rPr>
        <w:t>colleagues.</w:t>
      </w:r>
      <w:r>
        <w:rPr>
          <w:color w:val="231F20"/>
          <w:spacing w:val="-35"/>
          <w:w w:val="110"/>
        </w:rPr>
        <w:t xml:space="preserve"> </w:t>
      </w:r>
      <w:r>
        <w:rPr>
          <w:color w:val="231F20"/>
          <w:w w:val="110"/>
        </w:rPr>
        <w:t>This</w:t>
      </w:r>
      <w:r>
        <w:rPr>
          <w:color w:val="231F20"/>
          <w:spacing w:val="-16"/>
          <w:w w:val="110"/>
        </w:rPr>
        <w:t xml:space="preserve"> </w:t>
      </w:r>
      <w:r>
        <w:rPr>
          <w:color w:val="231F20"/>
          <w:w w:val="110"/>
        </w:rPr>
        <w:t>should</w:t>
      </w:r>
      <w:r>
        <w:rPr>
          <w:color w:val="231F20"/>
          <w:spacing w:val="-16"/>
          <w:w w:val="110"/>
        </w:rPr>
        <w:t xml:space="preserve"> </w:t>
      </w:r>
      <w:r>
        <w:rPr>
          <w:color w:val="231F20"/>
          <w:w w:val="110"/>
        </w:rPr>
        <w:t>make</w:t>
      </w:r>
      <w:r>
        <w:rPr>
          <w:color w:val="231F20"/>
          <w:spacing w:val="-16"/>
          <w:w w:val="110"/>
        </w:rPr>
        <w:t xml:space="preserve"> </w:t>
      </w:r>
      <w:r>
        <w:rPr>
          <w:color w:val="231F20"/>
          <w:w w:val="110"/>
        </w:rPr>
        <w:t>them</w:t>
      </w:r>
      <w:r>
        <w:rPr>
          <w:color w:val="231F20"/>
          <w:spacing w:val="-16"/>
          <w:w w:val="110"/>
        </w:rPr>
        <w:t xml:space="preserve"> </w:t>
      </w:r>
      <w:r>
        <w:rPr>
          <w:color w:val="231F20"/>
          <w:w w:val="110"/>
        </w:rPr>
        <w:t>even</w:t>
      </w:r>
      <w:r>
        <w:rPr>
          <w:color w:val="231F20"/>
          <w:spacing w:val="-16"/>
          <w:w w:val="110"/>
        </w:rPr>
        <w:t xml:space="preserve"> </w:t>
      </w:r>
      <w:r>
        <w:rPr>
          <w:color w:val="231F20"/>
          <w:w w:val="110"/>
        </w:rPr>
        <w:t>more</w:t>
      </w:r>
      <w:r>
        <w:rPr>
          <w:color w:val="231F20"/>
          <w:spacing w:val="-16"/>
          <w:w w:val="110"/>
        </w:rPr>
        <w:t xml:space="preserve"> </w:t>
      </w:r>
      <w:r>
        <w:rPr>
          <w:color w:val="231F20"/>
          <w:w w:val="110"/>
        </w:rPr>
        <w:t>eager</w:t>
      </w:r>
      <w:r>
        <w:rPr>
          <w:color w:val="231F20"/>
          <w:spacing w:val="-16"/>
          <w:w w:val="110"/>
        </w:rPr>
        <w:t xml:space="preserve"> </w:t>
      </w:r>
      <w:r>
        <w:rPr>
          <w:color w:val="231F20"/>
          <w:w w:val="110"/>
        </w:rPr>
        <w:t>to</w:t>
      </w:r>
      <w:r>
        <w:rPr>
          <w:color w:val="231F20"/>
          <w:spacing w:val="-16"/>
          <w:w w:val="110"/>
        </w:rPr>
        <w:t xml:space="preserve"> </w:t>
      </w:r>
      <w:r>
        <w:rPr>
          <w:color w:val="231F20"/>
          <w:w w:val="110"/>
        </w:rPr>
        <w:t>climb</w:t>
      </w:r>
      <w:r>
        <w:rPr>
          <w:color w:val="231F20"/>
          <w:spacing w:val="-16"/>
          <w:w w:val="110"/>
        </w:rPr>
        <w:t xml:space="preserve"> </w:t>
      </w:r>
      <w:r>
        <w:rPr>
          <w:color w:val="231F20"/>
          <w:w w:val="110"/>
        </w:rPr>
        <w:t>up</w:t>
      </w:r>
      <w:r>
        <w:rPr>
          <w:color w:val="231F20"/>
          <w:spacing w:val="-16"/>
          <w:w w:val="110"/>
        </w:rPr>
        <w:t xml:space="preserve"> </w:t>
      </w:r>
      <w:r>
        <w:rPr>
          <w:color w:val="231F20"/>
          <w:w w:val="110"/>
        </w:rPr>
        <w:t>the career</w:t>
      </w:r>
      <w:r>
        <w:rPr>
          <w:color w:val="231F20"/>
          <w:spacing w:val="-9"/>
          <w:w w:val="110"/>
        </w:rPr>
        <w:t xml:space="preserve"> </w:t>
      </w:r>
      <w:r>
        <w:rPr>
          <w:color w:val="231F20"/>
          <w:w w:val="110"/>
        </w:rPr>
        <w:t>ladder,</w:t>
      </w:r>
      <w:r>
        <w:rPr>
          <w:color w:val="231F20"/>
          <w:spacing w:val="-20"/>
          <w:w w:val="110"/>
        </w:rPr>
        <w:t xml:space="preserve"> </w:t>
      </w:r>
      <w:r>
        <w:rPr>
          <w:color w:val="231F20"/>
          <w:w w:val="110"/>
        </w:rPr>
        <w:t>and</w:t>
      </w:r>
      <w:r>
        <w:rPr>
          <w:color w:val="231F20"/>
          <w:spacing w:val="-9"/>
          <w:w w:val="110"/>
        </w:rPr>
        <w:t xml:space="preserve"> </w:t>
      </w:r>
      <w:r>
        <w:rPr>
          <w:color w:val="231F20"/>
          <w:w w:val="110"/>
        </w:rPr>
        <w:t>one</w:t>
      </w:r>
      <w:r>
        <w:rPr>
          <w:color w:val="231F20"/>
          <w:spacing w:val="-9"/>
          <w:w w:val="110"/>
        </w:rPr>
        <w:t xml:space="preserve"> </w:t>
      </w:r>
      <w:r>
        <w:rPr>
          <w:color w:val="231F20"/>
          <w:w w:val="110"/>
        </w:rPr>
        <w:t>would</w:t>
      </w:r>
      <w:r>
        <w:rPr>
          <w:color w:val="231F20"/>
          <w:spacing w:val="-9"/>
          <w:w w:val="110"/>
        </w:rPr>
        <w:t xml:space="preserve"> </w:t>
      </w:r>
      <w:r>
        <w:rPr>
          <w:color w:val="231F20"/>
          <w:w w:val="110"/>
        </w:rPr>
        <w:t>expect</w:t>
      </w:r>
      <w:r>
        <w:rPr>
          <w:color w:val="231F20"/>
          <w:spacing w:val="-9"/>
          <w:w w:val="110"/>
        </w:rPr>
        <w:t xml:space="preserve"> </w:t>
      </w:r>
      <w:r>
        <w:rPr>
          <w:color w:val="231F20"/>
          <w:w w:val="110"/>
        </w:rPr>
        <w:t>that</w:t>
      </w:r>
      <w:r>
        <w:rPr>
          <w:color w:val="231F20"/>
          <w:spacing w:val="-9"/>
          <w:w w:val="110"/>
        </w:rPr>
        <w:t xml:space="preserve"> </w:t>
      </w:r>
      <w:r>
        <w:rPr>
          <w:color w:val="231F20"/>
          <w:w w:val="110"/>
        </w:rPr>
        <w:t>they</w:t>
      </w:r>
      <w:r>
        <w:rPr>
          <w:color w:val="231F20"/>
          <w:spacing w:val="-9"/>
          <w:w w:val="110"/>
        </w:rPr>
        <w:t xml:space="preserve"> </w:t>
      </w:r>
      <w:r>
        <w:rPr>
          <w:color w:val="231F20"/>
          <w:w w:val="110"/>
        </w:rPr>
        <w:t>would</w:t>
      </w:r>
      <w:r>
        <w:rPr>
          <w:color w:val="231F20"/>
          <w:spacing w:val="-9"/>
          <w:w w:val="110"/>
        </w:rPr>
        <w:t xml:space="preserve"> </w:t>
      </w:r>
      <w:r>
        <w:rPr>
          <w:color w:val="231F20"/>
          <w:w w:val="110"/>
        </w:rPr>
        <w:t>therefore</w:t>
      </w:r>
      <w:r>
        <w:rPr>
          <w:color w:val="231F20"/>
          <w:spacing w:val="-9"/>
          <w:w w:val="110"/>
        </w:rPr>
        <w:t xml:space="preserve"> </w:t>
      </w:r>
      <w:r>
        <w:rPr>
          <w:color w:val="231F20"/>
          <w:w w:val="110"/>
        </w:rPr>
        <w:t>apply</w:t>
      </w:r>
      <w:r>
        <w:rPr>
          <w:color w:val="231F20"/>
          <w:spacing w:val="-9"/>
          <w:w w:val="110"/>
        </w:rPr>
        <w:t xml:space="preserve"> </w:t>
      </w:r>
      <w:r>
        <w:rPr>
          <w:color w:val="231F20"/>
          <w:w w:val="110"/>
        </w:rPr>
        <w:t>for</w:t>
      </w:r>
      <w:r>
        <w:rPr>
          <w:color w:val="231F20"/>
          <w:spacing w:val="-9"/>
          <w:w w:val="110"/>
        </w:rPr>
        <w:t xml:space="preserve"> </w:t>
      </w:r>
      <w:r>
        <w:rPr>
          <w:color w:val="231F20"/>
          <w:w w:val="110"/>
        </w:rPr>
        <w:t xml:space="preserve">more </w:t>
      </w:r>
      <w:r>
        <w:rPr>
          <w:color w:val="231F20"/>
          <w:spacing w:val="-3"/>
          <w:w w:val="110"/>
        </w:rPr>
        <w:t xml:space="preserve">jobs, </w:t>
      </w:r>
      <w:r>
        <w:rPr>
          <w:color w:val="231F20"/>
          <w:w w:val="110"/>
        </w:rPr>
        <w:t>not fewer. One possible explanation discussed is that women are more reluctant</w:t>
      </w:r>
      <w:r>
        <w:rPr>
          <w:color w:val="231F20"/>
          <w:spacing w:val="-4"/>
          <w:w w:val="110"/>
        </w:rPr>
        <w:t xml:space="preserve"> </w:t>
      </w:r>
      <w:r>
        <w:rPr>
          <w:color w:val="231F20"/>
          <w:w w:val="110"/>
        </w:rPr>
        <w:t>to</w:t>
      </w:r>
      <w:r>
        <w:rPr>
          <w:color w:val="231F20"/>
          <w:spacing w:val="-4"/>
          <w:w w:val="110"/>
        </w:rPr>
        <w:t xml:space="preserve"> </w:t>
      </w:r>
      <w:r>
        <w:rPr>
          <w:color w:val="231F20"/>
          <w:w w:val="110"/>
        </w:rPr>
        <w:t>make</w:t>
      </w:r>
      <w:r>
        <w:rPr>
          <w:color w:val="231F20"/>
          <w:spacing w:val="-4"/>
          <w:w w:val="110"/>
        </w:rPr>
        <w:t xml:space="preserve"> </w:t>
      </w:r>
      <w:r>
        <w:rPr>
          <w:color w:val="231F20"/>
          <w:w w:val="110"/>
        </w:rPr>
        <w:t>their</w:t>
      </w:r>
      <w:r>
        <w:rPr>
          <w:color w:val="231F20"/>
          <w:spacing w:val="-4"/>
          <w:w w:val="110"/>
        </w:rPr>
        <w:t xml:space="preserve"> </w:t>
      </w:r>
      <w:r>
        <w:rPr>
          <w:color w:val="231F20"/>
          <w:w w:val="110"/>
        </w:rPr>
        <w:t>ambitions</w:t>
      </w:r>
      <w:r>
        <w:rPr>
          <w:color w:val="231F20"/>
          <w:spacing w:val="-4"/>
          <w:w w:val="110"/>
        </w:rPr>
        <w:t xml:space="preserve"> </w:t>
      </w:r>
      <w:r>
        <w:rPr>
          <w:color w:val="231F20"/>
          <w:w w:val="110"/>
        </w:rPr>
        <w:t>public,</w:t>
      </w:r>
      <w:r>
        <w:rPr>
          <w:color w:val="231F20"/>
          <w:spacing w:val="-14"/>
          <w:w w:val="110"/>
        </w:rPr>
        <w:t xml:space="preserve"> </w:t>
      </w:r>
      <w:r>
        <w:rPr>
          <w:color w:val="231F20"/>
          <w:w w:val="110"/>
        </w:rPr>
        <w:t>unless</w:t>
      </w:r>
      <w:r>
        <w:rPr>
          <w:color w:val="231F20"/>
          <w:spacing w:val="-4"/>
          <w:w w:val="110"/>
        </w:rPr>
        <w:t xml:space="preserve"> </w:t>
      </w:r>
      <w:r>
        <w:rPr>
          <w:color w:val="231F20"/>
          <w:w w:val="110"/>
        </w:rPr>
        <w:t>they</w:t>
      </w:r>
      <w:r>
        <w:rPr>
          <w:color w:val="231F20"/>
          <w:spacing w:val="-4"/>
          <w:w w:val="110"/>
        </w:rPr>
        <w:t xml:space="preserve"> </w:t>
      </w:r>
      <w:r>
        <w:rPr>
          <w:color w:val="231F20"/>
          <w:w w:val="110"/>
        </w:rPr>
        <w:t>are</w:t>
      </w:r>
      <w:r>
        <w:rPr>
          <w:color w:val="231F20"/>
          <w:spacing w:val="-4"/>
          <w:w w:val="110"/>
        </w:rPr>
        <w:t xml:space="preserve"> </w:t>
      </w:r>
      <w:r>
        <w:rPr>
          <w:color w:val="231F20"/>
          <w:w w:val="110"/>
        </w:rPr>
        <w:t>virtually</w:t>
      </w:r>
      <w:r>
        <w:rPr>
          <w:color w:val="231F20"/>
          <w:spacing w:val="-4"/>
          <w:w w:val="110"/>
        </w:rPr>
        <w:t xml:space="preserve"> </w:t>
      </w:r>
      <w:r>
        <w:rPr>
          <w:color w:val="231F20"/>
          <w:w w:val="110"/>
        </w:rPr>
        <w:t xml:space="preserve">guaranteed the job. If this were the case, then one could expect that it would first and foremost affect women’s applications for the top positions in the state. However, this is not so; the tendency is found at all levels. </w:t>
      </w:r>
      <w:r>
        <w:rPr>
          <w:color w:val="231F20"/>
          <w:spacing w:val="-4"/>
          <w:w w:val="110"/>
        </w:rPr>
        <w:t xml:space="preserve">Finally, </w:t>
      </w:r>
      <w:r>
        <w:rPr>
          <w:color w:val="231F20"/>
          <w:w w:val="110"/>
        </w:rPr>
        <w:t>women’s relative</w:t>
      </w:r>
      <w:r>
        <w:rPr>
          <w:color w:val="231F20"/>
          <w:spacing w:val="-8"/>
          <w:w w:val="110"/>
        </w:rPr>
        <w:t xml:space="preserve"> </w:t>
      </w:r>
      <w:r>
        <w:rPr>
          <w:color w:val="231F20"/>
          <w:w w:val="110"/>
        </w:rPr>
        <w:t>reluctance</w:t>
      </w:r>
      <w:r>
        <w:rPr>
          <w:color w:val="231F20"/>
          <w:spacing w:val="-8"/>
          <w:w w:val="110"/>
        </w:rPr>
        <w:t xml:space="preserve"> </w:t>
      </w:r>
      <w:r>
        <w:rPr>
          <w:color w:val="231F20"/>
          <w:w w:val="110"/>
        </w:rPr>
        <w:t>to</w:t>
      </w:r>
      <w:r>
        <w:rPr>
          <w:color w:val="231F20"/>
          <w:spacing w:val="-8"/>
          <w:w w:val="110"/>
        </w:rPr>
        <w:t xml:space="preserve"> </w:t>
      </w:r>
      <w:r>
        <w:rPr>
          <w:color w:val="231F20"/>
          <w:w w:val="110"/>
        </w:rPr>
        <w:t>apply</w:t>
      </w:r>
      <w:r>
        <w:rPr>
          <w:color w:val="231F20"/>
          <w:spacing w:val="-8"/>
          <w:w w:val="110"/>
        </w:rPr>
        <w:t xml:space="preserve"> </w:t>
      </w:r>
      <w:r>
        <w:rPr>
          <w:color w:val="231F20"/>
          <w:w w:val="110"/>
        </w:rPr>
        <w:t>for</w:t>
      </w:r>
      <w:r>
        <w:rPr>
          <w:color w:val="231F20"/>
          <w:spacing w:val="-8"/>
          <w:w w:val="110"/>
        </w:rPr>
        <w:t xml:space="preserve"> </w:t>
      </w:r>
      <w:r>
        <w:rPr>
          <w:color w:val="231F20"/>
          <w:w w:val="110"/>
        </w:rPr>
        <w:t>positions</w:t>
      </w:r>
      <w:r>
        <w:rPr>
          <w:color w:val="231F20"/>
          <w:spacing w:val="-8"/>
          <w:w w:val="110"/>
        </w:rPr>
        <w:t xml:space="preserve"> </w:t>
      </w:r>
      <w:r>
        <w:rPr>
          <w:color w:val="231F20"/>
          <w:w w:val="110"/>
        </w:rPr>
        <w:t>may</w:t>
      </w:r>
      <w:r>
        <w:rPr>
          <w:color w:val="231F20"/>
          <w:spacing w:val="-8"/>
          <w:w w:val="110"/>
        </w:rPr>
        <w:t xml:space="preserve"> </w:t>
      </w:r>
      <w:r>
        <w:rPr>
          <w:color w:val="231F20"/>
          <w:w w:val="110"/>
        </w:rPr>
        <w:t>be</w:t>
      </w:r>
      <w:r>
        <w:rPr>
          <w:color w:val="231F20"/>
          <w:spacing w:val="-8"/>
          <w:w w:val="110"/>
        </w:rPr>
        <w:t xml:space="preserve"> </w:t>
      </w:r>
      <w:r>
        <w:rPr>
          <w:color w:val="231F20"/>
          <w:w w:val="110"/>
        </w:rPr>
        <w:t>caused</w:t>
      </w:r>
      <w:r>
        <w:rPr>
          <w:color w:val="231F20"/>
          <w:spacing w:val="-8"/>
          <w:w w:val="110"/>
        </w:rPr>
        <w:t xml:space="preserve"> </w:t>
      </w:r>
      <w:r>
        <w:rPr>
          <w:color w:val="231F20"/>
          <w:w w:val="110"/>
        </w:rPr>
        <w:t>by</w:t>
      </w:r>
      <w:r>
        <w:rPr>
          <w:color w:val="231F20"/>
          <w:spacing w:val="-8"/>
          <w:w w:val="110"/>
        </w:rPr>
        <w:t xml:space="preserve"> </w:t>
      </w:r>
      <w:r>
        <w:rPr>
          <w:color w:val="231F20"/>
          <w:w w:val="110"/>
        </w:rPr>
        <w:t>both</w:t>
      </w:r>
      <w:r>
        <w:rPr>
          <w:color w:val="231F20"/>
          <w:spacing w:val="-8"/>
          <w:w w:val="110"/>
        </w:rPr>
        <w:t xml:space="preserve"> </w:t>
      </w:r>
      <w:r>
        <w:rPr>
          <w:color w:val="231F20"/>
          <w:w w:val="110"/>
        </w:rPr>
        <w:t>a</w:t>
      </w:r>
      <w:r>
        <w:rPr>
          <w:color w:val="231F20"/>
          <w:spacing w:val="-8"/>
          <w:w w:val="110"/>
        </w:rPr>
        <w:t xml:space="preserve"> </w:t>
      </w:r>
      <w:r>
        <w:rPr>
          <w:color w:val="231F20"/>
          <w:w w:val="110"/>
        </w:rPr>
        <w:t>more</w:t>
      </w:r>
      <w:r>
        <w:rPr>
          <w:color w:val="231F20"/>
          <w:spacing w:val="-8"/>
          <w:w w:val="110"/>
        </w:rPr>
        <w:t xml:space="preserve"> </w:t>
      </w:r>
      <w:r>
        <w:rPr>
          <w:color w:val="231F20"/>
          <w:w w:val="110"/>
        </w:rPr>
        <w:t>and</w:t>
      </w:r>
      <w:r>
        <w:rPr>
          <w:color w:val="231F20"/>
          <w:spacing w:val="-8"/>
          <w:w w:val="110"/>
        </w:rPr>
        <w:t xml:space="preserve"> </w:t>
      </w:r>
      <w:r>
        <w:rPr>
          <w:color w:val="231F20"/>
          <w:w w:val="110"/>
        </w:rPr>
        <w:t>a less</w:t>
      </w:r>
      <w:r>
        <w:rPr>
          <w:color w:val="231F20"/>
          <w:spacing w:val="-5"/>
          <w:w w:val="110"/>
        </w:rPr>
        <w:t xml:space="preserve"> </w:t>
      </w:r>
      <w:r>
        <w:rPr>
          <w:color w:val="231F20"/>
          <w:w w:val="110"/>
        </w:rPr>
        <w:t>accurate</w:t>
      </w:r>
      <w:r>
        <w:rPr>
          <w:color w:val="231F20"/>
          <w:spacing w:val="-5"/>
          <w:w w:val="110"/>
        </w:rPr>
        <w:t xml:space="preserve"> </w:t>
      </w:r>
      <w:r>
        <w:rPr>
          <w:color w:val="231F20"/>
          <w:w w:val="110"/>
        </w:rPr>
        <w:t>judgment</w:t>
      </w:r>
      <w:r>
        <w:rPr>
          <w:color w:val="231F20"/>
          <w:spacing w:val="-5"/>
          <w:w w:val="110"/>
        </w:rPr>
        <w:t xml:space="preserve"> </w:t>
      </w:r>
      <w:r>
        <w:rPr>
          <w:color w:val="231F20"/>
          <w:w w:val="110"/>
        </w:rPr>
        <w:t>of</w:t>
      </w:r>
      <w:r>
        <w:rPr>
          <w:color w:val="231F20"/>
          <w:spacing w:val="-5"/>
          <w:w w:val="110"/>
        </w:rPr>
        <w:t xml:space="preserve"> </w:t>
      </w:r>
      <w:r>
        <w:rPr>
          <w:color w:val="231F20"/>
          <w:w w:val="110"/>
        </w:rPr>
        <w:t>potential</w:t>
      </w:r>
      <w:r>
        <w:rPr>
          <w:color w:val="231F20"/>
          <w:spacing w:val="-5"/>
          <w:w w:val="110"/>
        </w:rPr>
        <w:t xml:space="preserve"> </w:t>
      </w:r>
      <w:r>
        <w:rPr>
          <w:color w:val="231F20"/>
          <w:w w:val="110"/>
        </w:rPr>
        <w:t>opportunities.</w:t>
      </w:r>
      <w:r>
        <w:rPr>
          <w:color w:val="231F20"/>
          <w:spacing w:val="-14"/>
          <w:w w:val="110"/>
        </w:rPr>
        <w:t xml:space="preserve"> </w:t>
      </w:r>
      <w:r>
        <w:rPr>
          <w:color w:val="231F20"/>
          <w:w w:val="110"/>
        </w:rPr>
        <w:t>Seen</w:t>
      </w:r>
      <w:r>
        <w:rPr>
          <w:color w:val="231F20"/>
          <w:spacing w:val="-5"/>
          <w:w w:val="110"/>
        </w:rPr>
        <w:t xml:space="preserve"> </w:t>
      </w:r>
      <w:r>
        <w:rPr>
          <w:color w:val="231F20"/>
          <w:w w:val="110"/>
        </w:rPr>
        <w:t>in</w:t>
      </w:r>
      <w:r>
        <w:rPr>
          <w:color w:val="231F20"/>
          <w:spacing w:val="-5"/>
          <w:w w:val="110"/>
        </w:rPr>
        <w:t xml:space="preserve"> </w:t>
      </w:r>
      <w:r>
        <w:rPr>
          <w:color w:val="231F20"/>
          <w:w w:val="110"/>
        </w:rPr>
        <w:t>light</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finding that the number of job offers increases with the number of applications, it seems</w:t>
      </w:r>
      <w:r>
        <w:rPr>
          <w:color w:val="231F20"/>
          <w:spacing w:val="-13"/>
          <w:w w:val="110"/>
        </w:rPr>
        <w:t xml:space="preserve"> </w:t>
      </w:r>
      <w:r>
        <w:rPr>
          <w:color w:val="231F20"/>
          <w:w w:val="110"/>
        </w:rPr>
        <w:t>that</w:t>
      </w:r>
      <w:r>
        <w:rPr>
          <w:color w:val="231F20"/>
          <w:spacing w:val="-13"/>
          <w:w w:val="110"/>
        </w:rPr>
        <w:t xml:space="preserve"> </w:t>
      </w:r>
      <w:r>
        <w:rPr>
          <w:color w:val="231F20"/>
          <w:w w:val="110"/>
        </w:rPr>
        <w:t>women</w:t>
      </w:r>
      <w:r>
        <w:rPr>
          <w:color w:val="231F20"/>
          <w:spacing w:val="-13"/>
          <w:w w:val="110"/>
        </w:rPr>
        <w:t xml:space="preserve"> </w:t>
      </w:r>
      <w:r>
        <w:rPr>
          <w:color w:val="231F20"/>
          <w:w w:val="110"/>
        </w:rPr>
        <w:t>should</w:t>
      </w:r>
      <w:r>
        <w:rPr>
          <w:color w:val="231F20"/>
          <w:spacing w:val="-13"/>
          <w:w w:val="110"/>
        </w:rPr>
        <w:t xml:space="preserve"> </w:t>
      </w:r>
      <w:r>
        <w:rPr>
          <w:color w:val="231F20"/>
          <w:w w:val="110"/>
        </w:rPr>
        <w:t>apply</w:t>
      </w:r>
      <w:r>
        <w:rPr>
          <w:color w:val="231F20"/>
          <w:spacing w:val="-13"/>
          <w:w w:val="110"/>
        </w:rPr>
        <w:t xml:space="preserve"> </w:t>
      </w:r>
      <w:r>
        <w:rPr>
          <w:color w:val="231F20"/>
          <w:w w:val="110"/>
        </w:rPr>
        <w:t>more</w:t>
      </w:r>
      <w:r>
        <w:rPr>
          <w:color w:val="231F20"/>
          <w:spacing w:val="-13"/>
          <w:w w:val="110"/>
        </w:rPr>
        <w:t xml:space="preserve"> </w:t>
      </w:r>
      <w:r>
        <w:rPr>
          <w:color w:val="231F20"/>
          <w:w w:val="110"/>
        </w:rPr>
        <w:t>often.</w:t>
      </w:r>
      <w:r>
        <w:rPr>
          <w:color w:val="231F20"/>
          <w:spacing w:val="-22"/>
          <w:w w:val="110"/>
        </w:rPr>
        <w:t xml:space="preserve"> </w:t>
      </w:r>
      <w:r>
        <w:rPr>
          <w:color w:val="231F20"/>
          <w:w w:val="110"/>
        </w:rPr>
        <w:t>It</w:t>
      </w:r>
      <w:r>
        <w:rPr>
          <w:color w:val="231F20"/>
          <w:spacing w:val="-13"/>
          <w:w w:val="110"/>
        </w:rPr>
        <w:t xml:space="preserve"> </w:t>
      </w:r>
      <w:r>
        <w:rPr>
          <w:color w:val="231F20"/>
          <w:w w:val="110"/>
        </w:rPr>
        <w:t>is</w:t>
      </w:r>
      <w:r>
        <w:rPr>
          <w:color w:val="231F20"/>
          <w:spacing w:val="-13"/>
          <w:w w:val="110"/>
        </w:rPr>
        <w:t xml:space="preserve"> </w:t>
      </w:r>
      <w:r>
        <w:rPr>
          <w:color w:val="231F20"/>
          <w:w w:val="110"/>
        </w:rPr>
        <w:t>possible</w:t>
      </w:r>
      <w:r>
        <w:rPr>
          <w:color w:val="231F20"/>
          <w:spacing w:val="-13"/>
          <w:w w:val="110"/>
        </w:rPr>
        <w:t xml:space="preserve"> </w:t>
      </w:r>
      <w:r>
        <w:rPr>
          <w:color w:val="231F20"/>
          <w:w w:val="110"/>
        </w:rPr>
        <w:t>that</w:t>
      </w:r>
      <w:r>
        <w:rPr>
          <w:color w:val="231F20"/>
          <w:spacing w:val="-13"/>
          <w:w w:val="110"/>
        </w:rPr>
        <w:t xml:space="preserve"> </w:t>
      </w:r>
      <w:r>
        <w:rPr>
          <w:color w:val="231F20"/>
          <w:w w:val="110"/>
        </w:rPr>
        <w:t>women’s</w:t>
      </w:r>
      <w:r>
        <w:rPr>
          <w:color w:val="231F20"/>
          <w:spacing w:val="-13"/>
          <w:w w:val="110"/>
        </w:rPr>
        <w:t xml:space="preserve"> </w:t>
      </w:r>
      <w:r>
        <w:rPr>
          <w:color w:val="231F20"/>
          <w:w w:val="110"/>
        </w:rPr>
        <w:t>reluc- tance</w:t>
      </w:r>
      <w:r>
        <w:rPr>
          <w:color w:val="231F20"/>
          <w:spacing w:val="-6"/>
          <w:w w:val="110"/>
        </w:rPr>
        <w:t xml:space="preserve"> </w:t>
      </w:r>
      <w:r>
        <w:rPr>
          <w:color w:val="231F20"/>
          <w:w w:val="110"/>
        </w:rPr>
        <w:t>to</w:t>
      </w:r>
      <w:r>
        <w:rPr>
          <w:color w:val="231F20"/>
          <w:spacing w:val="-6"/>
          <w:w w:val="110"/>
        </w:rPr>
        <w:t xml:space="preserve"> </w:t>
      </w:r>
      <w:r>
        <w:rPr>
          <w:color w:val="231F20"/>
          <w:w w:val="110"/>
        </w:rPr>
        <w:t>apply</w:t>
      </w:r>
      <w:r>
        <w:rPr>
          <w:color w:val="231F20"/>
          <w:spacing w:val="-6"/>
          <w:w w:val="110"/>
        </w:rPr>
        <w:t xml:space="preserve"> </w:t>
      </w:r>
      <w:r>
        <w:rPr>
          <w:color w:val="231F20"/>
          <w:w w:val="110"/>
        </w:rPr>
        <w:t>uninvited</w:t>
      </w:r>
      <w:r>
        <w:rPr>
          <w:color w:val="231F20"/>
          <w:spacing w:val="-6"/>
          <w:w w:val="110"/>
        </w:rPr>
        <w:t xml:space="preserve"> </w:t>
      </w:r>
      <w:r>
        <w:rPr>
          <w:color w:val="231F20"/>
          <w:w w:val="110"/>
        </w:rPr>
        <w:t>may</w:t>
      </w:r>
      <w:r>
        <w:rPr>
          <w:color w:val="231F20"/>
          <w:spacing w:val="-6"/>
          <w:w w:val="110"/>
        </w:rPr>
        <w:t xml:space="preserve"> </w:t>
      </w:r>
      <w:r>
        <w:rPr>
          <w:color w:val="231F20"/>
          <w:w w:val="110"/>
        </w:rPr>
        <w:t>be</w:t>
      </w:r>
      <w:r>
        <w:rPr>
          <w:color w:val="231F20"/>
          <w:spacing w:val="-6"/>
          <w:w w:val="110"/>
        </w:rPr>
        <w:t xml:space="preserve"> </w:t>
      </w:r>
      <w:r>
        <w:rPr>
          <w:color w:val="231F20"/>
          <w:w w:val="110"/>
        </w:rPr>
        <w:t>due</w:t>
      </w:r>
      <w:r>
        <w:rPr>
          <w:color w:val="231F20"/>
          <w:spacing w:val="-6"/>
          <w:w w:val="110"/>
        </w:rPr>
        <w:t xml:space="preserve"> </w:t>
      </w:r>
      <w:r>
        <w:rPr>
          <w:color w:val="231F20"/>
          <w:w w:val="110"/>
        </w:rPr>
        <w:t>to</w:t>
      </w:r>
      <w:r>
        <w:rPr>
          <w:color w:val="231F20"/>
          <w:spacing w:val="-6"/>
          <w:w w:val="110"/>
        </w:rPr>
        <w:t xml:space="preserve"> </w:t>
      </w:r>
      <w:r>
        <w:rPr>
          <w:color w:val="231F20"/>
          <w:w w:val="110"/>
        </w:rPr>
        <w:t>an</w:t>
      </w:r>
      <w:r>
        <w:rPr>
          <w:color w:val="231F20"/>
          <w:spacing w:val="-6"/>
          <w:w w:val="110"/>
        </w:rPr>
        <w:t xml:space="preserve"> </w:t>
      </w:r>
      <w:r>
        <w:rPr>
          <w:color w:val="231F20"/>
          <w:w w:val="110"/>
        </w:rPr>
        <w:t>imagined</w:t>
      </w:r>
      <w:r>
        <w:rPr>
          <w:color w:val="231F20"/>
          <w:spacing w:val="-6"/>
          <w:w w:val="110"/>
        </w:rPr>
        <w:t xml:space="preserve"> </w:t>
      </w:r>
      <w:r>
        <w:rPr>
          <w:color w:val="231F20"/>
          <w:w w:val="110"/>
        </w:rPr>
        <w:t>glass</w:t>
      </w:r>
      <w:r>
        <w:rPr>
          <w:color w:val="231F20"/>
          <w:spacing w:val="-6"/>
          <w:w w:val="110"/>
        </w:rPr>
        <w:t xml:space="preserve"> </w:t>
      </w:r>
      <w:r>
        <w:rPr>
          <w:color w:val="231F20"/>
          <w:w w:val="110"/>
        </w:rPr>
        <w:t>ceiling.</w:t>
      </w:r>
    </w:p>
    <w:p w:rsidR="00B343CB" w:rsidRDefault="00544B36">
      <w:pPr>
        <w:pStyle w:val="BodyText"/>
        <w:spacing w:line="271" w:lineRule="auto"/>
        <w:ind w:left="115" w:right="102" w:firstLine="199"/>
        <w:jc w:val="both"/>
      </w:pPr>
      <w:r>
        <w:rPr>
          <w:color w:val="231F20"/>
          <w:w w:val="110"/>
        </w:rPr>
        <w:t>Even</w:t>
      </w:r>
      <w:r>
        <w:rPr>
          <w:color w:val="231F20"/>
          <w:spacing w:val="-19"/>
          <w:w w:val="110"/>
        </w:rPr>
        <w:t xml:space="preserve"> </w:t>
      </w:r>
      <w:r>
        <w:rPr>
          <w:color w:val="231F20"/>
          <w:w w:val="110"/>
        </w:rPr>
        <w:t>though</w:t>
      </w:r>
      <w:r>
        <w:rPr>
          <w:color w:val="231F20"/>
          <w:spacing w:val="-19"/>
          <w:w w:val="110"/>
        </w:rPr>
        <w:t xml:space="preserve"> </w:t>
      </w:r>
      <w:r>
        <w:rPr>
          <w:color w:val="231F20"/>
          <w:w w:val="110"/>
        </w:rPr>
        <w:t>an</w:t>
      </w:r>
      <w:r>
        <w:rPr>
          <w:color w:val="231F20"/>
          <w:spacing w:val="-19"/>
          <w:w w:val="110"/>
        </w:rPr>
        <w:t xml:space="preserve"> </w:t>
      </w:r>
      <w:r>
        <w:rPr>
          <w:color w:val="231F20"/>
          <w:w w:val="110"/>
        </w:rPr>
        <w:t>imagined</w:t>
      </w:r>
      <w:r>
        <w:rPr>
          <w:color w:val="231F20"/>
          <w:spacing w:val="-19"/>
          <w:w w:val="110"/>
        </w:rPr>
        <w:t xml:space="preserve"> </w:t>
      </w:r>
      <w:r>
        <w:rPr>
          <w:color w:val="231F20"/>
          <w:w w:val="110"/>
        </w:rPr>
        <w:t>glass</w:t>
      </w:r>
      <w:r>
        <w:rPr>
          <w:color w:val="231F20"/>
          <w:spacing w:val="-19"/>
          <w:w w:val="110"/>
        </w:rPr>
        <w:t xml:space="preserve"> </w:t>
      </w:r>
      <w:r>
        <w:rPr>
          <w:color w:val="231F20"/>
          <w:w w:val="110"/>
        </w:rPr>
        <w:t>ceiling</w:t>
      </w:r>
      <w:r>
        <w:rPr>
          <w:color w:val="231F20"/>
          <w:spacing w:val="-19"/>
          <w:w w:val="110"/>
        </w:rPr>
        <w:t xml:space="preserve"> </w:t>
      </w:r>
      <w:r>
        <w:rPr>
          <w:color w:val="231F20"/>
          <w:w w:val="110"/>
        </w:rPr>
        <w:t>may</w:t>
      </w:r>
      <w:r>
        <w:rPr>
          <w:color w:val="231F20"/>
          <w:spacing w:val="-19"/>
          <w:w w:val="110"/>
        </w:rPr>
        <w:t xml:space="preserve"> </w:t>
      </w:r>
      <w:r>
        <w:rPr>
          <w:color w:val="231F20"/>
          <w:w w:val="110"/>
        </w:rPr>
        <w:t>slow</w:t>
      </w:r>
      <w:r>
        <w:rPr>
          <w:color w:val="231F20"/>
          <w:spacing w:val="-19"/>
          <w:w w:val="110"/>
        </w:rPr>
        <w:t xml:space="preserve"> </w:t>
      </w:r>
      <w:r>
        <w:rPr>
          <w:color w:val="231F20"/>
          <w:w w:val="110"/>
        </w:rPr>
        <w:t>down</w:t>
      </w:r>
      <w:r>
        <w:rPr>
          <w:color w:val="231F20"/>
          <w:spacing w:val="-19"/>
          <w:w w:val="110"/>
        </w:rPr>
        <w:t xml:space="preserve"> </w:t>
      </w:r>
      <w:r>
        <w:rPr>
          <w:color w:val="231F20"/>
          <w:w w:val="110"/>
        </w:rPr>
        <w:t>women’s</w:t>
      </w:r>
      <w:r>
        <w:rPr>
          <w:color w:val="231F20"/>
          <w:spacing w:val="-19"/>
          <w:w w:val="110"/>
        </w:rPr>
        <w:t xml:space="preserve"> </w:t>
      </w:r>
      <w:r>
        <w:rPr>
          <w:color w:val="231F20"/>
          <w:w w:val="110"/>
        </w:rPr>
        <w:t>movement into</w:t>
      </w:r>
      <w:r>
        <w:rPr>
          <w:color w:val="231F20"/>
          <w:spacing w:val="-17"/>
          <w:w w:val="110"/>
        </w:rPr>
        <w:t xml:space="preserve"> </w:t>
      </w:r>
      <w:r>
        <w:rPr>
          <w:color w:val="231F20"/>
          <w:w w:val="110"/>
        </w:rPr>
        <w:t>management</w:t>
      </w:r>
      <w:r>
        <w:rPr>
          <w:color w:val="231F20"/>
          <w:spacing w:val="-17"/>
          <w:w w:val="110"/>
        </w:rPr>
        <w:t xml:space="preserve"> </w:t>
      </w:r>
      <w:r>
        <w:rPr>
          <w:color w:val="231F20"/>
          <w:w w:val="110"/>
        </w:rPr>
        <w:t>positions</w:t>
      </w:r>
      <w:r>
        <w:rPr>
          <w:color w:val="231F20"/>
          <w:spacing w:val="-17"/>
          <w:w w:val="110"/>
        </w:rPr>
        <w:t xml:space="preserve"> </w:t>
      </w:r>
      <w:r>
        <w:rPr>
          <w:color w:val="231F20"/>
          <w:w w:val="110"/>
        </w:rPr>
        <w:t>in</w:t>
      </w:r>
      <w:r>
        <w:rPr>
          <w:color w:val="231F20"/>
          <w:spacing w:val="-17"/>
          <w:w w:val="110"/>
        </w:rPr>
        <w:t xml:space="preserve"> </w:t>
      </w:r>
      <w:r>
        <w:rPr>
          <w:color w:val="231F20"/>
          <w:w w:val="110"/>
        </w:rPr>
        <w:t>Norway’s</w:t>
      </w:r>
      <w:r>
        <w:rPr>
          <w:color w:val="231F20"/>
          <w:spacing w:val="-17"/>
          <w:w w:val="110"/>
        </w:rPr>
        <w:t xml:space="preserve"> </w:t>
      </w:r>
      <w:r>
        <w:rPr>
          <w:color w:val="231F20"/>
          <w:w w:val="110"/>
        </w:rPr>
        <w:t>state</w:t>
      </w:r>
      <w:r>
        <w:rPr>
          <w:color w:val="231F20"/>
          <w:spacing w:val="-17"/>
          <w:w w:val="110"/>
        </w:rPr>
        <w:t xml:space="preserve"> </w:t>
      </w:r>
      <w:r>
        <w:rPr>
          <w:color w:val="231F20"/>
          <w:w w:val="110"/>
        </w:rPr>
        <w:t>administration,</w:t>
      </w:r>
      <w:r>
        <w:rPr>
          <w:color w:val="231F20"/>
          <w:spacing w:val="-26"/>
          <w:w w:val="110"/>
        </w:rPr>
        <w:t xml:space="preserve"> </w:t>
      </w:r>
      <w:r>
        <w:rPr>
          <w:color w:val="231F20"/>
          <w:w w:val="110"/>
        </w:rPr>
        <w:t>it</w:t>
      </w:r>
      <w:r>
        <w:rPr>
          <w:color w:val="231F20"/>
          <w:spacing w:val="-17"/>
          <w:w w:val="110"/>
        </w:rPr>
        <w:t xml:space="preserve"> </w:t>
      </w:r>
      <w:r>
        <w:rPr>
          <w:color w:val="231F20"/>
          <w:w w:val="110"/>
        </w:rPr>
        <w:t>is</w:t>
      </w:r>
      <w:r>
        <w:rPr>
          <w:color w:val="231F20"/>
          <w:spacing w:val="-17"/>
          <w:w w:val="110"/>
        </w:rPr>
        <w:t xml:space="preserve"> </w:t>
      </w:r>
      <w:r>
        <w:rPr>
          <w:color w:val="231F20"/>
          <w:w w:val="110"/>
        </w:rPr>
        <w:t>not</w:t>
      </w:r>
      <w:r>
        <w:rPr>
          <w:color w:val="231F20"/>
          <w:spacing w:val="-17"/>
          <w:w w:val="110"/>
        </w:rPr>
        <w:t xml:space="preserve"> </w:t>
      </w:r>
      <w:r>
        <w:rPr>
          <w:color w:val="231F20"/>
          <w:w w:val="110"/>
        </w:rPr>
        <w:t>the</w:t>
      </w:r>
      <w:r>
        <w:rPr>
          <w:color w:val="231F20"/>
          <w:spacing w:val="-17"/>
          <w:w w:val="110"/>
        </w:rPr>
        <w:t xml:space="preserve"> </w:t>
      </w:r>
      <w:r>
        <w:rPr>
          <w:color w:val="231F20"/>
          <w:w w:val="110"/>
        </w:rPr>
        <w:t>main cause</w:t>
      </w:r>
      <w:r>
        <w:rPr>
          <w:color w:val="231F20"/>
          <w:spacing w:val="-11"/>
          <w:w w:val="110"/>
        </w:rPr>
        <w:t xml:space="preserve"> </w:t>
      </w:r>
      <w:r>
        <w:rPr>
          <w:color w:val="231F20"/>
          <w:w w:val="110"/>
        </w:rPr>
        <w:t>for</w:t>
      </w:r>
      <w:r>
        <w:rPr>
          <w:color w:val="231F20"/>
          <w:spacing w:val="-11"/>
          <w:w w:val="110"/>
        </w:rPr>
        <w:t xml:space="preserve"> </w:t>
      </w:r>
      <w:r>
        <w:rPr>
          <w:color w:val="231F20"/>
          <w:w w:val="110"/>
        </w:rPr>
        <w:t>the</w:t>
      </w:r>
      <w:r>
        <w:rPr>
          <w:color w:val="231F20"/>
          <w:spacing w:val="-11"/>
          <w:w w:val="110"/>
        </w:rPr>
        <w:t xml:space="preserve"> </w:t>
      </w:r>
      <w:r>
        <w:rPr>
          <w:color w:val="231F20"/>
          <w:w w:val="110"/>
        </w:rPr>
        <w:t>low</w:t>
      </w:r>
      <w:r>
        <w:rPr>
          <w:color w:val="231F20"/>
          <w:spacing w:val="-11"/>
          <w:w w:val="110"/>
        </w:rPr>
        <w:t xml:space="preserve"> </w:t>
      </w:r>
      <w:r>
        <w:rPr>
          <w:color w:val="231F20"/>
          <w:w w:val="110"/>
        </w:rPr>
        <w:t>proportion</w:t>
      </w:r>
      <w:r>
        <w:rPr>
          <w:color w:val="231F20"/>
          <w:spacing w:val="-11"/>
          <w:w w:val="110"/>
        </w:rPr>
        <w:t xml:space="preserve"> </w:t>
      </w:r>
      <w:r>
        <w:rPr>
          <w:color w:val="231F20"/>
          <w:w w:val="110"/>
        </w:rPr>
        <w:t>of</w:t>
      </w:r>
      <w:r>
        <w:rPr>
          <w:color w:val="231F20"/>
          <w:spacing w:val="-11"/>
          <w:w w:val="110"/>
        </w:rPr>
        <w:t xml:space="preserve"> </w:t>
      </w:r>
      <w:r>
        <w:rPr>
          <w:color w:val="231F20"/>
          <w:w w:val="110"/>
        </w:rPr>
        <w:t>female</w:t>
      </w:r>
      <w:r>
        <w:rPr>
          <w:color w:val="231F20"/>
          <w:spacing w:val="-11"/>
          <w:w w:val="110"/>
        </w:rPr>
        <w:t xml:space="preserve"> </w:t>
      </w:r>
      <w:r>
        <w:rPr>
          <w:color w:val="231F20"/>
          <w:w w:val="110"/>
        </w:rPr>
        <w:t>managers.</w:t>
      </w:r>
      <w:r>
        <w:rPr>
          <w:color w:val="231F20"/>
          <w:spacing w:val="-20"/>
          <w:w w:val="110"/>
        </w:rPr>
        <w:t xml:space="preserve"> </w:t>
      </w:r>
      <w:r>
        <w:rPr>
          <w:color w:val="231F20"/>
          <w:w w:val="110"/>
        </w:rPr>
        <w:t>Rather,</w:t>
      </w:r>
      <w:r>
        <w:rPr>
          <w:color w:val="231F20"/>
          <w:spacing w:val="-20"/>
          <w:w w:val="110"/>
        </w:rPr>
        <w:t xml:space="preserve"> </w:t>
      </w:r>
      <w:r>
        <w:rPr>
          <w:color w:val="231F20"/>
          <w:w w:val="110"/>
        </w:rPr>
        <w:t>the</w:t>
      </w:r>
      <w:r>
        <w:rPr>
          <w:color w:val="231F20"/>
          <w:spacing w:val="-11"/>
          <w:w w:val="110"/>
        </w:rPr>
        <w:t xml:space="preserve"> </w:t>
      </w:r>
      <w:r>
        <w:rPr>
          <w:color w:val="231F20"/>
          <w:w w:val="110"/>
        </w:rPr>
        <w:t>scarcity</w:t>
      </w:r>
      <w:r>
        <w:rPr>
          <w:color w:val="231F20"/>
          <w:spacing w:val="-11"/>
          <w:w w:val="110"/>
        </w:rPr>
        <w:t xml:space="preserve"> </w:t>
      </w:r>
      <w:r>
        <w:rPr>
          <w:color w:val="231F20"/>
          <w:w w:val="110"/>
        </w:rPr>
        <w:t>must</w:t>
      </w:r>
      <w:r>
        <w:rPr>
          <w:color w:val="231F20"/>
          <w:spacing w:val="-11"/>
          <w:w w:val="110"/>
        </w:rPr>
        <w:t xml:space="preserve"> </w:t>
      </w:r>
      <w:r>
        <w:rPr>
          <w:color w:val="231F20"/>
          <w:w w:val="110"/>
        </w:rPr>
        <w:t xml:space="preserve">be attributed both to women’s choices and to life conditions earlier on. </w:t>
      </w:r>
      <w:r>
        <w:rPr>
          <w:color w:val="231F20"/>
          <w:spacing w:val="-3"/>
          <w:w w:val="110"/>
        </w:rPr>
        <w:t>The</w:t>
      </w:r>
      <w:r>
        <w:rPr>
          <w:color w:val="231F20"/>
          <w:spacing w:val="-23"/>
          <w:w w:val="110"/>
        </w:rPr>
        <w:t xml:space="preserve"> </w:t>
      </w:r>
      <w:r>
        <w:rPr>
          <w:color w:val="231F20"/>
          <w:w w:val="110"/>
        </w:rPr>
        <w:t>low proportion</w:t>
      </w:r>
      <w:r>
        <w:rPr>
          <w:color w:val="231F20"/>
          <w:spacing w:val="-4"/>
          <w:w w:val="110"/>
        </w:rPr>
        <w:t xml:space="preserve"> </w:t>
      </w:r>
      <w:r>
        <w:rPr>
          <w:color w:val="231F20"/>
          <w:w w:val="110"/>
        </w:rPr>
        <w:t>of</w:t>
      </w:r>
      <w:r>
        <w:rPr>
          <w:color w:val="231F20"/>
          <w:spacing w:val="-4"/>
          <w:w w:val="110"/>
        </w:rPr>
        <w:t xml:space="preserve"> </w:t>
      </w:r>
      <w:r>
        <w:rPr>
          <w:color w:val="231F20"/>
          <w:w w:val="110"/>
        </w:rPr>
        <w:t>female</w:t>
      </w:r>
      <w:r>
        <w:rPr>
          <w:color w:val="231F20"/>
          <w:spacing w:val="-4"/>
          <w:w w:val="110"/>
        </w:rPr>
        <w:t xml:space="preserve"> </w:t>
      </w:r>
      <w:r>
        <w:rPr>
          <w:color w:val="231F20"/>
          <w:w w:val="110"/>
        </w:rPr>
        <w:t>managers</w:t>
      </w:r>
      <w:r>
        <w:rPr>
          <w:color w:val="231F20"/>
          <w:spacing w:val="-4"/>
          <w:w w:val="110"/>
        </w:rPr>
        <w:t xml:space="preserve"> </w:t>
      </w:r>
      <w:r>
        <w:rPr>
          <w:color w:val="231F20"/>
          <w:w w:val="110"/>
        </w:rPr>
        <w:t>today</w:t>
      </w:r>
      <w:r>
        <w:rPr>
          <w:color w:val="231F20"/>
          <w:spacing w:val="-4"/>
          <w:w w:val="110"/>
        </w:rPr>
        <w:t xml:space="preserve"> </w:t>
      </w:r>
      <w:r>
        <w:rPr>
          <w:color w:val="231F20"/>
          <w:w w:val="110"/>
        </w:rPr>
        <w:t>is</w:t>
      </w:r>
      <w:r>
        <w:rPr>
          <w:color w:val="231F20"/>
          <w:spacing w:val="-4"/>
          <w:w w:val="110"/>
        </w:rPr>
        <w:t xml:space="preserve"> </w:t>
      </w:r>
      <w:r>
        <w:rPr>
          <w:color w:val="231F20"/>
          <w:w w:val="110"/>
        </w:rPr>
        <w:t>the</w:t>
      </w:r>
      <w:r>
        <w:rPr>
          <w:color w:val="231F20"/>
          <w:spacing w:val="-4"/>
          <w:w w:val="110"/>
        </w:rPr>
        <w:t xml:space="preserve"> </w:t>
      </w:r>
      <w:r>
        <w:rPr>
          <w:color w:val="231F20"/>
          <w:w w:val="110"/>
        </w:rPr>
        <w:t>result</w:t>
      </w:r>
      <w:r>
        <w:rPr>
          <w:color w:val="231F20"/>
          <w:spacing w:val="-4"/>
          <w:w w:val="110"/>
        </w:rPr>
        <w:t xml:space="preserve"> </w:t>
      </w:r>
      <w:r>
        <w:rPr>
          <w:color w:val="231F20"/>
          <w:w w:val="110"/>
        </w:rPr>
        <w:t>of</w:t>
      </w:r>
      <w:r>
        <w:rPr>
          <w:color w:val="231F20"/>
          <w:spacing w:val="-4"/>
          <w:w w:val="110"/>
        </w:rPr>
        <w:t xml:space="preserve"> </w:t>
      </w:r>
      <w:r>
        <w:rPr>
          <w:color w:val="231F20"/>
          <w:w w:val="110"/>
        </w:rPr>
        <w:t>processes</w:t>
      </w:r>
      <w:r>
        <w:rPr>
          <w:color w:val="231F20"/>
          <w:spacing w:val="-4"/>
          <w:w w:val="110"/>
        </w:rPr>
        <w:t xml:space="preserve"> </w:t>
      </w:r>
      <w:r>
        <w:rPr>
          <w:color w:val="231F20"/>
          <w:w w:val="110"/>
        </w:rPr>
        <w:t>in</w:t>
      </w:r>
      <w:r>
        <w:rPr>
          <w:color w:val="231F20"/>
          <w:spacing w:val="-4"/>
          <w:w w:val="110"/>
        </w:rPr>
        <w:t xml:space="preserve"> </w:t>
      </w:r>
      <w:r>
        <w:rPr>
          <w:color w:val="231F20"/>
          <w:w w:val="110"/>
        </w:rPr>
        <w:t>place</w:t>
      </w:r>
      <w:r>
        <w:rPr>
          <w:color w:val="231F20"/>
          <w:spacing w:val="-4"/>
          <w:w w:val="110"/>
        </w:rPr>
        <w:t xml:space="preserve"> </w:t>
      </w:r>
      <w:r>
        <w:rPr>
          <w:color w:val="231F20"/>
          <w:w w:val="110"/>
        </w:rPr>
        <w:t>thirty to forty or more years ago. If we look at the proportion of female managers within various age groups, we find that it is highest among the younger age groups.</w:t>
      </w:r>
      <w:r>
        <w:rPr>
          <w:color w:val="231F20"/>
          <w:spacing w:val="-38"/>
          <w:w w:val="110"/>
        </w:rPr>
        <w:t xml:space="preserve"> </w:t>
      </w:r>
      <w:r>
        <w:rPr>
          <w:color w:val="231F20"/>
          <w:w w:val="110"/>
        </w:rPr>
        <w:t>This</w:t>
      </w:r>
      <w:r>
        <w:rPr>
          <w:color w:val="231F20"/>
          <w:spacing w:val="-23"/>
          <w:w w:val="110"/>
        </w:rPr>
        <w:t xml:space="preserve"> </w:t>
      </w:r>
      <w:r>
        <w:rPr>
          <w:color w:val="231F20"/>
          <w:w w:val="110"/>
        </w:rPr>
        <w:t>indicates</w:t>
      </w:r>
      <w:r>
        <w:rPr>
          <w:color w:val="231F20"/>
          <w:spacing w:val="-23"/>
          <w:w w:val="110"/>
        </w:rPr>
        <w:t xml:space="preserve"> </w:t>
      </w:r>
      <w:r>
        <w:rPr>
          <w:color w:val="231F20"/>
          <w:w w:val="110"/>
        </w:rPr>
        <w:t>that</w:t>
      </w:r>
      <w:r>
        <w:rPr>
          <w:color w:val="231F20"/>
          <w:spacing w:val="-23"/>
          <w:w w:val="110"/>
        </w:rPr>
        <w:t xml:space="preserve"> </w:t>
      </w:r>
      <w:r>
        <w:rPr>
          <w:color w:val="231F20"/>
          <w:w w:val="110"/>
        </w:rPr>
        <w:t>those</w:t>
      </w:r>
      <w:r>
        <w:rPr>
          <w:color w:val="231F20"/>
          <w:spacing w:val="-23"/>
          <w:w w:val="110"/>
        </w:rPr>
        <w:t xml:space="preserve"> </w:t>
      </w:r>
      <w:r>
        <w:rPr>
          <w:color w:val="231F20"/>
          <w:w w:val="110"/>
        </w:rPr>
        <w:t>processes</w:t>
      </w:r>
      <w:r>
        <w:rPr>
          <w:color w:val="231F20"/>
          <w:spacing w:val="-23"/>
          <w:w w:val="110"/>
        </w:rPr>
        <w:t xml:space="preserve"> </w:t>
      </w:r>
      <w:r>
        <w:rPr>
          <w:color w:val="231F20"/>
          <w:w w:val="110"/>
        </w:rPr>
        <w:t>resulting</w:t>
      </w:r>
      <w:r>
        <w:rPr>
          <w:color w:val="231F20"/>
          <w:spacing w:val="-23"/>
          <w:w w:val="110"/>
        </w:rPr>
        <w:t xml:space="preserve"> </w:t>
      </w:r>
      <w:r>
        <w:rPr>
          <w:color w:val="231F20"/>
          <w:w w:val="110"/>
        </w:rPr>
        <w:t>in</w:t>
      </w:r>
      <w:r>
        <w:rPr>
          <w:color w:val="231F20"/>
          <w:spacing w:val="-23"/>
          <w:w w:val="110"/>
        </w:rPr>
        <w:t xml:space="preserve"> </w:t>
      </w:r>
      <w:r>
        <w:rPr>
          <w:color w:val="231F20"/>
          <w:w w:val="110"/>
        </w:rPr>
        <w:t>gender</w:t>
      </w:r>
      <w:r>
        <w:rPr>
          <w:color w:val="231F20"/>
          <w:spacing w:val="-23"/>
          <w:w w:val="110"/>
        </w:rPr>
        <w:t xml:space="preserve"> </w:t>
      </w:r>
      <w:r>
        <w:rPr>
          <w:color w:val="231F20"/>
          <w:w w:val="110"/>
        </w:rPr>
        <w:t>differences</w:t>
      </w:r>
      <w:r>
        <w:rPr>
          <w:color w:val="231F20"/>
          <w:spacing w:val="-23"/>
          <w:w w:val="110"/>
        </w:rPr>
        <w:t xml:space="preserve"> </w:t>
      </w:r>
      <w:r>
        <w:rPr>
          <w:color w:val="231F20"/>
          <w:w w:val="110"/>
        </w:rPr>
        <w:t>have clearly</w:t>
      </w:r>
      <w:r>
        <w:rPr>
          <w:color w:val="231F20"/>
          <w:spacing w:val="-25"/>
          <w:w w:val="110"/>
        </w:rPr>
        <w:t xml:space="preserve"> </w:t>
      </w:r>
      <w:r>
        <w:rPr>
          <w:color w:val="231F20"/>
          <w:w w:val="110"/>
        </w:rPr>
        <w:t>declined</w:t>
      </w:r>
      <w:r>
        <w:rPr>
          <w:color w:val="231F20"/>
          <w:spacing w:val="-25"/>
          <w:w w:val="110"/>
        </w:rPr>
        <w:t xml:space="preserve"> </w:t>
      </w:r>
      <w:r>
        <w:rPr>
          <w:color w:val="231F20"/>
          <w:w w:val="110"/>
        </w:rPr>
        <w:t>in</w:t>
      </w:r>
      <w:r>
        <w:rPr>
          <w:color w:val="231F20"/>
          <w:spacing w:val="-25"/>
          <w:w w:val="110"/>
        </w:rPr>
        <w:t xml:space="preserve"> </w:t>
      </w:r>
      <w:r>
        <w:rPr>
          <w:color w:val="231F20"/>
          <w:w w:val="110"/>
        </w:rPr>
        <w:t>recent</w:t>
      </w:r>
      <w:r>
        <w:rPr>
          <w:color w:val="231F20"/>
          <w:spacing w:val="-25"/>
          <w:w w:val="110"/>
        </w:rPr>
        <w:t xml:space="preserve"> </w:t>
      </w:r>
      <w:r>
        <w:rPr>
          <w:color w:val="231F20"/>
          <w:w w:val="110"/>
        </w:rPr>
        <w:t>years.</w:t>
      </w:r>
      <w:r>
        <w:rPr>
          <w:color w:val="231F20"/>
          <w:spacing w:val="-41"/>
          <w:w w:val="110"/>
        </w:rPr>
        <w:t xml:space="preserve"> </w:t>
      </w:r>
      <w:r>
        <w:rPr>
          <w:color w:val="231F20"/>
          <w:spacing w:val="-3"/>
          <w:w w:val="110"/>
        </w:rPr>
        <w:t>The</w:t>
      </w:r>
      <w:r>
        <w:rPr>
          <w:color w:val="231F20"/>
          <w:spacing w:val="-25"/>
          <w:w w:val="110"/>
        </w:rPr>
        <w:t xml:space="preserve"> </w:t>
      </w:r>
      <w:r>
        <w:rPr>
          <w:color w:val="231F20"/>
          <w:w w:val="110"/>
        </w:rPr>
        <w:t>nature</w:t>
      </w:r>
      <w:r>
        <w:rPr>
          <w:color w:val="231F20"/>
          <w:spacing w:val="-25"/>
          <w:w w:val="110"/>
        </w:rPr>
        <w:t xml:space="preserve"> </w:t>
      </w:r>
      <w:r>
        <w:rPr>
          <w:color w:val="231F20"/>
          <w:w w:val="110"/>
        </w:rPr>
        <w:t>of</w:t>
      </w:r>
      <w:r>
        <w:rPr>
          <w:color w:val="231F20"/>
          <w:spacing w:val="-25"/>
          <w:w w:val="110"/>
        </w:rPr>
        <w:t xml:space="preserve"> </w:t>
      </w:r>
      <w:r>
        <w:rPr>
          <w:color w:val="231F20"/>
          <w:w w:val="110"/>
        </w:rPr>
        <w:t>such</w:t>
      </w:r>
      <w:r>
        <w:rPr>
          <w:color w:val="231F20"/>
          <w:spacing w:val="-25"/>
          <w:w w:val="110"/>
        </w:rPr>
        <w:t xml:space="preserve"> </w:t>
      </w:r>
      <w:r>
        <w:rPr>
          <w:color w:val="231F20"/>
          <w:w w:val="110"/>
        </w:rPr>
        <w:t>processes</w:t>
      </w:r>
      <w:r>
        <w:rPr>
          <w:color w:val="231F20"/>
          <w:spacing w:val="-25"/>
          <w:w w:val="110"/>
        </w:rPr>
        <w:t xml:space="preserve"> </w:t>
      </w:r>
      <w:r>
        <w:rPr>
          <w:color w:val="231F20"/>
          <w:w w:val="110"/>
        </w:rPr>
        <w:t>can</w:t>
      </w:r>
      <w:r>
        <w:rPr>
          <w:color w:val="231F20"/>
          <w:spacing w:val="-25"/>
          <w:w w:val="110"/>
        </w:rPr>
        <w:t xml:space="preserve"> </w:t>
      </w:r>
      <w:r>
        <w:rPr>
          <w:color w:val="231F20"/>
          <w:spacing w:val="-4"/>
          <w:w w:val="110"/>
        </w:rPr>
        <w:t>vary.</w:t>
      </w:r>
      <w:r>
        <w:rPr>
          <w:color w:val="231F20"/>
          <w:spacing w:val="-34"/>
          <w:w w:val="110"/>
        </w:rPr>
        <w:t xml:space="preserve"> </w:t>
      </w:r>
      <w:r>
        <w:rPr>
          <w:color w:val="231F20"/>
          <w:w w:val="110"/>
        </w:rPr>
        <w:t xml:space="preserve">Petersen and </w:t>
      </w:r>
      <w:r>
        <w:rPr>
          <w:color w:val="231F20"/>
          <w:spacing w:val="-4"/>
          <w:w w:val="110"/>
        </w:rPr>
        <w:t xml:space="preserve">Teigen </w:t>
      </w:r>
      <w:r>
        <w:rPr>
          <w:color w:val="231F20"/>
          <w:w w:val="110"/>
        </w:rPr>
        <w:t>(1997) emphasize that the proportion of women in management- relevant</w:t>
      </w:r>
      <w:r>
        <w:rPr>
          <w:color w:val="231F20"/>
          <w:spacing w:val="-8"/>
          <w:w w:val="110"/>
        </w:rPr>
        <w:t xml:space="preserve"> </w:t>
      </w:r>
      <w:r>
        <w:rPr>
          <w:color w:val="231F20"/>
          <w:w w:val="110"/>
        </w:rPr>
        <w:t>education</w:t>
      </w:r>
      <w:r>
        <w:rPr>
          <w:color w:val="231F20"/>
          <w:spacing w:val="-8"/>
          <w:w w:val="110"/>
        </w:rPr>
        <w:t xml:space="preserve"> </w:t>
      </w:r>
      <w:r>
        <w:rPr>
          <w:color w:val="231F20"/>
          <w:w w:val="110"/>
        </w:rPr>
        <w:t>decreases</w:t>
      </w:r>
      <w:r>
        <w:rPr>
          <w:color w:val="231F20"/>
          <w:spacing w:val="-8"/>
          <w:w w:val="110"/>
        </w:rPr>
        <w:t xml:space="preserve"> </w:t>
      </w:r>
      <w:r>
        <w:rPr>
          <w:color w:val="231F20"/>
          <w:w w:val="110"/>
        </w:rPr>
        <w:t>the</w:t>
      </w:r>
      <w:r>
        <w:rPr>
          <w:color w:val="231F20"/>
          <w:spacing w:val="-8"/>
          <w:w w:val="110"/>
        </w:rPr>
        <w:t xml:space="preserve"> </w:t>
      </w:r>
      <w:r>
        <w:rPr>
          <w:color w:val="231F20"/>
          <w:w w:val="110"/>
        </w:rPr>
        <w:t>further</w:t>
      </w:r>
      <w:r>
        <w:rPr>
          <w:color w:val="231F20"/>
          <w:spacing w:val="-8"/>
          <w:w w:val="110"/>
        </w:rPr>
        <w:t xml:space="preserve"> </w:t>
      </w:r>
      <w:r>
        <w:rPr>
          <w:color w:val="231F20"/>
          <w:w w:val="110"/>
        </w:rPr>
        <w:t>back</w:t>
      </w:r>
      <w:r>
        <w:rPr>
          <w:color w:val="231F20"/>
          <w:spacing w:val="-8"/>
          <w:w w:val="110"/>
        </w:rPr>
        <w:t xml:space="preserve"> </w:t>
      </w:r>
      <w:r>
        <w:rPr>
          <w:color w:val="231F20"/>
          <w:w w:val="110"/>
        </w:rPr>
        <w:t>in</w:t>
      </w:r>
      <w:r>
        <w:rPr>
          <w:color w:val="231F20"/>
          <w:spacing w:val="-8"/>
          <w:w w:val="110"/>
        </w:rPr>
        <w:t xml:space="preserve"> </w:t>
      </w:r>
      <w:r>
        <w:rPr>
          <w:color w:val="231F20"/>
          <w:w w:val="110"/>
        </w:rPr>
        <w:t>time</w:t>
      </w:r>
      <w:r>
        <w:rPr>
          <w:color w:val="231F20"/>
          <w:spacing w:val="-8"/>
          <w:w w:val="110"/>
        </w:rPr>
        <w:t xml:space="preserve"> </w:t>
      </w:r>
      <w:r>
        <w:rPr>
          <w:color w:val="231F20"/>
          <w:w w:val="110"/>
        </w:rPr>
        <w:t>we</w:t>
      </w:r>
      <w:r>
        <w:rPr>
          <w:color w:val="231F20"/>
          <w:spacing w:val="-8"/>
          <w:w w:val="110"/>
        </w:rPr>
        <w:t xml:space="preserve"> </w:t>
      </w:r>
      <w:r>
        <w:rPr>
          <w:color w:val="231F20"/>
          <w:spacing w:val="-3"/>
          <w:w w:val="110"/>
        </w:rPr>
        <w:t>go.</w:t>
      </w:r>
      <w:r>
        <w:rPr>
          <w:color w:val="231F20"/>
          <w:spacing w:val="-28"/>
          <w:w w:val="110"/>
        </w:rPr>
        <w:t xml:space="preserve"> </w:t>
      </w:r>
      <w:r>
        <w:rPr>
          <w:color w:val="231F20"/>
          <w:spacing w:val="-3"/>
          <w:w w:val="110"/>
        </w:rPr>
        <w:t>The</w:t>
      </w:r>
      <w:r>
        <w:rPr>
          <w:color w:val="231F20"/>
          <w:spacing w:val="-8"/>
          <w:w w:val="110"/>
        </w:rPr>
        <w:t xml:space="preserve"> </w:t>
      </w:r>
      <w:r>
        <w:rPr>
          <w:color w:val="231F20"/>
          <w:w w:val="110"/>
        </w:rPr>
        <w:t>fact</w:t>
      </w:r>
      <w:r>
        <w:rPr>
          <w:color w:val="231F20"/>
          <w:spacing w:val="-8"/>
          <w:w w:val="110"/>
        </w:rPr>
        <w:t xml:space="preserve"> </w:t>
      </w:r>
      <w:r>
        <w:rPr>
          <w:color w:val="231F20"/>
          <w:w w:val="110"/>
        </w:rPr>
        <w:t>that</w:t>
      </w:r>
      <w:r>
        <w:rPr>
          <w:color w:val="231F20"/>
          <w:spacing w:val="-8"/>
          <w:w w:val="110"/>
        </w:rPr>
        <w:t xml:space="preserve"> </w:t>
      </w:r>
      <w:r>
        <w:rPr>
          <w:color w:val="231F20"/>
          <w:w w:val="110"/>
        </w:rPr>
        <w:t>few women</w:t>
      </w:r>
      <w:r>
        <w:rPr>
          <w:color w:val="231F20"/>
          <w:spacing w:val="-18"/>
          <w:w w:val="110"/>
        </w:rPr>
        <w:t xml:space="preserve"> </w:t>
      </w:r>
      <w:r>
        <w:rPr>
          <w:color w:val="231F20"/>
          <w:w w:val="110"/>
        </w:rPr>
        <w:t>undertook</w:t>
      </w:r>
      <w:r>
        <w:rPr>
          <w:color w:val="231F20"/>
          <w:spacing w:val="-18"/>
          <w:w w:val="110"/>
        </w:rPr>
        <w:t xml:space="preserve"> </w:t>
      </w:r>
      <w:r>
        <w:rPr>
          <w:color w:val="231F20"/>
          <w:w w:val="110"/>
        </w:rPr>
        <w:t>these</w:t>
      </w:r>
      <w:r>
        <w:rPr>
          <w:color w:val="231F20"/>
          <w:spacing w:val="-18"/>
          <w:w w:val="110"/>
        </w:rPr>
        <w:t xml:space="preserve"> </w:t>
      </w:r>
      <w:r>
        <w:rPr>
          <w:color w:val="231F20"/>
          <w:w w:val="110"/>
        </w:rPr>
        <w:t>forms</w:t>
      </w:r>
      <w:r>
        <w:rPr>
          <w:color w:val="231F20"/>
          <w:spacing w:val="-18"/>
          <w:w w:val="110"/>
        </w:rPr>
        <w:t xml:space="preserve"> </w:t>
      </w:r>
      <w:r>
        <w:rPr>
          <w:color w:val="231F20"/>
          <w:w w:val="110"/>
        </w:rPr>
        <w:t>of</w:t>
      </w:r>
      <w:r>
        <w:rPr>
          <w:color w:val="231F20"/>
          <w:spacing w:val="-18"/>
          <w:w w:val="110"/>
        </w:rPr>
        <w:t xml:space="preserve"> </w:t>
      </w:r>
      <w:r>
        <w:rPr>
          <w:color w:val="231F20"/>
          <w:w w:val="110"/>
        </w:rPr>
        <w:t>education</w:t>
      </w:r>
      <w:r>
        <w:rPr>
          <w:color w:val="231F20"/>
          <w:spacing w:val="-18"/>
          <w:w w:val="110"/>
        </w:rPr>
        <w:t xml:space="preserve"> </w:t>
      </w:r>
      <w:r>
        <w:rPr>
          <w:color w:val="231F20"/>
          <w:w w:val="110"/>
        </w:rPr>
        <w:t>previously</w:t>
      </w:r>
      <w:r>
        <w:rPr>
          <w:color w:val="231F20"/>
          <w:spacing w:val="-18"/>
          <w:w w:val="110"/>
        </w:rPr>
        <w:t xml:space="preserve"> </w:t>
      </w:r>
      <w:r>
        <w:rPr>
          <w:color w:val="231F20"/>
          <w:w w:val="110"/>
        </w:rPr>
        <w:t>implies</w:t>
      </w:r>
      <w:r>
        <w:rPr>
          <w:color w:val="231F20"/>
          <w:spacing w:val="-18"/>
          <w:w w:val="110"/>
        </w:rPr>
        <w:t xml:space="preserve"> </w:t>
      </w:r>
      <w:r>
        <w:rPr>
          <w:color w:val="231F20"/>
          <w:w w:val="110"/>
        </w:rPr>
        <w:t>that</w:t>
      </w:r>
      <w:r>
        <w:rPr>
          <w:color w:val="231F20"/>
          <w:spacing w:val="-18"/>
          <w:w w:val="110"/>
        </w:rPr>
        <w:t xml:space="preserve"> </w:t>
      </w:r>
      <w:r>
        <w:rPr>
          <w:color w:val="231F20"/>
          <w:w w:val="110"/>
        </w:rPr>
        <w:t>employers had relatively few female applicants from which to choose and, as a conse- quence, few were hired. Economics, law and political science were all</w:t>
      </w:r>
      <w:r>
        <w:rPr>
          <w:color w:val="231F20"/>
          <w:spacing w:val="17"/>
          <w:w w:val="110"/>
        </w:rPr>
        <w:t xml:space="preserve"> </w:t>
      </w:r>
      <w:r>
        <w:rPr>
          <w:color w:val="231F20"/>
          <w:w w:val="110"/>
        </w:rPr>
        <w:t>areas</w:t>
      </w:r>
    </w:p>
    <w:p w:rsidR="00B343CB" w:rsidRDefault="00B343CB">
      <w:pPr>
        <w:spacing w:line="271" w:lineRule="auto"/>
        <w:jc w:val="both"/>
        <w:sectPr w:rsidR="00B343CB">
          <w:pgSz w:w="8790" w:h="13210"/>
          <w:pgMar w:top="880" w:right="880" w:bottom="740" w:left="980" w:header="691" w:footer="559" w:gutter="0"/>
          <w:cols w:space="708"/>
        </w:sectPr>
      </w:pPr>
    </w:p>
    <w:p w:rsidR="00B343CB" w:rsidRDefault="00B343CB">
      <w:pPr>
        <w:pStyle w:val="BodyText"/>
        <w:spacing w:before="8"/>
        <w:rPr>
          <w:sz w:val="15"/>
        </w:rPr>
      </w:pPr>
    </w:p>
    <w:p w:rsidR="00B343CB" w:rsidRDefault="00544B36">
      <w:pPr>
        <w:pStyle w:val="BodyText"/>
        <w:spacing w:before="73" w:line="271" w:lineRule="auto"/>
        <w:ind w:left="148" w:right="149"/>
        <w:jc w:val="both"/>
        <w:rPr>
          <w:sz w:val="12"/>
        </w:rPr>
      </w:pPr>
      <w:r>
        <w:rPr>
          <w:color w:val="231F20"/>
          <w:w w:val="110"/>
        </w:rPr>
        <w:t>with</w:t>
      </w:r>
      <w:r>
        <w:rPr>
          <w:color w:val="231F20"/>
          <w:spacing w:val="-20"/>
          <w:w w:val="110"/>
        </w:rPr>
        <w:t xml:space="preserve"> </w:t>
      </w:r>
      <w:r>
        <w:rPr>
          <w:color w:val="231F20"/>
          <w:w w:val="110"/>
        </w:rPr>
        <w:t>a</w:t>
      </w:r>
      <w:r>
        <w:rPr>
          <w:color w:val="231F20"/>
          <w:spacing w:val="-20"/>
          <w:w w:val="110"/>
        </w:rPr>
        <w:t xml:space="preserve"> </w:t>
      </w:r>
      <w:r>
        <w:rPr>
          <w:color w:val="231F20"/>
          <w:w w:val="110"/>
        </w:rPr>
        <w:t>low</w:t>
      </w:r>
      <w:r>
        <w:rPr>
          <w:color w:val="231F20"/>
          <w:spacing w:val="-20"/>
          <w:w w:val="110"/>
        </w:rPr>
        <w:t xml:space="preserve"> </w:t>
      </w:r>
      <w:r>
        <w:rPr>
          <w:color w:val="231F20"/>
          <w:w w:val="110"/>
        </w:rPr>
        <w:t>proportion</w:t>
      </w:r>
      <w:r>
        <w:rPr>
          <w:color w:val="231F20"/>
          <w:spacing w:val="-20"/>
          <w:w w:val="110"/>
        </w:rPr>
        <w:t xml:space="preserve"> </w:t>
      </w:r>
      <w:r>
        <w:rPr>
          <w:color w:val="231F20"/>
          <w:w w:val="110"/>
        </w:rPr>
        <w:t>of</w:t>
      </w:r>
      <w:r>
        <w:rPr>
          <w:color w:val="231F20"/>
          <w:spacing w:val="-20"/>
          <w:w w:val="110"/>
        </w:rPr>
        <w:t xml:space="preserve"> </w:t>
      </w:r>
      <w:r>
        <w:rPr>
          <w:color w:val="231F20"/>
          <w:w w:val="110"/>
        </w:rPr>
        <w:t>women</w:t>
      </w:r>
      <w:r>
        <w:rPr>
          <w:color w:val="231F20"/>
          <w:spacing w:val="-20"/>
          <w:w w:val="110"/>
        </w:rPr>
        <w:t xml:space="preserve"> </w:t>
      </w:r>
      <w:r>
        <w:rPr>
          <w:color w:val="231F20"/>
          <w:w w:val="110"/>
        </w:rPr>
        <w:t>students</w:t>
      </w:r>
      <w:r>
        <w:rPr>
          <w:color w:val="231F20"/>
          <w:spacing w:val="-20"/>
          <w:w w:val="110"/>
        </w:rPr>
        <w:t xml:space="preserve"> </w:t>
      </w:r>
      <w:r>
        <w:rPr>
          <w:color w:val="231F20"/>
          <w:w w:val="110"/>
        </w:rPr>
        <w:t>twenty</w:t>
      </w:r>
      <w:r>
        <w:rPr>
          <w:color w:val="231F20"/>
          <w:spacing w:val="-20"/>
          <w:w w:val="110"/>
        </w:rPr>
        <w:t xml:space="preserve"> </w:t>
      </w:r>
      <w:r>
        <w:rPr>
          <w:color w:val="231F20"/>
          <w:w w:val="110"/>
        </w:rPr>
        <w:t>or</w:t>
      </w:r>
      <w:r>
        <w:rPr>
          <w:color w:val="231F20"/>
          <w:spacing w:val="-20"/>
          <w:w w:val="110"/>
        </w:rPr>
        <w:t xml:space="preserve"> </w:t>
      </w:r>
      <w:r>
        <w:rPr>
          <w:color w:val="231F20"/>
          <w:w w:val="110"/>
        </w:rPr>
        <w:t>more</w:t>
      </w:r>
      <w:r>
        <w:rPr>
          <w:color w:val="231F20"/>
          <w:spacing w:val="-20"/>
          <w:w w:val="110"/>
        </w:rPr>
        <w:t xml:space="preserve"> </w:t>
      </w:r>
      <w:r>
        <w:rPr>
          <w:color w:val="231F20"/>
          <w:w w:val="110"/>
        </w:rPr>
        <w:t>years</w:t>
      </w:r>
      <w:r>
        <w:rPr>
          <w:color w:val="231F20"/>
          <w:spacing w:val="-20"/>
          <w:w w:val="110"/>
        </w:rPr>
        <w:t xml:space="preserve"> </w:t>
      </w:r>
      <w:r>
        <w:rPr>
          <w:color w:val="231F20"/>
          <w:w w:val="110"/>
        </w:rPr>
        <w:t>ago.</w:t>
      </w:r>
      <w:r>
        <w:rPr>
          <w:color w:val="231F20"/>
          <w:spacing w:val="-30"/>
          <w:w w:val="110"/>
        </w:rPr>
        <w:t xml:space="preserve"> </w:t>
      </w:r>
      <w:r>
        <w:rPr>
          <w:color w:val="231F20"/>
          <w:w w:val="110"/>
        </w:rPr>
        <w:t>Moreover, it</w:t>
      </w:r>
      <w:r>
        <w:rPr>
          <w:color w:val="231F20"/>
          <w:spacing w:val="-15"/>
          <w:w w:val="110"/>
        </w:rPr>
        <w:t xml:space="preserve"> </w:t>
      </w:r>
      <w:r>
        <w:rPr>
          <w:color w:val="231F20"/>
          <w:w w:val="110"/>
        </w:rPr>
        <w:t>was</w:t>
      </w:r>
      <w:r>
        <w:rPr>
          <w:color w:val="231F20"/>
          <w:spacing w:val="-15"/>
          <w:w w:val="110"/>
        </w:rPr>
        <w:t xml:space="preserve"> </w:t>
      </w:r>
      <w:r>
        <w:rPr>
          <w:color w:val="231F20"/>
          <w:w w:val="110"/>
        </w:rPr>
        <w:t>then</w:t>
      </w:r>
      <w:r>
        <w:rPr>
          <w:color w:val="231F20"/>
          <w:spacing w:val="-15"/>
          <w:w w:val="110"/>
        </w:rPr>
        <w:t xml:space="preserve"> </w:t>
      </w:r>
      <w:r>
        <w:rPr>
          <w:color w:val="231F20"/>
          <w:w w:val="110"/>
        </w:rPr>
        <w:t>more</w:t>
      </w:r>
      <w:r>
        <w:rPr>
          <w:color w:val="231F20"/>
          <w:spacing w:val="-15"/>
          <w:w w:val="110"/>
        </w:rPr>
        <w:t xml:space="preserve"> </w:t>
      </w:r>
      <w:r>
        <w:rPr>
          <w:color w:val="231F20"/>
          <w:w w:val="110"/>
        </w:rPr>
        <w:t>common</w:t>
      </w:r>
      <w:r>
        <w:rPr>
          <w:color w:val="231F20"/>
          <w:spacing w:val="-15"/>
          <w:w w:val="110"/>
        </w:rPr>
        <w:t xml:space="preserve"> </w:t>
      </w:r>
      <w:r>
        <w:rPr>
          <w:color w:val="231F20"/>
          <w:w w:val="110"/>
        </w:rPr>
        <w:t>for</w:t>
      </w:r>
      <w:r>
        <w:rPr>
          <w:color w:val="231F20"/>
          <w:spacing w:val="-15"/>
          <w:w w:val="110"/>
        </w:rPr>
        <w:t xml:space="preserve"> </w:t>
      </w:r>
      <w:r>
        <w:rPr>
          <w:color w:val="231F20"/>
          <w:w w:val="110"/>
        </w:rPr>
        <w:t>women</w:t>
      </w:r>
      <w:r>
        <w:rPr>
          <w:color w:val="231F20"/>
          <w:spacing w:val="-15"/>
          <w:w w:val="110"/>
        </w:rPr>
        <w:t xml:space="preserve"> </w:t>
      </w:r>
      <w:r>
        <w:rPr>
          <w:color w:val="231F20"/>
          <w:w w:val="110"/>
        </w:rPr>
        <w:t>to</w:t>
      </w:r>
      <w:r>
        <w:rPr>
          <w:color w:val="231F20"/>
          <w:spacing w:val="-15"/>
          <w:w w:val="110"/>
        </w:rPr>
        <w:t xml:space="preserve"> </w:t>
      </w:r>
      <w:r>
        <w:rPr>
          <w:color w:val="231F20"/>
          <w:w w:val="110"/>
        </w:rPr>
        <w:t>work</w:t>
      </w:r>
      <w:r>
        <w:rPr>
          <w:color w:val="231F20"/>
          <w:spacing w:val="-15"/>
          <w:w w:val="110"/>
        </w:rPr>
        <w:t xml:space="preserve"> </w:t>
      </w:r>
      <w:r>
        <w:rPr>
          <w:color w:val="231F20"/>
          <w:w w:val="110"/>
        </w:rPr>
        <w:t>part</w:t>
      </w:r>
      <w:r>
        <w:rPr>
          <w:color w:val="231F20"/>
          <w:spacing w:val="-15"/>
          <w:w w:val="110"/>
        </w:rPr>
        <w:t xml:space="preserve"> </w:t>
      </w:r>
      <w:r>
        <w:rPr>
          <w:color w:val="231F20"/>
          <w:w w:val="110"/>
        </w:rPr>
        <w:t>time</w:t>
      </w:r>
      <w:r>
        <w:rPr>
          <w:color w:val="231F20"/>
          <w:spacing w:val="-15"/>
          <w:w w:val="110"/>
        </w:rPr>
        <w:t xml:space="preserve"> </w:t>
      </w:r>
      <w:r>
        <w:rPr>
          <w:color w:val="231F20"/>
          <w:w w:val="110"/>
        </w:rPr>
        <w:t>or</w:t>
      </w:r>
      <w:r>
        <w:rPr>
          <w:color w:val="231F20"/>
          <w:spacing w:val="-15"/>
          <w:w w:val="110"/>
        </w:rPr>
        <w:t xml:space="preserve"> </w:t>
      </w:r>
      <w:r>
        <w:rPr>
          <w:color w:val="231F20"/>
          <w:w w:val="110"/>
        </w:rPr>
        <w:t>stay</w:t>
      </w:r>
      <w:r>
        <w:rPr>
          <w:color w:val="231F20"/>
          <w:spacing w:val="-15"/>
          <w:w w:val="110"/>
        </w:rPr>
        <w:t xml:space="preserve"> </w:t>
      </w:r>
      <w:r>
        <w:rPr>
          <w:color w:val="231F20"/>
          <w:w w:val="110"/>
        </w:rPr>
        <w:t>at</w:t>
      </w:r>
      <w:r>
        <w:rPr>
          <w:color w:val="231F20"/>
          <w:spacing w:val="-15"/>
          <w:w w:val="110"/>
        </w:rPr>
        <w:t xml:space="preserve"> </w:t>
      </w:r>
      <w:r>
        <w:rPr>
          <w:color w:val="231F20"/>
          <w:w w:val="110"/>
        </w:rPr>
        <w:t>home,</w:t>
      </w:r>
      <w:r>
        <w:rPr>
          <w:color w:val="231F20"/>
          <w:spacing w:val="-25"/>
          <w:w w:val="110"/>
        </w:rPr>
        <w:t xml:space="preserve"> </w:t>
      </w:r>
      <w:r>
        <w:rPr>
          <w:color w:val="231F20"/>
          <w:w w:val="110"/>
        </w:rPr>
        <w:t>which made</w:t>
      </w:r>
      <w:r>
        <w:rPr>
          <w:color w:val="231F20"/>
          <w:spacing w:val="-7"/>
          <w:w w:val="110"/>
        </w:rPr>
        <w:t xml:space="preserve"> </w:t>
      </w:r>
      <w:r>
        <w:rPr>
          <w:color w:val="231F20"/>
          <w:w w:val="110"/>
        </w:rPr>
        <w:t>the</w:t>
      </w:r>
      <w:r>
        <w:rPr>
          <w:color w:val="231F20"/>
          <w:spacing w:val="-7"/>
          <w:w w:val="110"/>
        </w:rPr>
        <w:t xml:space="preserve"> </w:t>
      </w:r>
      <w:r>
        <w:rPr>
          <w:color w:val="231F20"/>
          <w:w w:val="110"/>
        </w:rPr>
        <w:t>pool</w:t>
      </w:r>
      <w:r>
        <w:rPr>
          <w:color w:val="231F20"/>
          <w:spacing w:val="-7"/>
          <w:w w:val="110"/>
        </w:rPr>
        <w:t xml:space="preserve"> </w:t>
      </w:r>
      <w:r>
        <w:rPr>
          <w:color w:val="231F20"/>
          <w:w w:val="110"/>
        </w:rPr>
        <w:t>of</w:t>
      </w:r>
      <w:r>
        <w:rPr>
          <w:color w:val="231F20"/>
          <w:spacing w:val="-7"/>
          <w:w w:val="110"/>
        </w:rPr>
        <w:t xml:space="preserve"> </w:t>
      </w:r>
      <w:r>
        <w:rPr>
          <w:color w:val="231F20"/>
          <w:w w:val="110"/>
        </w:rPr>
        <w:t>possible</w:t>
      </w:r>
      <w:r>
        <w:rPr>
          <w:color w:val="231F20"/>
          <w:spacing w:val="-7"/>
          <w:w w:val="110"/>
        </w:rPr>
        <w:t xml:space="preserve"> </w:t>
      </w:r>
      <w:r>
        <w:rPr>
          <w:color w:val="231F20"/>
          <w:w w:val="110"/>
        </w:rPr>
        <w:t>candidates</w:t>
      </w:r>
      <w:r>
        <w:rPr>
          <w:color w:val="231F20"/>
          <w:spacing w:val="-7"/>
          <w:w w:val="110"/>
        </w:rPr>
        <w:t xml:space="preserve"> </w:t>
      </w:r>
      <w:r>
        <w:rPr>
          <w:color w:val="231F20"/>
          <w:w w:val="110"/>
        </w:rPr>
        <w:t>even</w:t>
      </w:r>
      <w:r>
        <w:rPr>
          <w:color w:val="231F20"/>
          <w:spacing w:val="-7"/>
          <w:w w:val="110"/>
        </w:rPr>
        <w:t xml:space="preserve"> </w:t>
      </w:r>
      <w:r>
        <w:rPr>
          <w:color w:val="231F20"/>
          <w:w w:val="110"/>
        </w:rPr>
        <w:t>smaller.</w:t>
      </w:r>
      <w:r>
        <w:rPr>
          <w:color w:val="231F20"/>
          <w:w w:val="110"/>
          <w:position w:val="7"/>
          <w:sz w:val="12"/>
        </w:rPr>
        <w:t>14</w:t>
      </w:r>
    </w:p>
    <w:p w:rsidR="00B343CB" w:rsidRDefault="00544B36">
      <w:pPr>
        <w:pStyle w:val="BodyText"/>
        <w:spacing w:line="271" w:lineRule="auto"/>
        <w:ind w:left="148" w:right="150" w:firstLine="199"/>
        <w:jc w:val="both"/>
      </w:pPr>
      <w:r>
        <w:rPr>
          <w:color w:val="231F20"/>
          <w:spacing w:val="-3"/>
          <w:w w:val="110"/>
        </w:rPr>
        <w:t xml:space="preserve">The </w:t>
      </w:r>
      <w:r>
        <w:rPr>
          <w:color w:val="231F20"/>
          <w:w w:val="110"/>
        </w:rPr>
        <w:t xml:space="preserve">fact that there continues to be few women in higher managerial posi- tions in Norway’s state administration has to be viewed against the back- ground described above. </w:t>
      </w:r>
      <w:r>
        <w:rPr>
          <w:color w:val="231F20"/>
          <w:spacing w:val="-3"/>
          <w:w w:val="110"/>
        </w:rPr>
        <w:t xml:space="preserve">Women’s </w:t>
      </w:r>
      <w:r>
        <w:rPr>
          <w:color w:val="231F20"/>
          <w:w w:val="110"/>
        </w:rPr>
        <w:t>previous choices of education and employment, and their relative reluctance to apply for management jobs are all</w:t>
      </w:r>
      <w:r>
        <w:rPr>
          <w:color w:val="231F20"/>
          <w:spacing w:val="-19"/>
          <w:w w:val="110"/>
        </w:rPr>
        <w:t xml:space="preserve"> </w:t>
      </w:r>
      <w:r>
        <w:rPr>
          <w:color w:val="231F20"/>
          <w:w w:val="110"/>
        </w:rPr>
        <w:t>causes</w:t>
      </w:r>
      <w:r>
        <w:rPr>
          <w:color w:val="231F20"/>
          <w:spacing w:val="-19"/>
          <w:w w:val="110"/>
        </w:rPr>
        <w:t xml:space="preserve"> </w:t>
      </w:r>
      <w:r>
        <w:rPr>
          <w:color w:val="231F20"/>
          <w:w w:val="110"/>
        </w:rPr>
        <w:t>for</w:t>
      </w:r>
      <w:r>
        <w:rPr>
          <w:color w:val="231F20"/>
          <w:spacing w:val="-19"/>
          <w:w w:val="110"/>
        </w:rPr>
        <w:t xml:space="preserve"> </w:t>
      </w:r>
      <w:r>
        <w:rPr>
          <w:color w:val="231F20"/>
          <w:w w:val="110"/>
        </w:rPr>
        <w:t>the</w:t>
      </w:r>
      <w:r>
        <w:rPr>
          <w:color w:val="231F20"/>
          <w:spacing w:val="-19"/>
          <w:w w:val="110"/>
        </w:rPr>
        <w:t xml:space="preserve"> </w:t>
      </w:r>
      <w:r>
        <w:rPr>
          <w:color w:val="231F20"/>
          <w:w w:val="110"/>
        </w:rPr>
        <w:t>scarcity</w:t>
      </w:r>
      <w:r>
        <w:rPr>
          <w:color w:val="231F20"/>
          <w:spacing w:val="-19"/>
          <w:w w:val="110"/>
        </w:rPr>
        <w:t xml:space="preserve"> </w:t>
      </w:r>
      <w:r>
        <w:rPr>
          <w:color w:val="231F20"/>
          <w:w w:val="110"/>
        </w:rPr>
        <w:t>of</w:t>
      </w:r>
      <w:r>
        <w:rPr>
          <w:color w:val="231F20"/>
          <w:spacing w:val="-19"/>
          <w:w w:val="110"/>
        </w:rPr>
        <w:t xml:space="preserve"> </w:t>
      </w:r>
      <w:r>
        <w:rPr>
          <w:color w:val="231F20"/>
          <w:w w:val="110"/>
        </w:rPr>
        <w:t>women</w:t>
      </w:r>
      <w:r>
        <w:rPr>
          <w:color w:val="231F20"/>
          <w:spacing w:val="-19"/>
          <w:w w:val="110"/>
        </w:rPr>
        <w:t xml:space="preserve"> </w:t>
      </w:r>
      <w:r>
        <w:rPr>
          <w:color w:val="231F20"/>
          <w:w w:val="110"/>
        </w:rPr>
        <w:t>managers.</w:t>
      </w:r>
      <w:r>
        <w:rPr>
          <w:color w:val="231F20"/>
          <w:spacing w:val="-37"/>
          <w:w w:val="110"/>
        </w:rPr>
        <w:t xml:space="preserve"> </w:t>
      </w:r>
      <w:r>
        <w:rPr>
          <w:color w:val="231F20"/>
          <w:spacing w:val="-3"/>
          <w:w w:val="110"/>
        </w:rPr>
        <w:t>The</w:t>
      </w:r>
      <w:r>
        <w:rPr>
          <w:color w:val="231F20"/>
          <w:spacing w:val="-19"/>
          <w:w w:val="110"/>
        </w:rPr>
        <w:t xml:space="preserve"> </w:t>
      </w:r>
      <w:r>
        <w:rPr>
          <w:color w:val="231F20"/>
          <w:w w:val="110"/>
        </w:rPr>
        <w:t>relative</w:t>
      </w:r>
      <w:r>
        <w:rPr>
          <w:color w:val="231F20"/>
          <w:spacing w:val="-19"/>
          <w:w w:val="110"/>
        </w:rPr>
        <w:t xml:space="preserve"> </w:t>
      </w:r>
      <w:r>
        <w:rPr>
          <w:color w:val="231F20"/>
          <w:w w:val="110"/>
        </w:rPr>
        <w:t>reluctance</w:t>
      </w:r>
      <w:r>
        <w:rPr>
          <w:color w:val="231F20"/>
          <w:spacing w:val="-19"/>
          <w:w w:val="110"/>
        </w:rPr>
        <w:t xml:space="preserve"> </w:t>
      </w:r>
      <w:r>
        <w:rPr>
          <w:color w:val="231F20"/>
          <w:w w:val="110"/>
        </w:rPr>
        <w:t>to</w:t>
      </w:r>
      <w:r>
        <w:rPr>
          <w:color w:val="231F20"/>
          <w:spacing w:val="-19"/>
          <w:w w:val="110"/>
        </w:rPr>
        <w:t xml:space="preserve"> </w:t>
      </w:r>
      <w:r>
        <w:rPr>
          <w:color w:val="231F20"/>
          <w:w w:val="110"/>
        </w:rPr>
        <w:t>apply for</w:t>
      </w:r>
      <w:r>
        <w:rPr>
          <w:color w:val="231F20"/>
          <w:spacing w:val="-10"/>
          <w:w w:val="110"/>
        </w:rPr>
        <w:t xml:space="preserve"> </w:t>
      </w:r>
      <w:r>
        <w:rPr>
          <w:color w:val="231F20"/>
          <w:w w:val="110"/>
        </w:rPr>
        <w:t>positions</w:t>
      </w:r>
      <w:r>
        <w:rPr>
          <w:color w:val="231F20"/>
          <w:spacing w:val="-10"/>
          <w:w w:val="110"/>
        </w:rPr>
        <w:t xml:space="preserve"> </w:t>
      </w:r>
      <w:r>
        <w:rPr>
          <w:color w:val="231F20"/>
          <w:w w:val="110"/>
        </w:rPr>
        <w:t>at</w:t>
      </w:r>
      <w:r>
        <w:rPr>
          <w:color w:val="231F20"/>
          <w:spacing w:val="-10"/>
          <w:w w:val="110"/>
        </w:rPr>
        <w:t xml:space="preserve"> </w:t>
      </w:r>
      <w:r>
        <w:rPr>
          <w:color w:val="231F20"/>
          <w:w w:val="110"/>
        </w:rPr>
        <w:t>this</w:t>
      </w:r>
      <w:r>
        <w:rPr>
          <w:color w:val="231F20"/>
          <w:spacing w:val="-10"/>
          <w:w w:val="110"/>
        </w:rPr>
        <w:t xml:space="preserve"> </w:t>
      </w:r>
      <w:r>
        <w:rPr>
          <w:color w:val="231F20"/>
          <w:w w:val="110"/>
        </w:rPr>
        <w:t>level,</w:t>
      </w:r>
      <w:r>
        <w:rPr>
          <w:color w:val="231F20"/>
          <w:spacing w:val="-20"/>
          <w:w w:val="110"/>
        </w:rPr>
        <w:t xml:space="preserve"> </w:t>
      </w:r>
      <w:r>
        <w:rPr>
          <w:color w:val="231F20"/>
          <w:w w:val="110"/>
        </w:rPr>
        <w:t>unless</w:t>
      </w:r>
      <w:r>
        <w:rPr>
          <w:color w:val="231F20"/>
          <w:spacing w:val="-10"/>
          <w:w w:val="110"/>
        </w:rPr>
        <w:t xml:space="preserve"> </w:t>
      </w:r>
      <w:r>
        <w:rPr>
          <w:color w:val="231F20"/>
          <w:w w:val="110"/>
        </w:rPr>
        <w:t>encouraged,</w:t>
      </w:r>
      <w:r>
        <w:rPr>
          <w:color w:val="231F20"/>
          <w:spacing w:val="-20"/>
          <w:w w:val="110"/>
        </w:rPr>
        <w:t xml:space="preserve"> </w:t>
      </w:r>
      <w:r>
        <w:rPr>
          <w:color w:val="231F20"/>
          <w:w w:val="110"/>
        </w:rPr>
        <w:t>may</w:t>
      </w:r>
      <w:r>
        <w:rPr>
          <w:color w:val="231F20"/>
          <w:spacing w:val="-10"/>
          <w:w w:val="110"/>
        </w:rPr>
        <w:t xml:space="preserve"> </w:t>
      </w:r>
      <w:r>
        <w:rPr>
          <w:color w:val="231F20"/>
          <w:w w:val="110"/>
        </w:rPr>
        <w:t>be</w:t>
      </w:r>
      <w:r>
        <w:rPr>
          <w:color w:val="231F20"/>
          <w:spacing w:val="-10"/>
          <w:w w:val="110"/>
        </w:rPr>
        <w:t xml:space="preserve"> </w:t>
      </w:r>
      <w:r>
        <w:rPr>
          <w:color w:val="231F20"/>
          <w:w w:val="110"/>
        </w:rPr>
        <w:t>caused</w:t>
      </w:r>
      <w:r>
        <w:rPr>
          <w:color w:val="231F20"/>
          <w:spacing w:val="-10"/>
          <w:w w:val="110"/>
        </w:rPr>
        <w:t xml:space="preserve"> </w:t>
      </w:r>
      <w:r>
        <w:rPr>
          <w:color w:val="231F20"/>
          <w:w w:val="110"/>
        </w:rPr>
        <w:t>by</w:t>
      </w:r>
      <w:r>
        <w:rPr>
          <w:color w:val="231F20"/>
          <w:spacing w:val="-10"/>
          <w:w w:val="110"/>
        </w:rPr>
        <w:t xml:space="preserve"> </w:t>
      </w:r>
      <w:r>
        <w:rPr>
          <w:color w:val="231F20"/>
          <w:w w:val="110"/>
        </w:rPr>
        <w:t>their</w:t>
      </w:r>
      <w:r>
        <w:rPr>
          <w:color w:val="231F20"/>
          <w:spacing w:val="-10"/>
          <w:w w:val="110"/>
        </w:rPr>
        <w:t xml:space="preserve"> </w:t>
      </w:r>
      <w:r>
        <w:rPr>
          <w:color w:val="231F20"/>
          <w:w w:val="110"/>
        </w:rPr>
        <w:t xml:space="preserve">expecta- tion of discrimination. </w:t>
      </w:r>
      <w:r>
        <w:rPr>
          <w:color w:val="231F20"/>
          <w:spacing w:val="-3"/>
          <w:w w:val="110"/>
        </w:rPr>
        <w:t xml:space="preserve">The </w:t>
      </w:r>
      <w:r>
        <w:rPr>
          <w:color w:val="231F20"/>
          <w:w w:val="110"/>
        </w:rPr>
        <w:t>imagined glass ceiling thus appears to have the same</w:t>
      </w:r>
      <w:r>
        <w:rPr>
          <w:color w:val="231F20"/>
          <w:spacing w:val="-13"/>
          <w:w w:val="110"/>
        </w:rPr>
        <w:t xml:space="preserve"> </w:t>
      </w:r>
      <w:r>
        <w:rPr>
          <w:color w:val="231F20"/>
          <w:w w:val="110"/>
        </w:rPr>
        <w:t>consequence</w:t>
      </w:r>
      <w:r>
        <w:rPr>
          <w:color w:val="231F20"/>
          <w:spacing w:val="-13"/>
          <w:w w:val="110"/>
        </w:rPr>
        <w:t xml:space="preserve"> </w:t>
      </w:r>
      <w:r>
        <w:rPr>
          <w:color w:val="231F20"/>
          <w:w w:val="110"/>
        </w:rPr>
        <w:t>as</w:t>
      </w:r>
      <w:r>
        <w:rPr>
          <w:color w:val="231F20"/>
          <w:spacing w:val="-13"/>
          <w:w w:val="110"/>
        </w:rPr>
        <w:t xml:space="preserve"> </w:t>
      </w:r>
      <w:r>
        <w:rPr>
          <w:color w:val="231F20"/>
          <w:w w:val="110"/>
        </w:rPr>
        <w:t>a</w:t>
      </w:r>
      <w:r>
        <w:rPr>
          <w:color w:val="231F20"/>
          <w:spacing w:val="-13"/>
          <w:w w:val="110"/>
        </w:rPr>
        <w:t xml:space="preserve"> </w:t>
      </w:r>
      <w:r>
        <w:rPr>
          <w:color w:val="231F20"/>
          <w:w w:val="110"/>
        </w:rPr>
        <w:t>real</w:t>
      </w:r>
      <w:r>
        <w:rPr>
          <w:color w:val="231F20"/>
          <w:spacing w:val="-13"/>
          <w:w w:val="110"/>
        </w:rPr>
        <w:t xml:space="preserve"> </w:t>
      </w:r>
      <w:r>
        <w:rPr>
          <w:color w:val="231F20"/>
          <w:w w:val="110"/>
        </w:rPr>
        <w:t>set</w:t>
      </w:r>
      <w:r>
        <w:rPr>
          <w:color w:val="231F20"/>
          <w:spacing w:val="-13"/>
          <w:w w:val="110"/>
        </w:rPr>
        <w:t xml:space="preserve"> </w:t>
      </w:r>
      <w:r>
        <w:rPr>
          <w:color w:val="231F20"/>
          <w:w w:val="110"/>
        </w:rPr>
        <w:t>of</w:t>
      </w:r>
      <w:r>
        <w:rPr>
          <w:color w:val="231F20"/>
          <w:spacing w:val="-13"/>
          <w:w w:val="110"/>
        </w:rPr>
        <w:t xml:space="preserve"> </w:t>
      </w:r>
      <w:r>
        <w:rPr>
          <w:color w:val="231F20"/>
          <w:w w:val="110"/>
        </w:rPr>
        <w:t>barriers</w:t>
      </w:r>
      <w:r>
        <w:rPr>
          <w:color w:val="231F20"/>
          <w:spacing w:val="-13"/>
          <w:w w:val="110"/>
        </w:rPr>
        <w:t xml:space="preserve"> </w:t>
      </w:r>
      <w:r>
        <w:rPr>
          <w:color w:val="231F20"/>
          <w:w w:val="110"/>
        </w:rPr>
        <w:t>–</w:t>
      </w:r>
      <w:r>
        <w:rPr>
          <w:color w:val="231F20"/>
          <w:spacing w:val="-13"/>
          <w:w w:val="110"/>
        </w:rPr>
        <w:t xml:space="preserve"> </w:t>
      </w:r>
      <w:r>
        <w:rPr>
          <w:color w:val="231F20"/>
          <w:w w:val="110"/>
        </w:rPr>
        <w:t>it</w:t>
      </w:r>
      <w:r>
        <w:rPr>
          <w:color w:val="231F20"/>
          <w:spacing w:val="-13"/>
          <w:w w:val="110"/>
        </w:rPr>
        <w:t xml:space="preserve"> </w:t>
      </w:r>
      <w:r>
        <w:rPr>
          <w:color w:val="231F20"/>
          <w:w w:val="110"/>
        </w:rPr>
        <w:t>slows</w:t>
      </w:r>
      <w:r>
        <w:rPr>
          <w:color w:val="231F20"/>
          <w:spacing w:val="-13"/>
          <w:w w:val="110"/>
        </w:rPr>
        <w:t xml:space="preserve"> </w:t>
      </w:r>
      <w:r>
        <w:rPr>
          <w:color w:val="231F20"/>
          <w:w w:val="110"/>
        </w:rPr>
        <w:t>down</w:t>
      </w:r>
      <w:r>
        <w:rPr>
          <w:color w:val="231F20"/>
          <w:spacing w:val="-13"/>
          <w:w w:val="110"/>
        </w:rPr>
        <w:t xml:space="preserve"> </w:t>
      </w:r>
      <w:r>
        <w:rPr>
          <w:color w:val="231F20"/>
          <w:w w:val="110"/>
        </w:rPr>
        <w:t>women’s</w:t>
      </w:r>
      <w:r>
        <w:rPr>
          <w:color w:val="231F20"/>
          <w:spacing w:val="-13"/>
          <w:w w:val="110"/>
        </w:rPr>
        <w:t xml:space="preserve"> </w:t>
      </w:r>
      <w:r>
        <w:rPr>
          <w:color w:val="231F20"/>
          <w:w w:val="110"/>
        </w:rPr>
        <w:t>entry</w:t>
      </w:r>
      <w:r>
        <w:rPr>
          <w:color w:val="231F20"/>
          <w:spacing w:val="-13"/>
          <w:w w:val="110"/>
        </w:rPr>
        <w:t xml:space="preserve"> </w:t>
      </w:r>
      <w:r>
        <w:rPr>
          <w:color w:val="231F20"/>
          <w:w w:val="110"/>
        </w:rPr>
        <w:t>into higher management</w:t>
      </w:r>
      <w:r>
        <w:rPr>
          <w:color w:val="231F20"/>
          <w:spacing w:val="-38"/>
          <w:w w:val="110"/>
        </w:rPr>
        <w:t xml:space="preserve"> </w:t>
      </w:r>
      <w:r>
        <w:rPr>
          <w:color w:val="231F20"/>
          <w:w w:val="110"/>
        </w:rPr>
        <w:t>positions.</w:t>
      </w:r>
    </w:p>
    <w:p w:rsidR="00B343CB" w:rsidRDefault="00544B36">
      <w:pPr>
        <w:pStyle w:val="BodyText"/>
        <w:spacing w:before="130"/>
        <w:ind w:left="148"/>
        <w:jc w:val="both"/>
      </w:pPr>
      <w:r>
        <w:rPr>
          <w:color w:val="231F20"/>
          <w:w w:val="110"/>
        </w:rPr>
        <w:t>(Date accepted: August 2008)</w:t>
      </w:r>
    </w:p>
    <w:p w:rsidR="00B343CB" w:rsidRDefault="00B343CB">
      <w:pPr>
        <w:pStyle w:val="BodyText"/>
      </w:pPr>
    </w:p>
    <w:p w:rsidR="00B343CB" w:rsidRDefault="00B343CB">
      <w:pPr>
        <w:pStyle w:val="BodyText"/>
        <w:spacing w:before="3"/>
        <w:rPr>
          <w:sz w:val="17"/>
        </w:rPr>
      </w:pPr>
    </w:p>
    <w:p w:rsidR="00B343CB" w:rsidRDefault="00544B36">
      <w:pPr>
        <w:pStyle w:val="Heading1"/>
        <w:ind w:left="148"/>
      </w:pPr>
      <w:r>
        <w:rPr>
          <w:color w:val="231F20"/>
          <w:w w:val="105"/>
        </w:rPr>
        <w:t>Appendix</w:t>
      </w:r>
    </w:p>
    <w:p w:rsidR="00B343CB" w:rsidRDefault="00A44DB7">
      <w:pPr>
        <w:spacing w:before="166"/>
        <w:ind w:left="148"/>
        <w:jc w:val="both"/>
        <w:rPr>
          <w:rFonts w:ascii="Georgia"/>
          <w:i/>
          <w:sz w:val="16"/>
        </w:rPr>
      </w:pPr>
      <w:r>
        <w:rPr>
          <w:noProof/>
          <w:lang w:val="nb-NO" w:eastAsia="nb-NO"/>
        </w:rPr>
        <mc:AlternateContent>
          <mc:Choice Requires="wps">
            <w:drawing>
              <wp:anchor distT="0" distB="0" distL="0" distR="0" simplePos="0" relativeHeight="251660288" behindDoc="0" locked="0" layoutInCell="1" allowOverlap="1">
                <wp:simplePos x="0" y="0"/>
                <wp:positionH relativeFrom="page">
                  <wp:posOffset>601980</wp:posOffset>
                </wp:positionH>
                <wp:positionV relativeFrom="paragraph">
                  <wp:posOffset>285750</wp:posOffset>
                </wp:positionV>
                <wp:extent cx="4257675" cy="0"/>
                <wp:effectExtent l="11430" t="11430" r="7620" b="762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2A03"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4pt,22.5pt" to="382.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" strokecolor="#231f20" strokeweight=".17603mm">
                <w10:wrap type="topAndBottom" anchorx="page"/>
              </v:line>
            </w:pict>
          </mc:Fallback>
        </mc:AlternateContent>
      </w:r>
      <w:r w:rsidR="00544B36">
        <w:rPr>
          <w:b/>
          <w:color w:val="231F20"/>
          <w:w w:val="95"/>
          <w:sz w:val="16"/>
        </w:rPr>
        <w:t xml:space="preserve">Table AI:  </w:t>
      </w:r>
      <w:r w:rsidR="00544B36">
        <w:rPr>
          <w:rFonts w:ascii="Georgia"/>
          <w:i/>
          <w:color w:val="231F20"/>
          <w:w w:val="95"/>
          <w:sz w:val="16"/>
        </w:rPr>
        <w:t>Descriptive statistics for included variables (Mean values and standard deviations).</w:t>
      </w:r>
    </w:p>
    <w:p w:rsidR="00B343CB" w:rsidRDefault="00544B36">
      <w:pPr>
        <w:tabs>
          <w:tab w:val="left" w:pos="5968"/>
        </w:tabs>
        <w:spacing w:before="11"/>
        <w:ind w:left="4004"/>
        <w:rPr>
          <w:sz w:val="16"/>
        </w:rPr>
      </w:pPr>
      <w:r>
        <w:rPr>
          <w:color w:val="231F20"/>
          <w:spacing w:val="-3"/>
          <w:w w:val="110"/>
          <w:sz w:val="16"/>
        </w:rPr>
        <w:t>Women</w:t>
      </w:r>
      <w:r>
        <w:rPr>
          <w:color w:val="231F20"/>
          <w:spacing w:val="-3"/>
          <w:w w:val="110"/>
          <w:sz w:val="16"/>
        </w:rPr>
        <w:tab/>
      </w:r>
      <w:r>
        <w:rPr>
          <w:color w:val="231F20"/>
          <w:w w:val="110"/>
          <w:sz w:val="16"/>
        </w:rPr>
        <w:t>Men</w:t>
      </w:r>
    </w:p>
    <w:p w:rsidR="00B343CB" w:rsidRDefault="00B343CB">
      <w:pPr>
        <w:pStyle w:val="BodyText"/>
        <w:spacing w:before="8"/>
        <w:rPr>
          <w:sz w:val="8"/>
        </w:rPr>
      </w:pPr>
    </w:p>
    <w:tbl>
      <w:tblPr>
        <w:tblStyle w:val="TableNormal1"/>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3435"/>
        <w:gridCol w:w="502"/>
        <w:gridCol w:w="949"/>
        <w:gridCol w:w="404"/>
        <w:gridCol w:w="502"/>
        <w:gridCol w:w="984"/>
      </w:tblGrid>
      <w:tr w:rsidR="00B343CB">
        <w:trPr>
          <w:trHeight w:hRule="exact" w:val="539"/>
        </w:trPr>
        <w:tc>
          <w:tcPr>
            <w:tcW w:w="3435" w:type="dxa"/>
            <w:tcBorders>
              <w:bottom w:val="single" w:sz="4" w:space="0" w:color="231F20"/>
            </w:tcBorders>
          </w:tcPr>
          <w:p w:rsidR="00B343CB" w:rsidRDefault="00B343CB"/>
        </w:tc>
        <w:tc>
          <w:tcPr>
            <w:tcW w:w="502" w:type="dxa"/>
            <w:tcBorders>
              <w:top w:val="single" w:sz="4" w:space="0" w:color="231F20"/>
              <w:bottom w:val="single" w:sz="4" w:space="0" w:color="231F20"/>
            </w:tcBorders>
          </w:tcPr>
          <w:p w:rsidR="00B343CB" w:rsidRDefault="00544B36">
            <w:pPr>
              <w:pStyle w:val="TableParagraph"/>
              <w:spacing w:before="70" w:line="240" w:lineRule="auto"/>
              <w:rPr>
                <w:sz w:val="16"/>
              </w:rPr>
            </w:pPr>
            <w:r>
              <w:rPr>
                <w:color w:val="231F20"/>
                <w:w w:val="110"/>
                <w:sz w:val="16"/>
              </w:rPr>
              <w:t>Mean</w:t>
            </w:r>
          </w:p>
        </w:tc>
        <w:tc>
          <w:tcPr>
            <w:tcW w:w="949" w:type="dxa"/>
            <w:tcBorders>
              <w:top w:val="single" w:sz="4" w:space="0" w:color="231F20"/>
              <w:bottom w:val="single" w:sz="4" w:space="0" w:color="231F20"/>
            </w:tcBorders>
          </w:tcPr>
          <w:p w:rsidR="00B343CB" w:rsidRDefault="00544B36">
            <w:pPr>
              <w:pStyle w:val="TableParagraph"/>
              <w:spacing w:before="75" w:line="180" w:lineRule="exact"/>
              <w:ind w:left="300" w:right="-6" w:firstLine="8"/>
              <w:rPr>
                <w:sz w:val="16"/>
              </w:rPr>
            </w:pPr>
            <w:r>
              <w:rPr>
                <w:color w:val="231F20"/>
                <w:w w:val="110"/>
                <w:sz w:val="16"/>
              </w:rPr>
              <w:t xml:space="preserve">Standard </w:t>
            </w:r>
            <w:r>
              <w:rPr>
                <w:color w:val="231F20"/>
                <w:w w:val="105"/>
                <w:sz w:val="16"/>
              </w:rPr>
              <w:t>deviation</w:t>
            </w:r>
          </w:p>
        </w:tc>
        <w:tc>
          <w:tcPr>
            <w:tcW w:w="404" w:type="dxa"/>
            <w:tcBorders>
              <w:bottom w:val="single" w:sz="4" w:space="0" w:color="231F20"/>
            </w:tcBorders>
          </w:tcPr>
          <w:p w:rsidR="00B343CB" w:rsidRDefault="00B343CB"/>
        </w:tc>
        <w:tc>
          <w:tcPr>
            <w:tcW w:w="502" w:type="dxa"/>
            <w:tcBorders>
              <w:top w:val="single" w:sz="4" w:space="0" w:color="231F20"/>
              <w:bottom w:val="single" w:sz="4" w:space="0" w:color="231F20"/>
            </w:tcBorders>
          </w:tcPr>
          <w:p w:rsidR="00B343CB" w:rsidRDefault="00544B36">
            <w:pPr>
              <w:pStyle w:val="TableParagraph"/>
              <w:spacing w:before="70" w:line="240" w:lineRule="auto"/>
              <w:rPr>
                <w:sz w:val="16"/>
              </w:rPr>
            </w:pPr>
            <w:r>
              <w:rPr>
                <w:color w:val="231F20"/>
                <w:w w:val="110"/>
                <w:sz w:val="16"/>
              </w:rPr>
              <w:t>Mean</w:t>
            </w:r>
          </w:p>
        </w:tc>
        <w:tc>
          <w:tcPr>
            <w:tcW w:w="984" w:type="dxa"/>
            <w:tcBorders>
              <w:top w:val="single" w:sz="4" w:space="0" w:color="231F20"/>
              <w:bottom w:val="single" w:sz="4" w:space="0" w:color="231F20"/>
            </w:tcBorders>
          </w:tcPr>
          <w:p w:rsidR="00B343CB" w:rsidRDefault="00544B36">
            <w:pPr>
              <w:pStyle w:val="TableParagraph"/>
              <w:spacing w:before="75" w:line="180" w:lineRule="exact"/>
              <w:ind w:left="300" w:right="29" w:firstLine="8"/>
              <w:rPr>
                <w:sz w:val="16"/>
              </w:rPr>
            </w:pPr>
            <w:r>
              <w:rPr>
                <w:color w:val="231F20"/>
                <w:w w:val="110"/>
                <w:sz w:val="16"/>
              </w:rPr>
              <w:t xml:space="preserve">Standard </w:t>
            </w:r>
            <w:r>
              <w:rPr>
                <w:color w:val="231F20"/>
                <w:w w:val="105"/>
                <w:sz w:val="16"/>
              </w:rPr>
              <w:t>deviation</w:t>
            </w:r>
          </w:p>
        </w:tc>
      </w:tr>
      <w:tr w:rsidR="00B343CB">
        <w:trPr>
          <w:trHeight w:hRule="exact" w:val="447"/>
        </w:trPr>
        <w:tc>
          <w:tcPr>
            <w:tcW w:w="3435" w:type="dxa"/>
            <w:tcBorders>
              <w:top w:val="single" w:sz="4" w:space="0" w:color="231F20"/>
            </w:tcBorders>
          </w:tcPr>
          <w:p w:rsidR="00B343CB" w:rsidRDefault="00544B36">
            <w:pPr>
              <w:pStyle w:val="TableParagraph"/>
              <w:spacing w:before="73" w:line="179" w:lineRule="exact"/>
              <w:ind w:left="35"/>
              <w:rPr>
                <w:rFonts w:ascii="Georgia"/>
                <w:i/>
                <w:sz w:val="16"/>
              </w:rPr>
            </w:pPr>
            <w:r>
              <w:rPr>
                <w:rFonts w:ascii="Georgia"/>
                <w:i/>
                <w:color w:val="231F20"/>
                <w:sz w:val="16"/>
              </w:rPr>
              <w:t>Age:</w:t>
            </w:r>
          </w:p>
          <w:p w:rsidR="00B343CB" w:rsidRDefault="00544B36">
            <w:pPr>
              <w:pStyle w:val="TableParagraph"/>
              <w:spacing w:line="182" w:lineRule="exact"/>
              <w:ind w:left="35"/>
              <w:rPr>
                <w:sz w:val="16"/>
              </w:rPr>
            </w:pPr>
            <w:r>
              <w:rPr>
                <w:color w:val="231F20"/>
                <w:w w:val="105"/>
                <w:sz w:val="16"/>
              </w:rPr>
              <w:t>Under  35 years</w:t>
            </w:r>
          </w:p>
        </w:tc>
        <w:tc>
          <w:tcPr>
            <w:tcW w:w="502" w:type="dxa"/>
            <w:tcBorders>
              <w:top w:val="single" w:sz="4" w:space="0" w:color="231F20"/>
            </w:tcBorders>
          </w:tcPr>
          <w:p w:rsidR="00B343CB" w:rsidRDefault="00B343CB">
            <w:pPr>
              <w:pStyle w:val="TableParagraph"/>
              <w:spacing w:before="8" w:line="240" w:lineRule="auto"/>
              <w:rPr>
                <w:sz w:val="21"/>
              </w:rPr>
            </w:pPr>
          </w:p>
          <w:p w:rsidR="00B343CB" w:rsidRDefault="00544B36">
            <w:pPr>
              <w:pStyle w:val="TableParagraph"/>
              <w:spacing w:line="240" w:lineRule="auto"/>
              <w:ind w:left="19"/>
              <w:rPr>
                <w:sz w:val="16"/>
              </w:rPr>
            </w:pPr>
            <w:r>
              <w:rPr>
                <w:color w:val="231F20"/>
                <w:sz w:val="16"/>
              </w:rPr>
              <w:t>0.052</w:t>
            </w:r>
          </w:p>
        </w:tc>
        <w:tc>
          <w:tcPr>
            <w:tcW w:w="949" w:type="dxa"/>
            <w:tcBorders>
              <w:top w:val="single" w:sz="4" w:space="0" w:color="231F20"/>
            </w:tcBorders>
          </w:tcPr>
          <w:p w:rsidR="00B343CB" w:rsidRDefault="00B343CB">
            <w:pPr>
              <w:pStyle w:val="TableParagraph"/>
              <w:spacing w:before="8" w:line="240" w:lineRule="auto"/>
              <w:rPr>
                <w:sz w:val="21"/>
              </w:rPr>
            </w:pPr>
          </w:p>
          <w:p w:rsidR="00B343CB" w:rsidRDefault="00544B36">
            <w:pPr>
              <w:pStyle w:val="TableParagraph"/>
              <w:spacing w:line="240" w:lineRule="auto"/>
              <w:ind w:right="142"/>
              <w:jc w:val="right"/>
              <w:rPr>
                <w:sz w:val="16"/>
              </w:rPr>
            </w:pPr>
            <w:r>
              <w:rPr>
                <w:color w:val="231F20"/>
                <w:w w:val="95"/>
                <w:sz w:val="16"/>
              </w:rPr>
              <w:t>0.222</w:t>
            </w:r>
          </w:p>
        </w:tc>
        <w:tc>
          <w:tcPr>
            <w:tcW w:w="404" w:type="dxa"/>
            <w:tcBorders>
              <w:top w:val="single" w:sz="4" w:space="0" w:color="231F20"/>
            </w:tcBorders>
          </w:tcPr>
          <w:p w:rsidR="00B343CB" w:rsidRDefault="00B343CB"/>
        </w:tc>
        <w:tc>
          <w:tcPr>
            <w:tcW w:w="502" w:type="dxa"/>
            <w:tcBorders>
              <w:top w:val="single" w:sz="4" w:space="0" w:color="231F20"/>
            </w:tcBorders>
          </w:tcPr>
          <w:p w:rsidR="00B343CB" w:rsidRDefault="00B343CB">
            <w:pPr>
              <w:pStyle w:val="TableParagraph"/>
              <w:spacing w:before="8" w:line="240" w:lineRule="auto"/>
              <w:rPr>
                <w:sz w:val="21"/>
              </w:rPr>
            </w:pPr>
          </w:p>
          <w:p w:rsidR="00B343CB" w:rsidRDefault="00544B36">
            <w:pPr>
              <w:pStyle w:val="TableParagraph"/>
              <w:spacing w:line="240" w:lineRule="auto"/>
              <w:ind w:left="20"/>
              <w:rPr>
                <w:sz w:val="16"/>
              </w:rPr>
            </w:pPr>
            <w:r>
              <w:rPr>
                <w:color w:val="231F20"/>
                <w:sz w:val="16"/>
              </w:rPr>
              <w:t>0.047</w:t>
            </w:r>
          </w:p>
        </w:tc>
        <w:tc>
          <w:tcPr>
            <w:tcW w:w="984" w:type="dxa"/>
            <w:tcBorders>
              <w:top w:val="single" w:sz="4" w:space="0" w:color="231F20"/>
            </w:tcBorders>
          </w:tcPr>
          <w:p w:rsidR="00B343CB" w:rsidRDefault="00B343CB">
            <w:pPr>
              <w:pStyle w:val="TableParagraph"/>
              <w:spacing w:before="8" w:line="240" w:lineRule="auto"/>
              <w:rPr>
                <w:sz w:val="21"/>
              </w:rPr>
            </w:pPr>
          </w:p>
          <w:p w:rsidR="00B343CB" w:rsidRDefault="00544B36">
            <w:pPr>
              <w:pStyle w:val="TableParagraph"/>
              <w:spacing w:line="240" w:lineRule="auto"/>
              <w:ind w:right="177"/>
              <w:jc w:val="right"/>
              <w:rPr>
                <w:sz w:val="16"/>
              </w:rPr>
            </w:pPr>
            <w:r>
              <w:rPr>
                <w:color w:val="231F20"/>
                <w:w w:val="95"/>
                <w:sz w:val="16"/>
              </w:rPr>
              <w:t>0.212</w:t>
            </w:r>
          </w:p>
        </w:tc>
      </w:tr>
      <w:tr w:rsidR="00B343CB">
        <w:trPr>
          <w:trHeight w:hRule="exact" w:val="180"/>
        </w:trPr>
        <w:tc>
          <w:tcPr>
            <w:tcW w:w="3435" w:type="dxa"/>
          </w:tcPr>
          <w:p w:rsidR="00B343CB" w:rsidRDefault="00544B36">
            <w:pPr>
              <w:pStyle w:val="TableParagraph"/>
              <w:ind w:left="35"/>
              <w:rPr>
                <w:sz w:val="16"/>
              </w:rPr>
            </w:pPr>
            <w:r>
              <w:rPr>
                <w:color w:val="231F20"/>
                <w:w w:val="105"/>
                <w:sz w:val="16"/>
              </w:rPr>
              <w:t>36–40 years</w:t>
            </w:r>
          </w:p>
        </w:tc>
        <w:tc>
          <w:tcPr>
            <w:tcW w:w="502" w:type="dxa"/>
          </w:tcPr>
          <w:p w:rsidR="00B343CB" w:rsidRDefault="00544B36">
            <w:pPr>
              <w:pStyle w:val="TableParagraph"/>
              <w:ind w:left="19"/>
              <w:rPr>
                <w:sz w:val="16"/>
              </w:rPr>
            </w:pPr>
            <w:r>
              <w:rPr>
                <w:color w:val="231F20"/>
                <w:sz w:val="16"/>
              </w:rPr>
              <w:t>0.158</w:t>
            </w:r>
          </w:p>
        </w:tc>
        <w:tc>
          <w:tcPr>
            <w:tcW w:w="949" w:type="dxa"/>
          </w:tcPr>
          <w:p w:rsidR="00B343CB" w:rsidRDefault="00544B36">
            <w:pPr>
              <w:pStyle w:val="TableParagraph"/>
              <w:ind w:right="142"/>
              <w:jc w:val="right"/>
              <w:rPr>
                <w:sz w:val="16"/>
              </w:rPr>
            </w:pPr>
            <w:r>
              <w:rPr>
                <w:color w:val="231F20"/>
                <w:w w:val="95"/>
                <w:sz w:val="16"/>
              </w:rPr>
              <w:t>0.366</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0.122</w:t>
            </w:r>
          </w:p>
        </w:tc>
        <w:tc>
          <w:tcPr>
            <w:tcW w:w="984" w:type="dxa"/>
          </w:tcPr>
          <w:p w:rsidR="00B343CB" w:rsidRDefault="00544B36">
            <w:pPr>
              <w:pStyle w:val="TableParagraph"/>
              <w:ind w:right="177"/>
              <w:jc w:val="right"/>
              <w:rPr>
                <w:sz w:val="16"/>
              </w:rPr>
            </w:pPr>
            <w:r>
              <w:rPr>
                <w:color w:val="231F20"/>
                <w:w w:val="95"/>
                <w:sz w:val="16"/>
              </w:rPr>
              <w:t>0.327</w:t>
            </w:r>
          </w:p>
        </w:tc>
      </w:tr>
      <w:tr w:rsidR="00B343CB">
        <w:trPr>
          <w:trHeight w:hRule="exact" w:val="180"/>
        </w:trPr>
        <w:tc>
          <w:tcPr>
            <w:tcW w:w="3435" w:type="dxa"/>
          </w:tcPr>
          <w:p w:rsidR="00B343CB" w:rsidRDefault="00544B36">
            <w:pPr>
              <w:pStyle w:val="TableParagraph"/>
              <w:ind w:left="35"/>
              <w:rPr>
                <w:sz w:val="16"/>
              </w:rPr>
            </w:pPr>
            <w:r>
              <w:rPr>
                <w:color w:val="231F20"/>
                <w:w w:val="105"/>
                <w:sz w:val="16"/>
              </w:rPr>
              <w:t>41–45 years</w:t>
            </w:r>
          </w:p>
        </w:tc>
        <w:tc>
          <w:tcPr>
            <w:tcW w:w="502" w:type="dxa"/>
          </w:tcPr>
          <w:p w:rsidR="00B343CB" w:rsidRDefault="00544B36">
            <w:pPr>
              <w:pStyle w:val="TableParagraph"/>
              <w:ind w:left="19"/>
              <w:rPr>
                <w:sz w:val="16"/>
              </w:rPr>
            </w:pPr>
            <w:r>
              <w:rPr>
                <w:color w:val="231F20"/>
                <w:sz w:val="16"/>
              </w:rPr>
              <w:t>0.243</w:t>
            </w:r>
          </w:p>
        </w:tc>
        <w:tc>
          <w:tcPr>
            <w:tcW w:w="949" w:type="dxa"/>
          </w:tcPr>
          <w:p w:rsidR="00B343CB" w:rsidRDefault="00544B36">
            <w:pPr>
              <w:pStyle w:val="TableParagraph"/>
              <w:ind w:right="142"/>
              <w:jc w:val="right"/>
              <w:rPr>
                <w:sz w:val="16"/>
              </w:rPr>
            </w:pPr>
            <w:r>
              <w:rPr>
                <w:color w:val="231F20"/>
                <w:w w:val="95"/>
                <w:sz w:val="16"/>
              </w:rPr>
              <w:t>0.430</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0.201</w:t>
            </w:r>
          </w:p>
        </w:tc>
        <w:tc>
          <w:tcPr>
            <w:tcW w:w="984" w:type="dxa"/>
          </w:tcPr>
          <w:p w:rsidR="00B343CB" w:rsidRDefault="00544B36">
            <w:pPr>
              <w:pStyle w:val="TableParagraph"/>
              <w:ind w:right="177"/>
              <w:jc w:val="right"/>
              <w:rPr>
                <w:sz w:val="16"/>
              </w:rPr>
            </w:pPr>
            <w:r>
              <w:rPr>
                <w:color w:val="231F20"/>
                <w:w w:val="95"/>
                <w:sz w:val="16"/>
              </w:rPr>
              <w:t>0.401</w:t>
            </w:r>
          </w:p>
        </w:tc>
      </w:tr>
      <w:tr w:rsidR="00B343CB">
        <w:trPr>
          <w:trHeight w:hRule="exact" w:val="180"/>
        </w:trPr>
        <w:tc>
          <w:tcPr>
            <w:tcW w:w="3435" w:type="dxa"/>
          </w:tcPr>
          <w:p w:rsidR="00B343CB" w:rsidRDefault="00544B36">
            <w:pPr>
              <w:pStyle w:val="TableParagraph"/>
              <w:ind w:left="35"/>
              <w:rPr>
                <w:sz w:val="16"/>
              </w:rPr>
            </w:pPr>
            <w:r>
              <w:rPr>
                <w:color w:val="231F20"/>
                <w:w w:val="105"/>
                <w:sz w:val="16"/>
              </w:rPr>
              <w:t>46–50 years</w:t>
            </w:r>
          </w:p>
        </w:tc>
        <w:tc>
          <w:tcPr>
            <w:tcW w:w="502" w:type="dxa"/>
          </w:tcPr>
          <w:p w:rsidR="00B343CB" w:rsidRDefault="00544B36">
            <w:pPr>
              <w:pStyle w:val="TableParagraph"/>
              <w:ind w:left="19"/>
              <w:rPr>
                <w:sz w:val="16"/>
              </w:rPr>
            </w:pPr>
            <w:r>
              <w:rPr>
                <w:color w:val="231F20"/>
                <w:sz w:val="16"/>
              </w:rPr>
              <w:t>0.169</w:t>
            </w:r>
          </w:p>
        </w:tc>
        <w:tc>
          <w:tcPr>
            <w:tcW w:w="949" w:type="dxa"/>
          </w:tcPr>
          <w:p w:rsidR="00B343CB" w:rsidRDefault="00544B36">
            <w:pPr>
              <w:pStyle w:val="TableParagraph"/>
              <w:ind w:right="142"/>
              <w:jc w:val="right"/>
              <w:rPr>
                <w:sz w:val="16"/>
              </w:rPr>
            </w:pPr>
            <w:r>
              <w:rPr>
                <w:color w:val="231F20"/>
                <w:w w:val="95"/>
                <w:sz w:val="16"/>
              </w:rPr>
              <w:t>0.376</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0.152</w:t>
            </w:r>
          </w:p>
        </w:tc>
        <w:tc>
          <w:tcPr>
            <w:tcW w:w="984" w:type="dxa"/>
          </w:tcPr>
          <w:p w:rsidR="00B343CB" w:rsidRDefault="00544B36">
            <w:pPr>
              <w:pStyle w:val="TableParagraph"/>
              <w:ind w:right="177"/>
              <w:jc w:val="right"/>
              <w:rPr>
                <w:sz w:val="16"/>
              </w:rPr>
            </w:pPr>
            <w:r>
              <w:rPr>
                <w:color w:val="231F20"/>
                <w:w w:val="95"/>
                <w:sz w:val="16"/>
              </w:rPr>
              <w:t>0.360</w:t>
            </w:r>
          </w:p>
        </w:tc>
      </w:tr>
      <w:tr w:rsidR="00B343CB">
        <w:trPr>
          <w:trHeight w:hRule="exact" w:val="180"/>
        </w:trPr>
        <w:tc>
          <w:tcPr>
            <w:tcW w:w="3435" w:type="dxa"/>
          </w:tcPr>
          <w:p w:rsidR="00B343CB" w:rsidRDefault="00544B36">
            <w:pPr>
              <w:pStyle w:val="TableParagraph"/>
              <w:ind w:left="35"/>
              <w:rPr>
                <w:sz w:val="16"/>
              </w:rPr>
            </w:pPr>
            <w:r>
              <w:rPr>
                <w:color w:val="231F20"/>
                <w:w w:val="105"/>
                <w:sz w:val="16"/>
              </w:rPr>
              <w:t>51–55 years</w:t>
            </w:r>
          </w:p>
        </w:tc>
        <w:tc>
          <w:tcPr>
            <w:tcW w:w="502" w:type="dxa"/>
          </w:tcPr>
          <w:p w:rsidR="00B343CB" w:rsidRDefault="00544B36">
            <w:pPr>
              <w:pStyle w:val="TableParagraph"/>
              <w:ind w:left="19"/>
              <w:rPr>
                <w:sz w:val="16"/>
              </w:rPr>
            </w:pPr>
            <w:r>
              <w:rPr>
                <w:color w:val="231F20"/>
                <w:sz w:val="16"/>
              </w:rPr>
              <w:t>0.191</w:t>
            </w:r>
          </w:p>
        </w:tc>
        <w:tc>
          <w:tcPr>
            <w:tcW w:w="949" w:type="dxa"/>
          </w:tcPr>
          <w:p w:rsidR="00B343CB" w:rsidRDefault="00544B36">
            <w:pPr>
              <w:pStyle w:val="TableParagraph"/>
              <w:ind w:right="142"/>
              <w:jc w:val="right"/>
              <w:rPr>
                <w:sz w:val="16"/>
              </w:rPr>
            </w:pPr>
            <w:r>
              <w:rPr>
                <w:color w:val="231F20"/>
                <w:w w:val="95"/>
                <w:sz w:val="16"/>
              </w:rPr>
              <w:t>0.394</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0.200</w:t>
            </w:r>
          </w:p>
        </w:tc>
        <w:tc>
          <w:tcPr>
            <w:tcW w:w="984" w:type="dxa"/>
          </w:tcPr>
          <w:p w:rsidR="00B343CB" w:rsidRDefault="00544B36">
            <w:pPr>
              <w:pStyle w:val="TableParagraph"/>
              <w:ind w:right="177"/>
              <w:jc w:val="right"/>
              <w:rPr>
                <w:sz w:val="16"/>
              </w:rPr>
            </w:pPr>
            <w:r>
              <w:rPr>
                <w:color w:val="231F20"/>
                <w:w w:val="95"/>
                <w:sz w:val="16"/>
              </w:rPr>
              <w:t>0.400</w:t>
            </w:r>
          </w:p>
        </w:tc>
      </w:tr>
      <w:tr w:rsidR="00B343CB">
        <w:trPr>
          <w:trHeight w:hRule="exact" w:val="209"/>
        </w:trPr>
        <w:tc>
          <w:tcPr>
            <w:tcW w:w="3435" w:type="dxa"/>
          </w:tcPr>
          <w:p w:rsidR="00B343CB" w:rsidRDefault="00544B36">
            <w:pPr>
              <w:pStyle w:val="TableParagraph"/>
              <w:ind w:left="35"/>
              <w:rPr>
                <w:sz w:val="16"/>
              </w:rPr>
            </w:pPr>
            <w:r>
              <w:rPr>
                <w:color w:val="231F20"/>
                <w:w w:val="110"/>
                <w:sz w:val="16"/>
              </w:rPr>
              <w:t>Over 56 years</w:t>
            </w:r>
          </w:p>
        </w:tc>
        <w:tc>
          <w:tcPr>
            <w:tcW w:w="502" w:type="dxa"/>
          </w:tcPr>
          <w:p w:rsidR="00B343CB" w:rsidRDefault="00544B36">
            <w:pPr>
              <w:pStyle w:val="TableParagraph"/>
              <w:ind w:left="19"/>
              <w:rPr>
                <w:sz w:val="16"/>
              </w:rPr>
            </w:pPr>
            <w:r>
              <w:rPr>
                <w:color w:val="231F20"/>
                <w:sz w:val="16"/>
              </w:rPr>
              <w:t>0.186</w:t>
            </w:r>
          </w:p>
        </w:tc>
        <w:tc>
          <w:tcPr>
            <w:tcW w:w="949" w:type="dxa"/>
          </w:tcPr>
          <w:p w:rsidR="00B343CB" w:rsidRDefault="00544B36">
            <w:pPr>
              <w:pStyle w:val="TableParagraph"/>
              <w:ind w:right="142"/>
              <w:jc w:val="right"/>
              <w:rPr>
                <w:sz w:val="16"/>
              </w:rPr>
            </w:pPr>
            <w:r>
              <w:rPr>
                <w:color w:val="231F20"/>
                <w:w w:val="95"/>
                <w:sz w:val="16"/>
              </w:rPr>
              <w:t>0.389</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0.278</w:t>
            </w:r>
          </w:p>
        </w:tc>
        <w:tc>
          <w:tcPr>
            <w:tcW w:w="984" w:type="dxa"/>
          </w:tcPr>
          <w:p w:rsidR="00B343CB" w:rsidRDefault="00544B36">
            <w:pPr>
              <w:pStyle w:val="TableParagraph"/>
              <w:ind w:right="177"/>
              <w:jc w:val="right"/>
              <w:rPr>
                <w:sz w:val="16"/>
              </w:rPr>
            </w:pPr>
            <w:r>
              <w:rPr>
                <w:color w:val="231F20"/>
                <w:w w:val="95"/>
                <w:sz w:val="16"/>
              </w:rPr>
              <w:t>0.448</w:t>
            </w:r>
          </w:p>
        </w:tc>
      </w:tr>
      <w:tr w:rsidR="00B343CB">
        <w:trPr>
          <w:trHeight w:hRule="exact" w:val="390"/>
        </w:trPr>
        <w:tc>
          <w:tcPr>
            <w:tcW w:w="3435" w:type="dxa"/>
          </w:tcPr>
          <w:p w:rsidR="00B343CB" w:rsidRDefault="00544B36">
            <w:pPr>
              <w:pStyle w:val="TableParagraph"/>
              <w:spacing w:before="21" w:line="179" w:lineRule="exact"/>
              <w:ind w:left="35"/>
              <w:rPr>
                <w:rFonts w:ascii="Georgia"/>
                <w:i/>
                <w:sz w:val="16"/>
              </w:rPr>
            </w:pPr>
            <w:r>
              <w:rPr>
                <w:rFonts w:ascii="Georgia"/>
                <w:i/>
                <w:color w:val="231F20"/>
                <w:w w:val="95"/>
                <w:sz w:val="16"/>
              </w:rPr>
              <w:t>Years of education after secondary school:</w:t>
            </w:r>
          </w:p>
          <w:p w:rsidR="00B343CB" w:rsidRDefault="00544B36">
            <w:pPr>
              <w:pStyle w:val="TableParagraph"/>
              <w:spacing w:line="182" w:lineRule="exact"/>
              <w:ind w:left="35"/>
              <w:rPr>
                <w:sz w:val="16"/>
              </w:rPr>
            </w:pPr>
            <w:r>
              <w:rPr>
                <w:color w:val="231F20"/>
                <w:w w:val="110"/>
                <w:sz w:val="16"/>
              </w:rPr>
              <w:t>Under 3 years of higher education</w:t>
            </w:r>
          </w:p>
        </w:tc>
        <w:tc>
          <w:tcPr>
            <w:tcW w:w="502" w:type="dxa"/>
          </w:tcPr>
          <w:p w:rsidR="00B343CB" w:rsidRDefault="00B343CB">
            <w:pPr>
              <w:pStyle w:val="TableParagraph"/>
              <w:spacing w:before="2" w:line="240" w:lineRule="auto"/>
              <w:rPr>
                <w:sz w:val="17"/>
              </w:rPr>
            </w:pPr>
          </w:p>
          <w:p w:rsidR="00B343CB" w:rsidRDefault="00544B36">
            <w:pPr>
              <w:pStyle w:val="TableParagraph"/>
              <w:spacing w:line="240" w:lineRule="auto"/>
              <w:ind w:left="20"/>
              <w:rPr>
                <w:sz w:val="16"/>
              </w:rPr>
            </w:pPr>
            <w:r>
              <w:rPr>
                <w:color w:val="231F20"/>
                <w:sz w:val="16"/>
              </w:rPr>
              <w:t>0.055</w:t>
            </w:r>
          </w:p>
        </w:tc>
        <w:tc>
          <w:tcPr>
            <w:tcW w:w="949" w:type="dxa"/>
          </w:tcPr>
          <w:p w:rsidR="00B343CB" w:rsidRDefault="00B343CB">
            <w:pPr>
              <w:pStyle w:val="TableParagraph"/>
              <w:spacing w:before="2" w:line="240" w:lineRule="auto"/>
              <w:rPr>
                <w:sz w:val="17"/>
              </w:rPr>
            </w:pPr>
          </w:p>
          <w:p w:rsidR="00B343CB" w:rsidRDefault="00544B36">
            <w:pPr>
              <w:pStyle w:val="TableParagraph"/>
              <w:spacing w:line="240" w:lineRule="auto"/>
              <w:ind w:right="142"/>
              <w:jc w:val="right"/>
              <w:rPr>
                <w:sz w:val="16"/>
              </w:rPr>
            </w:pPr>
            <w:r>
              <w:rPr>
                <w:color w:val="231F20"/>
                <w:w w:val="95"/>
                <w:sz w:val="16"/>
              </w:rPr>
              <w:t>0.228</w:t>
            </w:r>
          </w:p>
        </w:tc>
        <w:tc>
          <w:tcPr>
            <w:tcW w:w="404" w:type="dxa"/>
          </w:tcPr>
          <w:p w:rsidR="00B343CB" w:rsidRDefault="00B343CB"/>
        </w:tc>
        <w:tc>
          <w:tcPr>
            <w:tcW w:w="502" w:type="dxa"/>
          </w:tcPr>
          <w:p w:rsidR="00B343CB" w:rsidRDefault="00B343CB">
            <w:pPr>
              <w:pStyle w:val="TableParagraph"/>
              <w:spacing w:before="2" w:line="240" w:lineRule="auto"/>
              <w:rPr>
                <w:sz w:val="17"/>
              </w:rPr>
            </w:pPr>
          </w:p>
          <w:p w:rsidR="00B343CB" w:rsidRDefault="00544B36">
            <w:pPr>
              <w:pStyle w:val="TableParagraph"/>
              <w:spacing w:line="240" w:lineRule="auto"/>
              <w:ind w:left="20"/>
              <w:rPr>
                <w:sz w:val="16"/>
              </w:rPr>
            </w:pPr>
            <w:r>
              <w:rPr>
                <w:color w:val="231F20"/>
                <w:sz w:val="16"/>
              </w:rPr>
              <w:t>0.053</w:t>
            </w:r>
          </w:p>
        </w:tc>
        <w:tc>
          <w:tcPr>
            <w:tcW w:w="984" w:type="dxa"/>
          </w:tcPr>
          <w:p w:rsidR="00B343CB" w:rsidRDefault="00B343CB">
            <w:pPr>
              <w:pStyle w:val="TableParagraph"/>
              <w:spacing w:before="2" w:line="240" w:lineRule="auto"/>
              <w:rPr>
                <w:sz w:val="17"/>
              </w:rPr>
            </w:pPr>
          </w:p>
          <w:p w:rsidR="00B343CB" w:rsidRDefault="00544B36">
            <w:pPr>
              <w:pStyle w:val="TableParagraph"/>
              <w:spacing w:line="240" w:lineRule="auto"/>
              <w:ind w:right="177"/>
              <w:jc w:val="right"/>
              <w:rPr>
                <w:sz w:val="16"/>
              </w:rPr>
            </w:pPr>
            <w:r>
              <w:rPr>
                <w:color w:val="231F20"/>
                <w:w w:val="95"/>
                <w:sz w:val="16"/>
              </w:rPr>
              <w:t>0.223</w:t>
            </w:r>
          </w:p>
        </w:tc>
      </w:tr>
      <w:tr w:rsidR="00B343CB">
        <w:trPr>
          <w:trHeight w:hRule="exact" w:val="180"/>
        </w:trPr>
        <w:tc>
          <w:tcPr>
            <w:tcW w:w="3435" w:type="dxa"/>
          </w:tcPr>
          <w:p w:rsidR="00B343CB" w:rsidRDefault="00544B36">
            <w:pPr>
              <w:pStyle w:val="TableParagraph"/>
              <w:ind w:left="35"/>
              <w:rPr>
                <w:sz w:val="16"/>
              </w:rPr>
            </w:pPr>
            <w:r>
              <w:rPr>
                <w:color w:val="231F20"/>
                <w:w w:val="110"/>
                <w:sz w:val="16"/>
              </w:rPr>
              <w:t>Between 3 and 4 years of higher education</w:t>
            </w:r>
          </w:p>
        </w:tc>
        <w:tc>
          <w:tcPr>
            <w:tcW w:w="502" w:type="dxa"/>
          </w:tcPr>
          <w:p w:rsidR="00B343CB" w:rsidRDefault="00544B36">
            <w:pPr>
              <w:pStyle w:val="TableParagraph"/>
              <w:ind w:left="20"/>
              <w:rPr>
                <w:sz w:val="16"/>
              </w:rPr>
            </w:pPr>
            <w:r>
              <w:rPr>
                <w:color w:val="231F20"/>
                <w:sz w:val="16"/>
              </w:rPr>
              <w:t>0.068</w:t>
            </w:r>
          </w:p>
        </w:tc>
        <w:tc>
          <w:tcPr>
            <w:tcW w:w="949" w:type="dxa"/>
          </w:tcPr>
          <w:p w:rsidR="00B343CB" w:rsidRDefault="00544B36">
            <w:pPr>
              <w:pStyle w:val="TableParagraph"/>
              <w:ind w:right="142"/>
              <w:jc w:val="right"/>
              <w:rPr>
                <w:sz w:val="16"/>
              </w:rPr>
            </w:pPr>
            <w:r>
              <w:rPr>
                <w:color w:val="231F20"/>
                <w:w w:val="95"/>
                <w:sz w:val="16"/>
              </w:rPr>
              <w:t>0.253</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0.087</w:t>
            </w:r>
          </w:p>
        </w:tc>
        <w:tc>
          <w:tcPr>
            <w:tcW w:w="984" w:type="dxa"/>
          </w:tcPr>
          <w:p w:rsidR="00B343CB" w:rsidRDefault="00544B36">
            <w:pPr>
              <w:pStyle w:val="TableParagraph"/>
              <w:ind w:right="177"/>
              <w:jc w:val="right"/>
              <w:rPr>
                <w:sz w:val="16"/>
              </w:rPr>
            </w:pPr>
            <w:r>
              <w:rPr>
                <w:color w:val="231F20"/>
                <w:w w:val="95"/>
                <w:sz w:val="16"/>
              </w:rPr>
              <w:t>0.282</w:t>
            </w:r>
          </w:p>
        </w:tc>
      </w:tr>
      <w:tr w:rsidR="00B343CB">
        <w:trPr>
          <w:trHeight w:hRule="exact" w:val="209"/>
        </w:trPr>
        <w:tc>
          <w:tcPr>
            <w:tcW w:w="3435" w:type="dxa"/>
          </w:tcPr>
          <w:p w:rsidR="00B343CB" w:rsidRDefault="00544B36">
            <w:pPr>
              <w:pStyle w:val="TableParagraph"/>
              <w:ind w:left="35"/>
              <w:rPr>
                <w:sz w:val="16"/>
              </w:rPr>
            </w:pPr>
            <w:r>
              <w:rPr>
                <w:color w:val="231F20"/>
                <w:w w:val="110"/>
                <w:sz w:val="16"/>
              </w:rPr>
              <w:t>More than 4 years of higher education</w:t>
            </w:r>
          </w:p>
        </w:tc>
        <w:tc>
          <w:tcPr>
            <w:tcW w:w="502" w:type="dxa"/>
          </w:tcPr>
          <w:p w:rsidR="00B343CB" w:rsidRDefault="00544B36">
            <w:pPr>
              <w:pStyle w:val="TableParagraph"/>
              <w:ind w:left="20"/>
              <w:rPr>
                <w:sz w:val="16"/>
              </w:rPr>
            </w:pPr>
            <w:r>
              <w:rPr>
                <w:color w:val="231F20"/>
                <w:sz w:val="16"/>
              </w:rPr>
              <w:t>0.877</w:t>
            </w:r>
          </w:p>
        </w:tc>
        <w:tc>
          <w:tcPr>
            <w:tcW w:w="949" w:type="dxa"/>
          </w:tcPr>
          <w:p w:rsidR="00B343CB" w:rsidRDefault="00544B36">
            <w:pPr>
              <w:pStyle w:val="TableParagraph"/>
              <w:ind w:right="142"/>
              <w:jc w:val="right"/>
              <w:rPr>
                <w:sz w:val="16"/>
              </w:rPr>
            </w:pPr>
            <w:r>
              <w:rPr>
                <w:color w:val="231F20"/>
                <w:w w:val="95"/>
                <w:sz w:val="16"/>
              </w:rPr>
              <w:t>0.329</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0.860</w:t>
            </w:r>
          </w:p>
        </w:tc>
        <w:tc>
          <w:tcPr>
            <w:tcW w:w="984" w:type="dxa"/>
          </w:tcPr>
          <w:p w:rsidR="00B343CB" w:rsidRDefault="00544B36">
            <w:pPr>
              <w:pStyle w:val="TableParagraph"/>
              <w:ind w:right="177"/>
              <w:jc w:val="right"/>
              <w:rPr>
                <w:sz w:val="16"/>
              </w:rPr>
            </w:pPr>
            <w:r>
              <w:rPr>
                <w:color w:val="231F20"/>
                <w:w w:val="95"/>
                <w:sz w:val="16"/>
              </w:rPr>
              <w:t>0.347</w:t>
            </w:r>
          </w:p>
        </w:tc>
      </w:tr>
      <w:tr w:rsidR="00B343CB">
        <w:trPr>
          <w:trHeight w:hRule="exact" w:val="390"/>
        </w:trPr>
        <w:tc>
          <w:tcPr>
            <w:tcW w:w="3435" w:type="dxa"/>
          </w:tcPr>
          <w:p w:rsidR="00B343CB" w:rsidRDefault="00544B36">
            <w:pPr>
              <w:pStyle w:val="TableParagraph"/>
              <w:spacing w:before="23" w:line="180" w:lineRule="exact"/>
              <w:ind w:left="35" w:right="2055"/>
              <w:rPr>
                <w:sz w:val="16"/>
              </w:rPr>
            </w:pPr>
            <w:r>
              <w:rPr>
                <w:rFonts w:ascii="Georgia"/>
                <w:i/>
                <w:color w:val="231F20"/>
                <w:sz w:val="16"/>
              </w:rPr>
              <w:t>Type of education</w:t>
            </w:r>
            <w:r>
              <w:rPr>
                <w:color w:val="231F20"/>
                <w:sz w:val="16"/>
              </w:rPr>
              <w:t>:</w:t>
            </w:r>
            <w:r>
              <w:rPr>
                <w:color w:val="231F20"/>
                <w:w w:val="89"/>
                <w:sz w:val="16"/>
              </w:rPr>
              <w:t xml:space="preserve"> </w:t>
            </w:r>
            <w:r>
              <w:rPr>
                <w:color w:val="231F20"/>
                <w:sz w:val="16"/>
              </w:rPr>
              <w:t>Lawyer</w:t>
            </w:r>
          </w:p>
        </w:tc>
        <w:tc>
          <w:tcPr>
            <w:tcW w:w="502" w:type="dxa"/>
          </w:tcPr>
          <w:p w:rsidR="00B343CB" w:rsidRDefault="00B343CB">
            <w:pPr>
              <w:pStyle w:val="TableParagraph"/>
              <w:spacing w:before="2" w:line="240" w:lineRule="auto"/>
              <w:rPr>
                <w:sz w:val="17"/>
              </w:rPr>
            </w:pPr>
          </w:p>
          <w:p w:rsidR="00B343CB" w:rsidRDefault="00544B36">
            <w:pPr>
              <w:pStyle w:val="TableParagraph"/>
              <w:spacing w:line="240" w:lineRule="auto"/>
              <w:ind w:left="19"/>
              <w:rPr>
                <w:sz w:val="16"/>
              </w:rPr>
            </w:pPr>
            <w:r>
              <w:rPr>
                <w:color w:val="231F20"/>
                <w:sz w:val="16"/>
              </w:rPr>
              <w:t>0.210</w:t>
            </w:r>
          </w:p>
        </w:tc>
        <w:tc>
          <w:tcPr>
            <w:tcW w:w="949" w:type="dxa"/>
          </w:tcPr>
          <w:p w:rsidR="00B343CB" w:rsidRDefault="00B343CB">
            <w:pPr>
              <w:pStyle w:val="TableParagraph"/>
              <w:spacing w:before="2" w:line="240" w:lineRule="auto"/>
              <w:rPr>
                <w:sz w:val="17"/>
              </w:rPr>
            </w:pPr>
          </w:p>
          <w:p w:rsidR="00B343CB" w:rsidRDefault="00544B36">
            <w:pPr>
              <w:pStyle w:val="TableParagraph"/>
              <w:spacing w:line="240" w:lineRule="auto"/>
              <w:ind w:right="142"/>
              <w:jc w:val="right"/>
              <w:rPr>
                <w:sz w:val="16"/>
              </w:rPr>
            </w:pPr>
            <w:r>
              <w:rPr>
                <w:color w:val="231F20"/>
                <w:w w:val="95"/>
                <w:sz w:val="16"/>
              </w:rPr>
              <w:t>0.408</w:t>
            </w:r>
          </w:p>
        </w:tc>
        <w:tc>
          <w:tcPr>
            <w:tcW w:w="404" w:type="dxa"/>
          </w:tcPr>
          <w:p w:rsidR="00B343CB" w:rsidRDefault="00B343CB"/>
        </w:tc>
        <w:tc>
          <w:tcPr>
            <w:tcW w:w="502" w:type="dxa"/>
          </w:tcPr>
          <w:p w:rsidR="00B343CB" w:rsidRDefault="00B343CB">
            <w:pPr>
              <w:pStyle w:val="TableParagraph"/>
              <w:spacing w:before="2" w:line="240" w:lineRule="auto"/>
              <w:rPr>
                <w:sz w:val="17"/>
              </w:rPr>
            </w:pPr>
          </w:p>
          <w:p w:rsidR="00B343CB" w:rsidRDefault="00544B36">
            <w:pPr>
              <w:pStyle w:val="TableParagraph"/>
              <w:spacing w:line="240" w:lineRule="auto"/>
              <w:ind w:left="20"/>
              <w:rPr>
                <w:sz w:val="16"/>
              </w:rPr>
            </w:pPr>
            <w:r>
              <w:rPr>
                <w:color w:val="231F20"/>
                <w:sz w:val="16"/>
              </w:rPr>
              <w:t>0.167</w:t>
            </w:r>
          </w:p>
        </w:tc>
        <w:tc>
          <w:tcPr>
            <w:tcW w:w="984" w:type="dxa"/>
          </w:tcPr>
          <w:p w:rsidR="00B343CB" w:rsidRDefault="00B343CB">
            <w:pPr>
              <w:pStyle w:val="TableParagraph"/>
              <w:spacing w:before="2" w:line="240" w:lineRule="auto"/>
              <w:rPr>
                <w:sz w:val="17"/>
              </w:rPr>
            </w:pPr>
          </w:p>
          <w:p w:rsidR="00B343CB" w:rsidRDefault="00544B36">
            <w:pPr>
              <w:pStyle w:val="TableParagraph"/>
              <w:spacing w:line="240" w:lineRule="auto"/>
              <w:ind w:right="177"/>
              <w:jc w:val="right"/>
              <w:rPr>
                <w:sz w:val="16"/>
              </w:rPr>
            </w:pPr>
            <w:r>
              <w:rPr>
                <w:color w:val="231F20"/>
                <w:w w:val="95"/>
                <w:sz w:val="16"/>
              </w:rPr>
              <w:t>0.373</w:t>
            </w:r>
          </w:p>
        </w:tc>
      </w:tr>
      <w:tr w:rsidR="00B343CB">
        <w:trPr>
          <w:trHeight w:hRule="exact" w:val="180"/>
        </w:trPr>
        <w:tc>
          <w:tcPr>
            <w:tcW w:w="3435" w:type="dxa"/>
          </w:tcPr>
          <w:p w:rsidR="00B343CB" w:rsidRDefault="00544B36">
            <w:pPr>
              <w:pStyle w:val="TableParagraph"/>
              <w:ind w:left="35"/>
              <w:rPr>
                <w:sz w:val="16"/>
              </w:rPr>
            </w:pPr>
            <w:r>
              <w:rPr>
                <w:color w:val="231F20"/>
                <w:w w:val="105"/>
                <w:sz w:val="16"/>
              </w:rPr>
              <w:t>Business economist</w:t>
            </w:r>
          </w:p>
        </w:tc>
        <w:tc>
          <w:tcPr>
            <w:tcW w:w="502" w:type="dxa"/>
          </w:tcPr>
          <w:p w:rsidR="00B343CB" w:rsidRDefault="00544B36">
            <w:pPr>
              <w:pStyle w:val="TableParagraph"/>
              <w:ind w:left="20"/>
              <w:rPr>
                <w:sz w:val="16"/>
              </w:rPr>
            </w:pPr>
            <w:r>
              <w:rPr>
                <w:color w:val="231F20"/>
                <w:sz w:val="16"/>
              </w:rPr>
              <w:t>0.071</w:t>
            </w:r>
          </w:p>
        </w:tc>
        <w:tc>
          <w:tcPr>
            <w:tcW w:w="949" w:type="dxa"/>
          </w:tcPr>
          <w:p w:rsidR="00B343CB" w:rsidRDefault="00544B36">
            <w:pPr>
              <w:pStyle w:val="TableParagraph"/>
              <w:ind w:right="142"/>
              <w:jc w:val="right"/>
              <w:rPr>
                <w:sz w:val="16"/>
              </w:rPr>
            </w:pPr>
            <w:r>
              <w:rPr>
                <w:color w:val="231F20"/>
                <w:w w:val="95"/>
                <w:sz w:val="16"/>
              </w:rPr>
              <w:t>0.257</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0.083</w:t>
            </w:r>
          </w:p>
        </w:tc>
        <w:tc>
          <w:tcPr>
            <w:tcW w:w="984" w:type="dxa"/>
          </w:tcPr>
          <w:p w:rsidR="00B343CB" w:rsidRDefault="00544B36">
            <w:pPr>
              <w:pStyle w:val="TableParagraph"/>
              <w:ind w:right="177"/>
              <w:jc w:val="right"/>
              <w:rPr>
                <w:sz w:val="16"/>
              </w:rPr>
            </w:pPr>
            <w:r>
              <w:rPr>
                <w:color w:val="231F20"/>
                <w:w w:val="95"/>
                <w:sz w:val="16"/>
              </w:rPr>
              <w:t>0.277</w:t>
            </w:r>
          </w:p>
        </w:tc>
      </w:tr>
      <w:tr w:rsidR="00B343CB">
        <w:trPr>
          <w:trHeight w:hRule="exact" w:val="180"/>
        </w:trPr>
        <w:tc>
          <w:tcPr>
            <w:tcW w:w="3435" w:type="dxa"/>
          </w:tcPr>
          <w:p w:rsidR="00B343CB" w:rsidRDefault="00544B36">
            <w:pPr>
              <w:pStyle w:val="TableParagraph"/>
              <w:ind w:left="35"/>
              <w:rPr>
                <w:sz w:val="16"/>
              </w:rPr>
            </w:pPr>
            <w:r>
              <w:rPr>
                <w:color w:val="231F20"/>
                <w:w w:val="105"/>
                <w:sz w:val="16"/>
              </w:rPr>
              <w:t>Social economist</w:t>
            </w:r>
          </w:p>
        </w:tc>
        <w:tc>
          <w:tcPr>
            <w:tcW w:w="502" w:type="dxa"/>
          </w:tcPr>
          <w:p w:rsidR="00B343CB" w:rsidRDefault="00544B36">
            <w:pPr>
              <w:pStyle w:val="TableParagraph"/>
              <w:ind w:left="20"/>
              <w:rPr>
                <w:sz w:val="16"/>
              </w:rPr>
            </w:pPr>
            <w:r>
              <w:rPr>
                <w:color w:val="231F20"/>
                <w:sz w:val="16"/>
              </w:rPr>
              <w:t>0.063</w:t>
            </w:r>
          </w:p>
        </w:tc>
        <w:tc>
          <w:tcPr>
            <w:tcW w:w="949" w:type="dxa"/>
          </w:tcPr>
          <w:p w:rsidR="00B343CB" w:rsidRDefault="00544B36">
            <w:pPr>
              <w:pStyle w:val="TableParagraph"/>
              <w:ind w:right="142"/>
              <w:jc w:val="right"/>
              <w:rPr>
                <w:sz w:val="16"/>
              </w:rPr>
            </w:pPr>
            <w:r>
              <w:rPr>
                <w:color w:val="231F20"/>
                <w:w w:val="95"/>
                <w:sz w:val="16"/>
              </w:rPr>
              <w:t>0.243</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0.116</w:t>
            </w:r>
          </w:p>
        </w:tc>
        <w:tc>
          <w:tcPr>
            <w:tcW w:w="984" w:type="dxa"/>
          </w:tcPr>
          <w:p w:rsidR="00B343CB" w:rsidRDefault="00544B36">
            <w:pPr>
              <w:pStyle w:val="TableParagraph"/>
              <w:ind w:right="177"/>
              <w:jc w:val="right"/>
              <w:rPr>
                <w:sz w:val="16"/>
              </w:rPr>
            </w:pPr>
            <w:r>
              <w:rPr>
                <w:color w:val="231F20"/>
                <w:w w:val="95"/>
                <w:sz w:val="16"/>
              </w:rPr>
              <w:t>0.321</w:t>
            </w:r>
          </w:p>
        </w:tc>
      </w:tr>
      <w:tr w:rsidR="00B343CB">
        <w:trPr>
          <w:trHeight w:hRule="exact" w:val="180"/>
        </w:trPr>
        <w:tc>
          <w:tcPr>
            <w:tcW w:w="3435" w:type="dxa"/>
          </w:tcPr>
          <w:p w:rsidR="00B343CB" w:rsidRDefault="00544B36">
            <w:pPr>
              <w:pStyle w:val="TableParagraph"/>
              <w:ind w:left="35"/>
              <w:rPr>
                <w:sz w:val="16"/>
              </w:rPr>
            </w:pPr>
            <w:r>
              <w:rPr>
                <w:color w:val="231F20"/>
                <w:w w:val="105"/>
                <w:sz w:val="16"/>
              </w:rPr>
              <w:t>Political scientist</w:t>
            </w:r>
          </w:p>
        </w:tc>
        <w:tc>
          <w:tcPr>
            <w:tcW w:w="502" w:type="dxa"/>
          </w:tcPr>
          <w:p w:rsidR="00B343CB" w:rsidRDefault="00544B36">
            <w:pPr>
              <w:pStyle w:val="TableParagraph"/>
              <w:ind w:left="19"/>
              <w:rPr>
                <w:sz w:val="16"/>
              </w:rPr>
            </w:pPr>
            <w:r>
              <w:rPr>
                <w:color w:val="231F20"/>
                <w:sz w:val="16"/>
              </w:rPr>
              <w:t>0.120</w:t>
            </w:r>
          </w:p>
        </w:tc>
        <w:tc>
          <w:tcPr>
            <w:tcW w:w="949" w:type="dxa"/>
          </w:tcPr>
          <w:p w:rsidR="00B343CB" w:rsidRDefault="00544B36">
            <w:pPr>
              <w:pStyle w:val="TableParagraph"/>
              <w:ind w:right="142"/>
              <w:jc w:val="right"/>
              <w:rPr>
                <w:sz w:val="16"/>
              </w:rPr>
            </w:pPr>
            <w:r>
              <w:rPr>
                <w:color w:val="231F20"/>
                <w:w w:val="95"/>
                <w:sz w:val="16"/>
              </w:rPr>
              <w:t>0.326</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0.122</w:t>
            </w:r>
          </w:p>
        </w:tc>
        <w:tc>
          <w:tcPr>
            <w:tcW w:w="984" w:type="dxa"/>
          </w:tcPr>
          <w:p w:rsidR="00B343CB" w:rsidRDefault="00544B36">
            <w:pPr>
              <w:pStyle w:val="TableParagraph"/>
              <w:ind w:right="177"/>
              <w:jc w:val="right"/>
              <w:rPr>
                <w:sz w:val="16"/>
              </w:rPr>
            </w:pPr>
            <w:r>
              <w:rPr>
                <w:color w:val="231F20"/>
                <w:w w:val="95"/>
                <w:sz w:val="16"/>
              </w:rPr>
              <w:t>0.327</w:t>
            </w:r>
          </w:p>
        </w:tc>
      </w:tr>
      <w:tr w:rsidR="00B343CB">
        <w:trPr>
          <w:trHeight w:hRule="exact" w:val="180"/>
        </w:trPr>
        <w:tc>
          <w:tcPr>
            <w:tcW w:w="3435" w:type="dxa"/>
          </w:tcPr>
          <w:p w:rsidR="00B343CB" w:rsidRDefault="00544B36">
            <w:pPr>
              <w:pStyle w:val="TableParagraph"/>
              <w:ind w:left="35"/>
              <w:rPr>
                <w:sz w:val="16"/>
              </w:rPr>
            </w:pPr>
            <w:r>
              <w:rPr>
                <w:color w:val="231F20"/>
                <w:w w:val="105"/>
                <w:sz w:val="16"/>
              </w:rPr>
              <w:t>Sociologist</w:t>
            </w:r>
          </w:p>
        </w:tc>
        <w:tc>
          <w:tcPr>
            <w:tcW w:w="502" w:type="dxa"/>
          </w:tcPr>
          <w:p w:rsidR="00B343CB" w:rsidRDefault="00544B36">
            <w:pPr>
              <w:pStyle w:val="TableParagraph"/>
              <w:ind w:left="19"/>
              <w:rPr>
                <w:sz w:val="16"/>
              </w:rPr>
            </w:pPr>
            <w:r>
              <w:rPr>
                <w:color w:val="231F20"/>
                <w:sz w:val="16"/>
              </w:rPr>
              <w:t>0.038</w:t>
            </w:r>
          </w:p>
        </w:tc>
        <w:tc>
          <w:tcPr>
            <w:tcW w:w="949" w:type="dxa"/>
          </w:tcPr>
          <w:p w:rsidR="00B343CB" w:rsidRDefault="00544B36">
            <w:pPr>
              <w:pStyle w:val="TableParagraph"/>
              <w:ind w:right="142"/>
              <w:jc w:val="right"/>
              <w:rPr>
                <w:sz w:val="16"/>
              </w:rPr>
            </w:pPr>
            <w:r>
              <w:rPr>
                <w:color w:val="231F20"/>
                <w:w w:val="95"/>
                <w:sz w:val="16"/>
              </w:rPr>
              <w:t>0.192</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0.013</w:t>
            </w:r>
          </w:p>
        </w:tc>
        <w:tc>
          <w:tcPr>
            <w:tcW w:w="984" w:type="dxa"/>
          </w:tcPr>
          <w:p w:rsidR="00B343CB" w:rsidRDefault="00544B36">
            <w:pPr>
              <w:pStyle w:val="TableParagraph"/>
              <w:ind w:right="177"/>
              <w:jc w:val="right"/>
              <w:rPr>
                <w:sz w:val="16"/>
              </w:rPr>
            </w:pPr>
            <w:r>
              <w:rPr>
                <w:color w:val="231F20"/>
                <w:w w:val="95"/>
                <w:sz w:val="16"/>
              </w:rPr>
              <w:t>0.112</w:t>
            </w:r>
          </w:p>
        </w:tc>
      </w:tr>
      <w:tr w:rsidR="00B343CB">
        <w:trPr>
          <w:trHeight w:hRule="exact" w:val="180"/>
        </w:trPr>
        <w:tc>
          <w:tcPr>
            <w:tcW w:w="3435" w:type="dxa"/>
          </w:tcPr>
          <w:p w:rsidR="00B343CB" w:rsidRDefault="00544B36">
            <w:pPr>
              <w:pStyle w:val="TableParagraph"/>
              <w:ind w:left="35"/>
              <w:rPr>
                <w:sz w:val="16"/>
              </w:rPr>
            </w:pPr>
            <w:r>
              <w:rPr>
                <w:color w:val="231F20"/>
                <w:w w:val="110"/>
                <w:sz w:val="16"/>
              </w:rPr>
              <w:t>Other social scientist</w:t>
            </w:r>
          </w:p>
        </w:tc>
        <w:tc>
          <w:tcPr>
            <w:tcW w:w="502" w:type="dxa"/>
          </w:tcPr>
          <w:p w:rsidR="00B343CB" w:rsidRDefault="00544B36">
            <w:pPr>
              <w:pStyle w:val="TableParagraph"/>
              <w:ind w:left="20"/>
              <w:rPr>
                <w:sz w:val="16"/>
              </w:rPr>
            </w:pPr>
            <w:r>
              <w:rPr>
                <w:color w:val="231F20"/>
                <w:sz w:val="16"/>
              </w:rPr>
              <w:t>0.093</w:t>
            </w:r>
          </w:p>
        </w:tc>
        <w:tc>
          <w:tcPr>
            <w:tcW w:w="949" w:type="dxa"/>
          </w:tcPr>
          <w:p w:rsidR="00B343CB" w:rsidRDefault="00544B36">
            <w:pPr>
              <w:pStyle w:val="TableParagraph"/>
              <w:ind w:right="142"/>
              <w:jc w:val="right"/>
              <w:rPr>
                <w:sz w:val="16"/>
              </w:rPr>
            </w:pPr>
            <w:r>
              <w:rPr>
                <w:color w:val="231F20"/>
                <w:w w:val="95"/>
                <w:sz w:val="16"/>
              </w:rPr>
              <w:t>0.291</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0.071</w:t>
            </w:r>
          </w:p>
        </w:tc>
        <w:tc>
          <w:tcPr>
            <w:tcW w:w="984" w:type="dxa"/>
          </w:tcPr>
          <w:p w:rsidR="00B343CB" w:rsidRDefault="00544B36">
            <w:pPr>
              <w:pStyle w:val="TableParagraph"/>
              <w:ind w:right="177"/>
              <w:jc w:val="right"/>
              <w:rPr>
                <w:sz w:val="16"/>
              </w:rPr>
            </w:pPr>
            <w:r>
              <w:rPr>
                <w:color w:val="231F20"/>
                <w:w w:val="95"/>
                <w:sz w:val="16"/>
              </w:rPr>
              <w:t>0.257</w:t>
            </w:r>
          </w:p>
        </w:tc>
      </w:tr>
      <w:tr w:rsidR="00B343CB">
        <w:trPr>
          <w:trHeight w:hRule="exact" w:val="180"/>
        </w:trPr>
        <w:tc>
          <w:tcPr>
            <w:tcW w:w="3435" w:type="dxa"/>
          </w:tcPr>
          <w:p w:rsidR="00B343CB" w:rsidRDefault="00544B36">
            <w:pPr>
              <w:pStyle w:val="TableParagraph"/>
              <w:ind w:left="35"/>
              <w:rPr>
                <w:sz w:val="16"/>
              </w:rPr>
            </w:pPr>
            <w:r>
              <w:rPr>
                <w:color w:val="231F20"/>
                <w:w w:val="110"/>
                <w:sz w:val="16"/>
              </w:rPr>
              <w:t>Humanist</w:t>
            </w:r>
          </w:p>
        </w:tc>
        <w:tc>
          <w:tcPr>
            <w:tcW w:w="502" w:type="dxa"/>
          </w:tcPr>
          <w:p w:rsidR="00B343CB" w:rsidRDefault="00544B36">
            <w:pPr>
              <w:pStyle w:val="TableParagraph"/>
              <w:ind w:left="19"/>
              <w:rPr>
                <w:sz w:val="16"/>
              </w:rPr>
            </w:pPr>
            <w:r>
              <w:rPr>
                <w:color w:val="231F20"/>
                <w:sz w:val="16"/>
              </w:rPr>
              <w:t>0.082</w:t>
            </w:r>
          </w:p>
        </w:tc>
        <w:tc>
          <w:tcPr>
            <w:tcW w:w="949" w:type="dxa"/>
          </w:tcPr>
          <w:p w:rsidR="00B343CB" w:rsidRDefault="00544B36">
            <w:pPr>
              <w:pStyle w:val="TableParagraph"/>
              <w:ind w:right="142"/>
              <w:jc w:val="right"/>
              <w:rPr>
                <w:sz w:val="16"/>
              </w:rPr>
            </w:pPr>
            <w:r>
              <w:rPr>
                <w:color w:val="231F20"/>
                <w:w w:val="95"/>
                <w:sz w:val="16"/>
              </w:rPr>
              <w:t>0.275</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0.056</w:t>
            </w:r>
          </w:p>
        </w:tc>
        <w:tc>
          <w:tcPr>
            <w:tcW w:w="984" w:type="dxa"/>
          </w:tcPr>
          <w:p w:rsidR="00B343CB" w:rsidRDefault="00544B36">
            <w:pPr>
              <w:pStyle w:val="TableParagraph"/>
              <w:ind w:right="177"/>
              <w:jc w:val="right"/>
              <w:rPr>
                <w:sz w:val="16"/>
              </w:rPr>
            </w:pPr>
            <w:r>
              <w:rPr>
                <w:color w:val="231F20"/>
                <w:w w:val="95"/>
                <w:sz w:val="16"/>
              </w:rPr>
              <w:t>0.231</w:t>
            </w:r>
          </w:p>
        </w:tc>
      </w:tr>
      <w:tr w:rsidR="00B343CB">
        <w:trPr>
          <w:trHeight w:hRule="exact" w:val="180"/>
        </w:trPr>
        <w:tc>
          <w:tcPr>
            <w:tcW w:w="3435" w:type="dxa"/>
          </w:tcPr>
          <w:p w:rsidR="00B343CB" w:rsidRDefault="00544B36">
            <w:pPr>
              <w:pStyle w:val="TableParagraph"/>
              <w:ind w:left="35"/>
              <w:rPr>
                <w:sz w:val="16"/>
              </w:rPr>
            </w:pPr>
            <w:r>
              <w:rPr>
                <w:color w:val="231F20"/>
                <w:w w:val="110"/>
                <w:sz w:val="16"/>
              </w:rPr>
              <w:t>Natural scientist</w:t>
            </w:r>
          </w:p>
        </w:tc>
        <w:tc>
          <w:tcPr>
            <w:tcW w:w="502" w:type="dxa"/>
          </w:tcPr>
          <w:p w:rsidR="00B343CB" w:rsidRDefault="00544B36">
            <w:pPr>
              <w:pStyle w:val="TableParagraph"/>
              <w:ind w:left="20"/>
              <w:rPr>
                <w:sz w:val="16"/>
              </w:rPr>
            </w:pPr>
            <w:r>
              <w:rPr>
                <w:color w:val="231F20"/>
                <w:sz w:val="16"/>
              </w:rPr>
              <w:t>0.172</w:t>
            </w:r>
          </w:p>
        </w:tc>
        <w:tc>
          <w:tcPr>
            <w:tcW w:w="949" w:type="dxa"/>
          </w:tcPr>
          <w:p w:rsidR="00B343CB" w:rsidRDefault="00544B36">
            <w:pPr>
              <w:pStyle w:val="TableParagraph"/>
              <w:ind w:right="142"/>
              <w:jc w:val="right"/>
              <w:rPr>
                <w:sz w:val="16"/>
              </w:rPr>
            </w:pPr>
            <w:r>
              <w:rPr>
                <w:color w:val="231F20"/>
                <w:w w:val="95"/>
                <w:sz w:val="16"/>
              </w:rPr>
              <w:t>0.378</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0.214</w:t>
            </w:r>
          </w:p>
        </w:tc>
        <w:tc>
          <w:tcPr>
            <w:tcW w:w="984" w:type="dxa"/>
          </w:tcPr>
          <w:p w:rsidR="00B343CB" w:rsidRDefault="00544B36">
            <w:pPr>
              <w:pStyle w:val="TableParagraph"/>
              <w:ind w:right="177"/>
              <w:jc w:val="right"/>
              <w:rPr>
                <w:sz w:val="16"/>
              </w:rPr>
            </w:pPr>
            <w:r>
              <w:rPr>
                <w:color w:val="231F20"/>
                <w:w w:val="95"/>
                <w:sz w:val="16"/>
              </w:rPr>
              <w:t>0.411</w:t>
            </w:r>
          </w:p>
        </w:tc>
      </w:tr>
      <w:tr w:rsidR="00B343CB">
        <w:trPr>
          <w:trHeight w:hRule="exact" w:val="209"/>
        </w:trPr>
        <w:tc>
          <w:tcPr>
            <w:tcW w:w="3435" w:type="dxa"/>
          </w:tcPr>
          <w:p w:rsidR="00B343CB" w:rsidRDefault="00544B36">
            <w:pPr>
              <w:pStyle w:val="TableParagraph"/>
              <w:ind w:left="35"/>
              <w:rPr>
                <w:sz w:val="16"/>
              </w:rPr>
            </w:pPr>
            <w:r>
              <w:rPr>
                <w:color w:val="231F20"/>
                <w:w w:val="110"/>
                <w:sz w:val="16"/>
              </w:rPr>
              <w:t>Other type of education</w:t>
            </w:r>
          </w:p>
        </w:tc>
        <w:tc>
          <w:tcPr>
            <w:tcW w:w="502" w:type="dxa"/>
          </w:tcPr>
          <w:p w:rsidR="00B343CB" w:rsidRDefault="00544B36">
            <w:pPr>
              <w:pStyle w:val="TableParagraph"/>
              <w:ind w:left="20"/>
              <w:rPr>
                <w:sz w:val="16"/>
              </w:rPr>
            </w:pPr>
            <w:r>
              <w:rPr>
                <w:color w:val="231F20"/>
                <w:sz w:val="16"/>
              </w:rPr>
              <w:t>0.150</w:t>
            </w:r>
          </w:p>
        </w:tc>
        <w:tc>
          <w:tcPr>
            <w:tcW w:w="949" w:type="dxa"/>
          </w:tcPr>
          <w:p w:rsidR="00B343CB" w:rsidRDefault="00544B36">
            <w:pPr>
              <w:pStyle w:val="TableParagraph"/>
              <w:ind w:right="142"/>
              <w:jc w:val="right"/>
              <w:rPr>
                <w:sz w:val="16"/>
              </w:rPr>
            </w:pPr>
            <w:r>
              <w:rPr>
                <w:color w:val="231F20"/>
                <w:w w:val="95"/>
                <w:sz w:val="16"/>
              </w:rPr>
              <w:t>0.358</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0.158</w:t>
            </w:r>
          </w:p>
        </w:tc>
        <w:tc>
          <w:tcPr>
            <w:tcW w:w="984" w:type="dxa"/>
          </w:tcPr>
          <w:p w:rsidR="00B343CB" w:rsidRDefault="00544B36">
            <w:pPr>
              <w:pStyle w:val="TableParagraph"/>
              <w:ind w:right="177"/>
              <w:jc w:val="right"/>
              <w:rPr>
                <w:sz w:val="16"/>
              </w:rPr>
            </w:pPr>
            <w:r>
              <w:rPr>
                <w:color w:val="231F20"/>
                <w:w w:val="95"/>
                <w:sz w:val="16"/>
              </w:rPr>
              <w:t>0.365</w:t>
            </w:r>
          </w:p>
        </w:tc>
      </w:tr>
      <w:tr w:rsidR="00B343CB">
        <w:trPr>
          <w:trHeight w:hRule="exact" w:val="390"/>
        </w:trPr>
        <w:tc>
          <w:tcPr>
            <w:tcW w:w="3435" w:type="dxa"/>
          </w:tcPr>
          <w:p w:rsidR="00B343CB" w:rsidRDefault="00544B36">
            <w:pPr>
              <w:pStyle w:val="TableParagraph"/>
              <w:spacing w:before="21" w:line="179" w:lineRule="exact"/>
              <w:ind w:left="35"/>
              <w:rPr>
                <w:rFonts w:ascii="Georgia"/>
                <w:i/>
                <w:sz w:val="16"/>
              </w:rPr>
            </w:pPr>
            <w:r>
              <w:rPr>
                <w:rFonts w:ascii="Georgia"/>
                <w:i/>
                <w:color w:val="231F20"/>
                <w:w w:val="90"/>
                <w:sz w:val="16"/>
              </w:rPr>
              <w:t>Management  level:</w:t>
            </w:r>
          </w:p>
          <w:p w:rsidR="00B343CB" w:rsidRDefault="00544B36">
            <w:pPr>
              <w:pStyle w:val="TableParagraph"/>
              <w:spacing w:line="182" w:lineRule="exact"/>
              <w:ind w:left="35"/>
              <w:rPr>
                <w:sz w:val="16"/>
              </w:rPr>
            </w:pPr>
            <w:r>
              <w:rPr>
                <w:color w:val="231F20"/>
                <w:w w:val="110"/>
                <w:sz w:val="16"/>
              </w:rPr>
              <w:t>Upper middle management</w:t>
            </w:r>
          </w:p>
        </w:tc>
        <w:tc>
          <w:tcPr>
            <w:tcW w:w="502" w:type="dxa"/>
          </w:tcPr>
          <w:p w:rsidR="00B343CB" w:rsidRDefault="00B343CB">
            <w:pPr>
              <w:pStyle w:val="TableParagraph"/>
              <w:spacing w:before="2" w:line="240" w:lineRule="auto"/>
              <w:rPr>
                <w:sz w:val="17"/>
              </w:rPr>
            </w:pPr>
          </w:p>
          <w:p w:rsidR="00B343CB" w:rsidRDefault="00544B36">
            <w:pPr>
              <w:pStyle w:val="TableParagraph"/>
              <w:spacing w:line="240" w:lineRule="auto"/>
              <w:ind w:left="20"/>
              <w:rPr>
                <w:sz w:val="16"/>
              </w:rPr>
            </w:pPr>
            <w:r>
              <w:rPr>
                <w:color w:val="231F20"/>
                <w:sz w:val="16"/>
              </w:rPr>
              <w:t>0.459</w:t>
            </w:r>
          </w:p>
        </w:tc>
        <w:tc>
          <w:tcPr>
            <w:tcW w:w="949" w:type="dxa"/>
          </w:tcPr>
          <w:p w:rsidR="00B343CB" w:rsidRDefault="00B343CB">
            <w:pPr>
              <w:pStyle w:val="TableParagraph"/>
              <w:spacing w:before="2" w:line="240" w:lineRule="auto"/>
              <w:rPr>
                <w:sz w:val="17"/>
              </w:rPr>
            </w:pPr>
          </w:p>
          <w:p w:rsidR="00B343CB" w:rsidRDefault="00544B36">
            <w:pPr>
              <w:pStyle w:val="TableParagraph"/>
              <w:spacing w:line="240" w:lineRule="auto"/>
              <w:ind w:right="142"/>
              <w:jc w:val="right"/>
              <w:rPr>
                <w:sz w:val="16"/>
              </w:rPr>
            </w:pPr>
            <w:r>
              <w:rPr>
                <w:color w:val="231F20"/>
                <w:w w:val="95"/>
                <w:sz w:val="16"/>
              </w:rPr>
              <w:t>0.499</w:t>
            </w:r>
          </w:p>
        </w:tc>
        <w:tc>
          <w:tcPr>
            <w:tcW w:w="404" w:type="dxa"/>
          </w:tcPr>
          <w:p w:rsidR="00B343CB" w:rsidRDefault="00B343CB"/>
        </w:tc>
        <w:tc>
          <w:tcPr>
            <w:tcW w:w="502" w:type="dxa"/>
          </w:tcPr>
          <w:p w:rsidR="00B343CB" w:rsidRDefault="00B343CB">
            <w:pPr>
              <w:pStyle w:val="TableParagraph"/>
              <w:spacing w:before="2" w:line="240" w:lineRule="auto"/>
              <w:rPr>
                <w:sz w:val="17"/>
              </w:rPr>
            </w:pPr>
          </w:p>
          <w:p w:rsidR="00B343CB" w:rsidRDefault="00544B36">
            <w:pPr>
              <w:pStyle w:val="TableParagraph"/>
              <w:spacing w:line="240" w:lineRule="auto"/>
              <w:ind w:left="20"/>
              <w:rPr>
                <w:sz w:val="16"/>
              </w:rPr>
            </w:pPr>
            <w:r>
              <w:rPr>
                <w:color w:val="231F20"/>
                <w:sz w:val="16"/>
              </w:rPr>
              <w:t>0.454</w:t>
            </w:r>
          </w:p>
        </w:tc>
        <w:tc>
          <w:tcPr>
            <w:tcW w:w="984" w:type="dxa"/>
          </w:tcPr>
          <w:p w:rsidR="00B343CB" w:rsidRDefault="00B343CB">
            <w:pPr>
              <w:pStyle w:val="TableParagraph"/>
              <w:spacing w:before="2" w:line="240" w:lineRule="auto"/>
              <w:rPr>
                <w:sz w:val="17"/>
              </w:rPr>
            </w:pPr>
          </w:p>
          <w:p w:rsidR="00B343CB" w:rsidRDefault="00544B36">
            <w:pPr>
              <w:pStyle w:val="TableParagraph"/>
              <w:spacing w:line="240" w:lineRule="auto"/>
              <w:ind w:right="177"/>
              <w:jc w:val="right"/>
              <w:rPr>
                <w:sz w:val="16"/>
              </w:rPr>
            </w:pPr>
            <w:r>
              <w:rPr>
                <w:color w:val="231F20"/>
                <w:w w:val="95"/>
                <w:sz w:val="16"/>
              </w:rPr>
              <w:t>0.498</w:t>
            </w:r>
          </w:p>
        </w:tc>
      </w:tr>
      <w:tr w:rsidR="00B343CB">
        <w:trPr>
          <w:trHeight w:hRule="exact" w:val="180"/>
        </w:trPr>
        <w:tc>
          <w:tcPr>
            <w:tcW w:w="3435" w:type="dxa"/>
          </w:tcPr>
          <w:p w:rsidR="00B343CB" w:rsidRDefault="00544B36">
            <w:pPr>
              <w:pStyle w:val="TableParagraph"/>
              <w:ind w:left="35"/>
              <w:rPr>
                <w:sz w:val="16"/>
              </w:rPr>
            </w:pPr>
            <w:r>
              <w:rPr>
                <w:color w:val="231F20"/>
                <w:w w:val="110"/>
                <w:sz w:val="16"/>
              </w:rPr>
              <w:t>All other middle management</w:t>
            </w:r>
          </w:p>
        </w:tc>
        <w:tc>
          <w:tcPr>
            <w:tcW w:w="502" w:type="dxa"/>
          </w:tcPr>
          <w:p w:rsidR="00B343CB" w:rsidRDefault="00544B36">
            <w:pPr>
              <w:pStyle w:val="TableParagraph"/>
              <w:ind w:left="20"/>
              <w:rPr>
                <w:sz w:val="16"/>
              </w:rPr>
            </w:pPr>
            <w:r>
              <w:rPr>
                <w:color w:val="231F20"/>
                <w:sz w:val="16"/>
              </w:rPr>
              <w:t>0.363</w:t>
            </w:r>
          </w:p>
        </w:tc>
        <w:tc>
          <w:tcPr>
            <w:tcW w:w="949" w:type="dxa"/>
          </w:tcPr>
          <w:p w:rsidR="00B343CB" w:rsidRDefault="00544B36">
            <w:pPr>
              <w:pStyle w:val="TableParagraph"/>
              <w:ind w:right="142"/>
              <w:jc w:val="right"/>
              <w:rPr>
                <w:sz w:val="16"/>
              </w:rPr>
            </w:pPr>
            <w:r>
              <w:rPr>
                <w:color w:val="231F20"/>
                <w:w w:val="95"/>
                <w:sz w:val="16"/>
              </w:rPr>
              <w:t>0.482</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0.325</w:t>
            </w:r>
          </w:p>
        </w:tc>
        <w:tc>
          <w:tcPr>
            <w:tcW w:w="984" w:type="dxa"/>
          </w:tcPr>
          <w:p w:rsidR="00B343CB" w:rsidRDefault="00544B36">
            <w:pPr>
              <w:pStyle w:val="TableParagraph"/>
              <w:ind w:right="177"/>
              <w:jc w:val="right"/>
              <w:rPr>
                <w:sz w:val="16"/>
              </w:rPr>
            </w:pPr>
            <w:r>
              <w:rPr>
                <w:color w:val="231F20"/>
                <w:w w:val="95"/>
                <w:sz w:val="16"/>
              </w:rPr>
              <w:t>0.469</w:t>
            </w:r>
          </w:p>
        </w:tc>
      </w:tr>
      <w:tr w:rsidR="00B343CB">
        <w:trPr>
          <w:trHeight w:hRule="exact" w:val="180"/>
        </w:trPr>
        <w:tc>
          <w:tcPr>
            <w:tcW w:w="3435" w:type="dxa"/>
          </w:tcPr>
          <w:p w:rsidR="00B343CB" w:rsidRDefault="00544B36">
            <w:pPr>
              <w:pStyle w:val="TableParagraph"/>
              <w:ind w:left="35"/>
              <w:rPr>
                <w:sz w:val="16"/>
              </w:rPr>
            </w:pPr>
            <w:r>
              <w:rPr>
                <w:color w:val="231F20"/>
                <w:w w:val="110"/>
                <w:sz w:val="16"/>
              </w:rPr>
              <w:t>Top level</w:t>
            </w:r>
          </w:p>
        </w:tc>
        <w:tc>
          <w:tcPr>
            <w:tcW w:w="502" w:type="dxa"/>
          </w:tcPr>
          <w:p w:rsidR="00B343CB" w:rsidRDefault="00544B36">
            <w:pPr>
              <w:pStyle w:val="TableParagraph"/>
              <w:ind w:left="19"/>
              <w:rPr>
                <w:sz w:val="16"/>
              </w:rPr>
            </w:pPr>
            <w:r>
              <w:rPr>
                <w:color w:val="231F20"/>
                <w:sz w:val="16"/>
              </w:rPr>
              <w:t>0.178</w:t>
            </w:r>
          </w:p>
        </w:tc>
        <w:tc>
          <w:tcPr>
            <w:tcW w:w="949" w:type="dxa"/>
          </w:tcPr>
          <w:p w:rsidR="00B343CB" w:rsidRDefault="00544B36">
            <w:pPr>
              <w:pStyle w:val="TableParagraph"/>
              <w:ind w:right="142"/>
              <w:jc w:val="right"/>
              <w:rPr>
                <w:sz w:val="16"/>
              </w:rPr>
            </w:pPr>
            <w:r>
              <w:rPr>
                <w:color w:val="231F20"/>
                <w:w w:val="95"/>
                <w:sz w:val="16"/>
              </w:rPr>
              <w:t>0.383</w:t>
            </w:r>
          </w:p>
        </w:tc>
        <w:tc>
          <w:tcPr>
            <w:tcW w:w="404" w:type="dxa"/>
          </w:tcPr>
          <w:p w:rsidR="00B343CB" w:rsidRDefault="00B343CB"/>
        </w:tc>
        <w:tc>
          <w:tcPr>
            <w:tcW w:w="502" w:type="dxa"/>
          </w:tcPr>
          <w:p w:rsidR="00B343CB" w:rsidRDefault="00544B36">
            <w:pPr>
              <w:pStyle w:val="TableParagraph"/>
              <w:ind w:left="19"/>
              <w:rPr>
                <w:sz w:val="16"/>
              </w:rPr>
            </w:pPr>
            <w:r>
              <w:rPr>
                <w:color w:val="231F20"/>
                <w:sz w:val="16"/>
              </w:rPr>
              <w:t>0.221</w:t>
            </w:r>
          </w:p>
        </w:tc>
        <w:tc>
          <w:tcPr>
            <w:tcW w:w="984" w:type="dxa"/>
          </w:tcPr>
          <w:p w:rsidR="00B343CB" w:rsidRDefault="00544B36">
            <w:pPr>
              <w:pStyle w:val="TableParagraph"/>
              <w:ind w:right="177"/>
              <w:jc w:val="right"/>
              <w:rPr>
                <w:sz w:val="16"/>
              </w:rPr>
            </w:pPr>
            <w:r>
              <w:rPr>
                <w:color w:val="231F20"/>
                <w:w w:val="95"/>
                <w:sz w:val="16"/>
              </w:rPr>
              <w:t>0.416</w:t>
            </w:r>
          </w:p>
        </w:tc>
      </w:tr>
      <w:tr w:rsidR="00B343CB">
        <w:trPr>
          <w:trHeight w:hRule="exact" w:val="180"/>
        </w:trPr>
        <w:tc>
          <w:tcPr>
            <w:tcW w:w="3435" w:type="dxa"/>
          </w:tcPr>
          <w:p w:rsidR="00B343CB" w:rsidRDefault="00544B36">
            <w:pPr>
              <w:pStyle w:val="TableParagraph"/>
              <w:ind w:left="35"/>
              <w:rPr>
                <w:sz w:val="16"/>
              </w:rPr>
            </w:pPr>
            <w:r>
              <w:rPr>
                <w:color w:val="231F20"/>
                <w:w w:val="105"/>
                <w:sz w:val="16"/>
              </w:rPr>
              <w:t>Ministry</w:t>
            </w:r>
          </w:p>
        </w:tc>
        <w:tc>
          <w:tcPr>
            <w:tcW w:w="502" w:type="dxa"/>
          </w:tcPr>
          <w:p w:rsidR="00B343CB" w:rsidRDefault="00544B36">
            <w:pPr>
              <w:pStyle w:val="TableParagraph"/>
              <w:ind w:left="19"/>
              <w:rPr>
                <w:sz w:val="16"/>
              </w:rPr>
            </w:pPr>
            <w:r>
              <w:rPr>
                <w:color w:val="231F20"/>
                <w:sz w:val="16"/>
              </w:rPr>
              <w:t>0.462</w:t>
            </w:r>
          </w:p>
        </w:tc>
        <w:tc>
          <w:tcPr>
            <w:tcW w:w="949" w:type="dxa"/>
          </w:tcPr>
          <w:p w:rsidR="00B343CB" w:rsidRDefault="00544B36">
            <w:pPr>
              <w:pStyle w:val="TableParagraph"/>
              <w:ind w:right="142"/>
              <w:jc w:val="right"/>
              <w:rPr>
                <w:sz w:val="16"/>
              </w:rPr>
            </w:pPr>
            <w:r>
              <w:rPr>
                <w:color w:val="231F20"/>
                <w:w w:val="95"/>
                <w:sz w:val="16"/>
              </w:rPr>
              <w:t>0.499</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0.486</w:t>
            </w:r>
          </w:p>
        </w:tc>
        <w:tc>
          <w:tcPr>
            <w:tcW w:w="984" w:type="dxa"/>
          </w:tcPr>
          <w:p w:rsidR="00B343CB" w:rsidRDefault="00544B36">
            <w:pPr>
              <w:pStyle w:val="TableParagraph"/>
              <w:ind w:right="177"/>
              <w:jc w:val="right"/>
              <w:rPr>
                <w:sz w:val="16"/>
              </w:rPr>
            </w:pPr>
            <w:r>
              <w:rPr>
                <w:color w:val="231F20"/>
                <w:w w:val="95"/>
                <w:sz w:val="16"/>
              </w:rPr>
              <w:t>0.500</w:t>
            </w:r>
          </w:p>
        </w:tc>
      </w:tr>
      <w:tr w:rsidR="00B343CB">
        <w:trPr>
          <w:trHeight w:hRule="exact" w:val="180"/>
        </w:trPr>
        <w:tc>
          <w:tcPr>
            <w:tcW w:w="3435" w:type="dxa"/>
          </w:tcPr>
          <w:p w:rsidR="00B343CB" w:rsidRDefault="00544B36">
            <w:pPr>
              <w:pStyle w:val="TableParagraph"/>
              <w:ind w:left="35"/>
              <w:rPr>
                <w:sz w:val="16"/>
              </w:rPr>
            </w:pPr>
            <w:r>
              <w:rPr>
                <w:color w:val="231F20"/>
                <w:w w:val="110"/>
                <w:sz w:val="16"/>
              </w:rPr>
              <w:t>Number of applications</w:t>
            </w:r>
          </w:p>
        </w:tc>
        <w:tc>
          <w:tcPr>
            <w:tcW w:w="502" w:type="dxa"/>
          </w:tcPr>
          <w:p w:rsidR="00B343CB" w:rsidRDefault="00544B36">
            <w:pPr>
              <w:pStyle w:val="TableParagraph"/>
              <w:ind w:left="20"/>
              <w:rPr>
                <w:sz w:val="16"/>
              </w:rPr>
            </w:pPr>
            <w:r>
              <w:rPr>
                <w:color w:val="231F20"/>
                <w:sz w:val="16"/>
              </w:rPr>
              <w:t>2.817</w:t>
            </w:r>
          </w:p>
        </w:tc>
        <w:tc>
          <w:tcPr>
            <w:tcW w:w="949" w:type="dxa"/>
          </w:tcPr>
          <w:p w:rsidR="00B343CB" w:rsidRDefault="00544B36">
            <w:pPr>
              <w:pStyle w:val="TableParagraph"/>
              <w:ind w:right="142"/>
              <w:jc w:val="right"/>
              <w:rPr>
                <w:sz w:val="16"/>
              </w:rPr>
            </w:pPr>
            <w:r>
              <w:rPr>
                <w:color w:val="231F20"/>
                <w:w w:val="95"/>
                <w:sz w:val="16"/>
              </w:rPr>
              <w:t>1.391</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3.185</w:t>
            </w:r>
          </w:p>
        </w:tc>
        <w:tc>
          <w:tcPr>
            <w:tcW w:w="984" w:type="dxa"/>
          </w:tcPr>
          <w:p w:rsidR="00B343CB" w:rsidRDefault="00544B36">
            <w:pPr>
              <w:pStyle w:val="TableParagraph"/>
              <w:ind w:right="177"/>
              <w:jc w:val="right"/>
              <w:rPr>
                <w:sz w:val="16"/>
              </w:rPr>
            </w:pPr>
            <w:r>
              <w:rPr>
                <w:color w:val="231F20"/>
                <w:w w:val="95"/>
                <w:sz w:val="16"/>
              </w:rPr>
              <w:t>1.375</w:t>
            </w:r>
          </w:p>
        </w:tc>
      </w:tr>
      <w:tr w:rsidR="00B343CB">
        <w:trPr>
          <w:trHeight w:hRule="exact" w:val="210"/>
        </w:trPr>
        <w:tc>
          <w:tcPr>
            <w:tcW w:w="3435" w:type="dxa"/>
          </w:tcPr>
          <w:p w:rsidR="00B343CB" w:rsidRDefault="00544B36">
            <w:pPr>
              <w:pStyle w:val="TableParagraph"/>
              <w:ind w:left="35"/>
              <w:rPr>
                <w:sz w:val="16"/>
              </w:rPr>
            </w:pPr>
            <w:r>
              <w:rPr>
                <w:color w:val="231F20"/>
                <w:w w:val="110"/>
                <w:sz w:val="16"/>
              </w:rPr>
              <w:t>Number of offers</w:t>
            </w:r>
          </w:p>
        </w:tc>
        <w:tc>
          <w:tcPr>
            <w:tcW w:w="502" w:type="dxa"/>
          </w:tcPr>
          <w:p w:rsidR="00B343CB" w:rsidRDefault="00544B36">
            <w:pPr>
              <w:pStyle w:val="TableParagraph"/>
              <w:ind w:left="20"/>
              <w:rPr>
                <w:sz w:val="16"/>
              </w:rPr>
            </w:pPr>
            <w:r>
              <w:rPr>
                <w:color w:val="231F20"/>
                <w:sz w:val="16"/>
              </w:rPr>
              <w:t>2.072</w:t>
            </w:r>
          </w:p>
        </w:tc>
        <w:tc>
          <w:tcPr>
            <w:tcW w:w="949" w:type="dxa"/>
          </w:tcPr>
          <w:p w:rsidR="00B343CB" w:rsidRDefault="00544B36">
            <w:pPr>
              <w:pStyle w:val="TableParagraph"/>
              <w:ind w:right="142"/>
              <w:jc w:val="right"/>
              <w:rPr>
                <w:sz w:val="16"/>
              </w:rPr>
            </w:pPr>
            <w:r>
              <w:rPr>
                <w:color w:val="231F20"/>
                <w:w w:val="95"/>
                <w:sz w:val="16"/>
              </w:rPr>
              <w:t>1.259</w:t>
            </w:r>
          </w:p>
        </w:tc>
        <w:tc>
          <w:tcPr>
            <w:tcW w:w="404" w:type="dxa"/>
          </w:tcPr>
          <w:p w:rsidR="00B343CB" w:rsidRDefault="00B343CB"/>
        </w:tc>
        <w:tc>
          <w:tcPr>
            <w:tcW w:w="502" w:type="dxa"/>
          </w:tcPr>
          <w:p w:rsidR="00B343CB" w:rsidRDefault="00544B36">
            <w:pPr>
              <w:pStyle w:val="TableParagraph"/>
              <w:ind w:left="20"/>
              <w:rPr>
                <w:sz w:val="16"/>
              </w:rPr>
            </w:pPr>
            <w:r>
              <w:rPr>
                <w:color w:val="231F20"/>
                <w:sz w:val="16"/>
              </w:rPr>
              <w:t>2.221</w:t>
            </w:r>
          </w:p>
        </w:tc>
        <w:tc>
          <w:tcPr>
            <w:tcW w:w="984" w:type="dxa"/>
          </w:tcPr>
          <w:p w:rsidR="00B343CB" w:rsidRDefault="00544B36">
            <w:pPr>
              <w:pStyle w:val="TableParagraph"/>
              <w:ind w:right="177"/>
              <w:jc w:val="right"/>
              <w:rPr>
                <w:sz w:val="16"/>
              </w:rPr>
            </w:pPr>
            <w:r>
              <w:rPr>
                <w:color w:val="231F20"/>
                <w:w w:val="95"/>
                <w:sz w:val="16"/>
              </w:rPr>
              <w:t>1.331</w:t>
            </w:r>
          </w:p>
        </w:tc>
      </w:tr>
      <w:tr w:rsidR="00B343CB">
        <w:trPr>
          <w:trHeight w:hRule="exact" w:val="302"/>
        </w:trPr>
        <w:tc>
          <w:tcPr>
            <w:tcW w:w="3435" w:type="dxa"/>
            <w:tcBorders>
              <w:bottom w:val="single" w:sz="4" w:space="0" w:color="231F20"/>
            </w:tcBorders>
          </w:tcPr>
          <w:p w:rsidR="00B343CB" w:rsidRDefault="00544B36">
            <w:pPr>
              <w:pStyle w:val="TableParagraph"/>
              <w:spacing w:before="17" w:line="240" w:lineRule="auto"/>
              <w:ind w:left="35"/>
              <w:rPr>
                <w:sz w:val="16"/>
              </w:rPr>
            </w:pPr>
            <w:r>
              <w:rPr>
                <w:color w:val="231F20"/>
                <w:w w:val="107"/>
                <w:sz w:val="16"/>
              </w:rPr>
              <w:t>N</w:t>
            </w:r>
          </w:p>
        </w:tc>
        <w:tc>
          <w:tcPr>
            <w:tcW w:w="502" w:type="dxa"/>
            <w:tcBorders>
              <w:bottom w:val="single" w:sz="4" w:space="0" w:color="231F20"/>
            </w:tcBorders>
          </w:tcPr>
          <w:p w:rsidR="00B343CB" w:rsidRDefault="00B343CB"/>
        </w:tc>
        <w:tc>
          <w:tcPr>
            <w:tcW w:w="949" w:type="dxa"/>
            <w:tcBorders>
              <w:bottom w:val="single" w:sz="4" w:space="0" w:color="231F20"/>
            </w:tcBorders>
          </w:tcPr>
          <w:p w:rsidR="00B343CB" w:rsidRDefault="00544B36">
            <w:pPr>
              <w:pStyle w:val="TableParagraph"/>
              <w:spacing w:before="17" w:line="240" w:lineRule="auto"/>
              <w:ind w:left="103" w:right="-6"/>
              <w:rPr>
                <w:sz w:val="16"/>
              </w:rPr>
            </w:pPr>
            <w:r>
              <w:rPr>
                <w:color w:val="231F20"/>
                <w:sz w:val="16"/>
              </w:rPr>
              <w:t>366</w:t>
            </w:r>
          </w:p>
        </w:tc>
        <w:tc>
          <w:tcPr>
            <w:tcW w:w="404" w:type="dxa"/>
            <w:tcBorders>
              <w:bottom w:val="single" w:sz="4" w:space="0" w:color="231F20"/>
            </w:tcBorders>
          </w:tcPr>
          <w:p w:rsidR="00B343CB" w:rsidRDefault="00B343CB"/>
        </w:tc>
        <w:tc>
          <w:tcPr>
            <w:tcW w:w="502" w:type="dxa"/>
            <w:tcBorders>
              <w:bottom w:val="single" w:sz="4" w:space="0" w:color="231F20"/>
            </w:tcBorders>
          </w:tcPr>
          <w:p w:rsidR="00B343CB" w:rsidRDefault="00B343CB"/>
        </w:tc>
        <w:tc>
          <w:tcPr>
            <w:tcW w:w="984" w:type="dxa"/>
            <w:tcBorders>
              <w:bottom w:val="single" w:sz="4" w:space="0" w:color="231F20"/>
            </w:tcBorders>
          </w:tcPr>
          <w:p w:rsidR="00B343CB" w:rsidRDefault="00544B36">
            <w:pPr>
              <w:pStyle w:val="TableParagraph"/>
              <w:spacing w:before="17" w:line="240" w:lineRule="auto"/>
              <w:ind w:left="103" w:right="29"/>
              <w:rPr>
                <w:sz w:val="16"/>
              </w:rPr>
            </w:pPr>
            <w:r>
              <w:rPr>
                <w:color w:val="231F20"/>
                <w:sz w:val="16"/>
              </w:rPr>
              <w:t>551</w:t>
            </w:r>
          </w:p>
        </w:tc>
      </w:tr>
    </w:tbl>
    <w:p w:rsidR="00B343CB" w:rsidRDefault="00B343CB">
      <w:pPr>
        <w:rPr>
          <w:sz w:val="16"/>
        </w:rPr>
        <w:sectPr w:rsidR="00B343CB">
          <w:pgSz w:w="8790" w:h="13210"/>
          <w:pgMar w:top="880" w:right="980" w:bottom="740" w:left="800" w:header="691" w:footer="559" w:gutter="0"/>
          <w:cols w:space="708"/>
        </w:sectPr>
      </w:pPr>
    </w:p>
    <w:p w:rsidR="00B343CB" w:rsidRDefault="00B343CB">
      <w:pPr>
        <w:pStyle w:val="BodyText"/>
        <w:spacing w:before="8"/>
        <w:rPr>
          <w:sz w:val="15"/>
        </w:rPr>
      </w:pPr>
    </w:p>
    <w:p w:rsidR="00B343CB" w:rsidRDefault="00544B36">
      <w:pPr>
        <w:pStyle w:val="Heading1"/>
        <w:spacing w:before="73"/>
        <w:ind w:left="115"/>
        <w:jc w:val="left"/>
      </w:pPr>
      <w:r>
        <w:rPr>
          <w:color w:val="231F20"/>
          <w:w w:val="105"/>
        </w:rPr>
        <w:t>Notes</w:t>
      </w:r>
    </w:p>
    <w:p w:rsidR="00B343CB" w:rsidRDefault="00B343CB">
      <w:pPr>
        <w:pStyle w:val="BodyText"/>
        <w:spacing w:before="9"/>
        <w:rPr>
          <w:b/>
        </w:rPr>
      </w:pPr>
    </w:p>
    <w:p w:rsidR="00B343CB" w:rsidRDefault="00B343CB">
      <w:pPr>
        <w:sectPr w:rsidR="00B343CB">
          <w:pgSz w:w="8790" w:h="13210"/>
          <w:pgMar w:top="880" w:right="880" w:bottom="740" w:left="980" w:header="691" w:footer="559" w:gutter="0"/>
          <w:cols w:space="708"/>
        </w:sectPr>
      </w:pPr>
    </w:p>
    <w:p w:rsidR="00B343CB" w:rsidRDefault="00544B36">
      <w:pPr>
        <w:pStyle w:val="ListParagraph"/>
        <w:numPr>
          <w:ilvl w:val="0"/>
          <w:numId w:val="1"/>
        </w:numPr>
        <w:tabs>
          <w:tab w:val="left" w:pos="497"/>
        </w:tabs>
        <w:spacing w:before="77" w:line="268" w:lineRule="auto"/>
        <w:ind w:firstLine="169"/>
        <w:jc w:val="both"/>
        <w:rPr>
          <w:sz w:val="17"/>
        </w:rPr>
      </w:pPr>
      <w:r>
        <w:rPr>
          <w:color w:val="231F20"/>
          <w:spacing w:val="-7"/>
          <w:w w:val="110"/>
          <w:sz w:val="17"/>
        </w:rPr>
        <w:t>We</w:t>
      </w:r>
      <w:r>
        <w:rPr>
          <w:color w:val="231F20"/>
          <w:spacing w:val="32"/>
          <w:w w:val="110"/>
          <w:sz w:val="17"/>
        </w:rPr>
        <w:t xml:space="preserve"> </w:t>
      </w:r>
      <w:r>
        <w:rPr>
          <w:color w:val="231F20"/>
          <w:w w:val="110"/>
          <w:sz w:val="17"/>
        </w:rPr>
        <w:t>express our gratitude to Erling Barth, Gunn Birkelund, Anne Krogstad, Karl Henrik Sivesind and three</w:t>
      </w:r>
      <w:r>
        <w:rPr>
          <w:color w:val="231F20"/>
          <w:spacing w:val="-4"/>
          <w:w w:val="110"/>
          <w:sz w:val="17"/>
        </w:rPr>
        <w:t xml:space="preserve"> </w:t>
      </w:r>
      <w:r>
        <w:rPr>
          <w:color w:val="231F20"/>
          <w:w w:val="110"/>
          <w:sz w:val="17"/>
        </w:rPr>
        <w:t xml:space="preserve">anonymous referees for comments. </w:t>
      </w:r>
      <w:r>
        <w:rPr>
          <w:color w:val="231F20"/>
          <w:spacing w:val="-7"/>
          <w:w w:val="110"/>
          <w:sz w:val="17"/>
        </w:rPr>
        <w:t xml:space="preserve">We </w:t>
      </w:r>
      <w:r>
        <w:rPr>
          <w:color w:val="231F20"/>
          <w:w w:val="110"/>
          <w:sz w:val="17"/>
        </w:rPr>
        <w:t>also wish to thank</w:t>
      </w:r>
      <w:r>
        <w:rPr>
          <w:color w:val="231F20"/>
          <w:spacing w:val="-22"/>
          <w:w w:val="110"/>
          <w:sz w:val="17"/>
        </w:rPr>
        <w:t xml:space="preserve"> </w:t>
      </w:r>
      <w:r>
        <w:rPr>
          <w:color w:val="231F20"/>
          <w:w w:val="110"/>
          <w:sz w:val="17"/>
        </w:rPr>
        <w:t>Anne</w:t>
      </w:r>
      <w:r>
        <w:rPr>
          <w:color w:val="231F20"/>
          <w:spacing w:val="-13"/>
          <w:w w:val="110"/>
          <w:sz w:val="17"/>
        </w:rPr>
        <w:t xml:space="preserve"> </w:t>
      </w:r>
      <w:r>
        <w:rPr>
          <w:color w:val="231F20"/>
          <w:w w:val="110"/>
          <w:sz w:val="17"/>
        </w:rPr>
        <w:t>Kristoffersen</w:t>
      </w:r>
      <w:r>
        <w:rPr>
          <w:color w:val="231F20"/>
          <w:spacing w:val="-13"/>
          <w:w w:val="110"/>
          <w:sz w:val="17"/>
        </w:rPr>
        <w:t xml:space="preserve"> </w:t>
      </w:r>
      <w:r>
        <w:rPr>
          <w:color w:val="231F20"/>
          <w:w w:val="110"/>
          <w:sz w:val="17"/>
        </w:rPr>
        <w:t>and</w:t>
      </w:r>
      <w:r>
        <w:rPr>
          <w:color w:val="231F20"/>
          <w:spacing w:val="-22"/>
          <w:w w:val="110"/>
          <w:sz w:val="17"/>
        </w:rPr>
        <w:t xml:space="preserve"> </w:t>
      </w:r>
      <w:r>
        <w:rPr>
          <w:color w:val="231F20"/>
          <w:spacing w:val="-4"/>
          <w:w w:val="110"/>
          <w:sz w:val="17"/>
        </w:rPr>
        <w:t>Turid</w:t>
      </w:r>
      <w:r>
        <w:rPr>
          <w:color w:val="231F20"/>
          <w:spacing w:val="-13"/>
          <w:w w:val="110"/>
          <w:sz w:val="17"/>
        </w:rPr>
        <w:t xml:space="preserve"> </w:t>
      </w:r>
      <w:r>
        <w:rPr>
          <w:color w:val="231F20"/>
          <w:w w:val="110"/>
          <w:sz w:val="17"/>
        </w:rPr>
        <w:t>Semb</w:t>
      </w:r>
      <w:r>
        <w:rPr>
          <w:color w:val="231F20"/>
          <w:spacing w:val="-13"/>
          <w:w w:val="110"/>
          <w:sz w:val="17"/>
        </w:rPr>
        <w:t xml:space="preserve"> </w:t>
      </w:r>
      <w:r>
        <w:rPr>
          <w:color w:val="231F20"/>
          <w:w w:val="110"/>
          <w:sz w:val="17"/>
        </w:rPr>
        <w:t>in the</w:t>
      </w:r>
      <w:r>
        <w:rPr>
          <w:color w:val="231F20"/>
          <w:spacing w:val="-20"/>
          <w:w w:val="110"/>
          <w:sz w:val="17"/>
        </w:rPr>
        <w:t xml:space="preserve"> </w:t>
      </w:r>
      <w:r>
        <w:rPr>
          <w:color w:val="231F20"/>
          <w:w w:val="110"/>
          <w:sz w:val="17"/>
        </w:rPr>
        <w:t>Ministry</w:t>
      </w:r>
      <w:r>
        <w:rPr>
          <w:color w:val="231F20"/>
          <w:spacing w:val="-20"/>
          <w:w w:val="110"/>
          <w:sz w:val="17"/>
        </w:rPr>
        <w:t xml:space="preserve"> </w:t>
      </w:r>
      <w:r>
        <w:rPr>
          <w:color w:val="231F20"/>
          <w:w w:val="110"/>
          <w:sz w:val="17"/>
        </w:rPr>
        <w:t>of</w:t>
      </w:r>
      <w:r>
        <w:rPr>
          <w:color w:val="231F20"/>
          <w:spacing w:val="-20"/>
          <w:w w:val="110"/>
          <w:sz w:val="17"/>
        </w:rPr>
        <w:t xml:space="preserve"> </w:t>
      </w:r>
      <w:r>
        <w:rPr>
          <w:color w:val="231F20"/>
          <w:w w:val="110"/>
          <w:sz w:val="17"/>
        </w:rPr>
        <w:t>Modernization</w:t>
      </w:r>
      <w:r>
        <w:rPr>
          <w:color w:val="231F20"/>
          <w:spacing w:val="-20"/>
          <w:w w:val="110"/>
          <w:sz w:val="17"/>
        </w:rPr>
        <w:t xml:space="preserve"> </w:t>
      </w:r>
      <w:r>
        <w:rPr>
          <w:color w:val="231F20"/>
          <w:w w:val="110"/>
          <w:sz w:val="17"/>
        </w:rPr>
        <w:t>for</w:t>
      </w:r>
      <w:r>
        <w:rPr>
          <w:color w:val="231F20"/>
          <w:spacing w:val="-20"/>
          <w:w w:val="110"/>
          <w:sz w:val="17"/>
        </w:rPr>
        <w:t xml:space="preserve"> </w:t>
      </w:r>
      <w:r>
        <w:rPr>
          <w:color w:val="231F20"/>
          <w:w w:val="110"/>
          <w:sz w:val="17"/>
        </w:rPr>
        <w:t>assistance with planning and executing the</w:t>
      </w:r>
      <w:r>
        <w:rPr>
          <w:color w:val="231F20"/>
          <w:spacing w:val="-22"/>
          <w:w w:val="110"/>
          <w:sz w:val="17"/>
        </w:rPr>
        <w:t xml:space="preserve"> </w:t>
      </w:r>
      <w:r>
        <w:rPr>
          <w:color w:val="231F20"/>
          <w:w w:val="110"/>
          <w:sz w:val="17"/>
        </w:rPr>
        <w:t>project.</w:t>
      </w:r>
    </w:p>
    <w:p w:rsidR="00B343CB" w:rsidRDefault="00544B36">
      <w:pPr>
        <w:pStyle w:val="ListParagraph"/>
        <w:numPr>
          <w:ilvl w:val="0"/>
          <w:numId w:val="1"/>
        </w:numPr>
        <w:tabs>
          <w:tab w:val="left" w:pos="497"/>
        </w:tabs>
        <w:spacing w:line="268" w:lineRule="auto"/>
        <w:ind w:firstLine="169"/>
        <w:jc w:val="both"/>
        <w:rPr>
          <w:sz w:val="17"/>
        </w:rPr>
      </w:pPr>
      <w:r>
        <w:rPr>
          <w:color w:val="231F20"/>
          <w:w w:val="110"/>
          <w:sz w:val="17"/>
        </w:rPr>
        <w:t>Similar studies have also been carried out in other sectors in Norway and within other</w:t>
      </w:r>
      <w:r>
        <w:rPr>
          <w:color w:val="231F20"/>
          <w:spacing w:val="-21"/>
          <w:w w:val="110"/>
          <w:sz w:val="17"/>
        </w:rPr>
        <w:t xml:space="preserve"> </w:t>
      </w:r>
      <w:r>
        <w:rPr>
          <w:color w:val="231F20"/>
          <w:w w:val="110"/>
          <w:sz w:val="17"/>
        </w:rPr>
        <w:t>Western</w:t>
      </w:r>
      <w:r>
        <w:rPr>
          <w:color w:val="231F20"/>
          <w:spacing w:val="-14"/>
          <w:w w:val="110"/>
          <w:sz w:val="17"/>
        </w:rPr>
        <w:t xml:space="preserve"> </w:t>
      </w:r>
      <w:r>
        <w:rPr>
          <w:color w:val="231F20"/>
          <w:w w:val="110"/>
          <w:sz w:val="17"/>
        </w:rPr>
        <w:t>nations.</w:t>
      </w:r>
      <w:r>
        <w:rPr>
          <w:color w:val="231F20"/>
          <w:spacing w:val="-21"/>
          <w:w w:val="110"/>
          <w:sz w:val="17"/>
        </w:rPr>
        <w:t xml:space="preserve"> </w:t>
      </w:r>
      <w:r>
        <w:rPr>
          <w:color w:val="231F20"/>
          <w:w w:val="110"/>
          <w:sz w:val="17"/>
        </w:rPr>
        <w:t>Studies</w:t>
      </w:r>
      <w:r>
        <w:rPr>
          <w:color w:val="231F20"/>
          <w:spacing w:val="-14"/>
          <w:w w:val="110"/>
          <w:sz w:val="17"/>
        </w:rPr>
        <w:t xml:space="preserve"> </w:t>
      </w:r>
      <w:r>
        <w:rPr>
          <w:color w:val="231F20"/>
          <w:w w:val="110"/>
          <w:sz w:val="17"/>
        </w:rPr>
        <w:t>of</w:t>
      </w:r>
      <w:r>
        <w:rPr>
          <w:color w:val="231F20"/>
          <w:spacing w:val="-14"/>
          <w:w w:val="110"/>
          <w:sz w:val="17"/>
        </w:rPr>
        <w:t xml:space="preserve"> </w:t>
      </w:r>
      <w:r>
        <w:rPr>
          <w:color w:val="231F20"/>
          <w:w w:val="110"/>
          <w:sz w:val="17"/>
        </w:rPr>
        <w:t>promotion in semi-public and private activities in Norway</w:t>
      </w:r>
      <w:r>
        <w:rPr>
          <w:color w:val="231F20"/>
          <w:spacing w:val="-23"/>
          <w:w w:val="110"/>
          <w:sz w:val="17"/>
        </w:rPr>
        <w:t xml:space="preserve"> </w:t>
      </w:r>
      <w:r>
        <w:rPr>
          <w:color w:val="231F20"/>
          <w:w w:val="110"/>
          <w:sz w:val="17"/>
        </w:rPr>
        <w:t>differ</w:t>
      </w:r>
      <w:r>
        <w:rPr>
          <w:color w:val="231F20"/>
          <w:spacing w:val="-23"/>
          <w:w w:val="110"/>
          <w:sz w:val="17"/>
        </w:rPr>
        <w:t xml:space="preserve"> </w:t>
      </w:r>
      <w:r>
        <w:rPr>
          <w:color w:val="231F20"/>
          <w:w w:val="110"/>
          <w:sz w:val="17"/>
        </w:rPr>
        <w:t>substantially</w:t>
      </w:r>
      <w:r>
        <w:rPr>
          <w:color w:val="231F20"/>
          <w:spacing w:val="-23"/>
          <w:w w:val="110"/>
          <w:sz w:val="17"/>
        </w:rPr>
        <w:t xml:space="preserve"> </w:t>
      </w:r>
      <w:r>
        <w:rPr>
          <w:color w:val="231F20"/>
          <w:w w:val="110"/>
          <w:sz w:val="17"/>
        </w:rPr>
        <w:t>in</w:t>
      </w:r>
      <w:r>
        <w:rPr>
          <w:color w:val="231F20"/>
          <w:spacing w:val="-23"/>
          <w:w w:val="110"/>
          <w:sz w:val="17"/>
        </w:rPr>
        <w:t xml:space="preserve"> </w:t>
      </w:r>
      <w:r>
        <w:rPr>
          <w:color w:val="231F20"/>
          <w:w w:val="110"/>
          <w:sz w:val="17"/>
        </w:rPr>
        <w:t>their</w:t>
      </w:r>
      <w:r>
        <w:rPr>
          <w:color w:val="231F20"/>
          <w:spacing w:val="-23"/>
          <w:w w:val="110"/>
          <w:sz w:val="17"/>
        </w:rPr>
        <w:t xml:space="preserve"> </w:t>
      </w:r>
      <w:r>
        <w:rPr>
          <w:color w:val="231F20"/>
          <w:w w:val="110"/>
          <w:sz w:val="17"/>
        </w:rPr>
        <w:t>findings. In two organizations women advance to a lesser extent than men, while in three other organizations</w:t>
      </w:r>
      <w:r>
        <w:rPr>
          <w:color w:val="231F20"/>
          <w:spacing w:val="-8"/>
          <w:w w:val="110"/>
          <w:sz w:val="17"/>
        </w:rPr>
        <w:t xml:space="preserve"> </w:t>
      </w:r>
      <w:r>
        <w:rPr>
          <w:color w:val="231F20"/>
          <w:w w:val="110"/>
          <w:sz w:val="17"/>
        </w:rPr>
        <w:t>only</w:t>
      </w:r>
      <w:r>
        <w:rPr>
          <w:color w:val="231F20"/>
          <w:spacing w:val="-8"/>
          <w:w w:val="110"/>
          <w:sz w:val="17"/>
        </w:rPr>
        <w:t xml:space="preserve"> </w:t>
      </w:r>
      <w:r>
        <w:rPr>
          <w:color w:val="231F20"/>
          <w:w w:val="110"/>
          <w:sz w:val="17"/>
        </w:rPr>
        <w:t>small</w:t>
      </w:r>
      <w:r>
        <w:rPr>
          <w:color w:val="231F20"/>
          <w:spacing w:val="-8"/>
          <w:w w:val="110"/>
          <w:sz w:val="17"/>
        </w:rPr>
        <w:t xml:space="preserve"> </w:t>
      </w:r>
      <w:r>
        <w:rPr>
          <w:color w:val="231F20"/>
          <w:w w:val="110"/>
          <w:sz w:val="17"/>
        </w:rPr>
        <w:t>differences</w:t>
      </w:r>
      <w:r>
        <w:rPr>
          <w:color w:val="231F20"/>
          <w:spacing w:val="-8"/>
          <w:w w:val="110"/>
          <w:sz w:val="17"/>
        </w:rPr>
        <w:t xml:space="preserve"> </w:t>
      </w:r>
      <w:r>
        <w:rPr>
          <w:color w:val="231F20"/>
          <w:w w:val="110"/>
          <w:sz w:val="17"/>
        </w:rPr>
        <w:t>in</w:t>
      </w:r>
      <w:r>
        <w:rPr>
          <w:color w:val="231F20"/>
          <w:spacing w:val="-8"/>
          <w:w w:val="110"/>
          <w:sz w:val="17"/>
        </w:rPr>
        <w:t xml:space="preserve"> </w:t>
      </w:r>
      <w:r>
        <w:rPr>
          <w:color w:val="231F20"/>
          <w:w w:val="110"/>
          <w:sz w:val="17"/>
        </w:rPr>
        <w:t>pro- motion were found between</w:t>
      </w:r>
      <w:r>
        <w:rPr>
          <w:color w:val="231F20"/>
          <w:spacing w:val="36"/>
          <w:w w:val="110"/>
          <w:sz w:val="17"/>
        </w:rPr>
        <w:t xml:space="preserve"> </w:t>
      </w:r>
      <w:r>
        <w:rPr>
          <w:color w:val="231F20"/>
          <w:w w:val="110"/>
          <w:sz w:val="17"/>
        </w:rPr>
        <w:t>men</w:t>
      </w:r>
      <w:r>
        <w:rPr>
          <w:color w:val="231F20"/>
          <w:spacing w:val="44"/>
          <w:w w:val="110"/>
          <w:sz w:val="17"/>
        </w:rPr>
        <w:t xml:space="preserve"> </w:t>
      </w:r>
      <w:r>
        <w:rPr>
          <w:color w:val="231F20"/>
          <w:w w:val="110"/>
          <w:sz w:val="17"/>
        </w:rPr>
        <w:t>and</w:t>
      </w:r>
      <w:r>
        <w:rPr>
          <w:color w:val="231F20"/>
          <w:w w:val="111"/>
          <w:sz w:val="17"/>
        </w:rPr>
        <w:t xml:space="preserve"> </w:t>
      </w:r>
      <w:r>
        <w:rPr>
          <w:color w:val="231F20"/>
          <w:w w:val="110"/>
          <w:sz w:val="17"/>
        </w:rPr>
        <w:t>women</w:t>
      </w:r>
      <w:r>
        <w:rPr>
          <w:color w:val="231F20"/>
          <w:spacing w:val="-5"/>
          <w:w w:val="110"/>
          <w:sz w:val="17"/>
        </w:rPr>
        <w:t xml:space="preserve"> </w:t>
      </w:r>
      <w:r>
        <w:rPr>
          <w:color w:val="231F20"/>
          <w:w w:val="110"/>
          <w:sz w:val="17"/>
        </w:rPr>
        <w:t>(Hoel</w:t>
      </w:r>
      <w:r>
        <w:rPr>
          <w:color w:val="231F20"/>
          <w:spacing w:val="-5"/>
          <w:w w:val="110"/>
          <w:sz w:val="17"/>
        </w:rPr>
        <w:t xml:space="preserve"> </w:t>
      </w:r>
      <w:r>
        <w:rPr>
          <w:color w:val="231F20"/>
          <w:w w:val="110"/>
          <w:sz w:val="17"/>
        </w:rPr>
        <w:t>1997;</w:t>
      </w:r>
      <w:r>
        <w:rPr>
          <w:color w:val="231F20"/>
          <w:spacing w:val="-13"/>
          <w:w w:val="110"/>
          <w:sz w:val="17"/>
        </w:rPr>
        <w:t xml:space="preserve"> </w:t>
      </w:r>
      <w:r>
        <w:rPr>
          <w:color w:val="231F20"/>
          <w:w w:val="110"/>
          <w:sz w:val="17"/>
        </w:rPr>
        <w:t>Mastekaasa</w:t>
      </w:r>
      <w:r>
        <w:rPr>
          <w:color w:val="231F20"/>
          <w:spacing w:val="-5"/>
          <w:w w:val="110"/>
          <w:sz w:val="17"/>
        </w:rPr>
        <w:t xml:space="preserve"> </w:t>
      </w:r>
      <w:r>
        <w:rPr>
          <w:color w:val="231F20"/>
          <w:w w:val="110"/>
          <w:sz w:val="17"/>
        </w:rPr>
        <w:t>1997).</w:t>
      </w:r>
      <w:r>
        <w:rPr>
          <w:color w:val="231F20"/>
          <w:spacing w:val="-13"/>
          <w:w w:val="110"/>
          <w:sz w:val="17"/>
        </w:rPr>
        <w:t xml:space="preserve"> </w:t>
      </w:r>
      <w:r>
        <w:rPr>
          <w:color w:val="231F20"/>
          <w:w w:val="110"/>
          <w:sz w:val="17"/>
        </w:rPr>
        <w:t>In</w:t>
      </w:r>
      <w:r>
        <w:rPr>
          <w:color w:val="231F20"/>
          <w:spacing w:val="-5"/>
          <w:w w:val="110"/>
          <w:sz w:val="17"/>
        </w:rPr>
        <w:t xml:space="preserve"> </w:t>
      </w:r>
      <w:r>
        <w:rPr>
          <w:color w:val="231F20"/>
          <w:w w:val="110"/>
          <w:sz w:val="17"/>
        </w:rPr>
        <w:t>a study</w:t>
      </w:r>
      <w:r>
        <w:rPr>
          <w:color w:val="231F20"/>
          <w:spacing w:val="-7"/>
          <w:w w:val="110"/>
          <w:sz w:val="17"/>
        </w:rPr>
        <w:t xml:space="preserve"> </w:t>
      </w:r>
      <w:r>
        <w:rPr>
          <w:color w:val="231F20"/>
          <w:w w:val="110"/>
          <w:sz w:val="17"/>
        </w:rPr>
        <w:t>of</w:t>
      </w:r>
      <w:r>
        <w:rPr>
          <w:color w:val="231F20"/>
          <w:spacing w:val="-7"/>
          <w:w w:val="110"/>
          <w:sz w:val="17"/>
        </w:rPr>
        <w:t xml:space="preserve"> </w:t>
      </w:r>
      <w:r>
        <w:rPr>
          <w:color w:val="231F20"/>
          <w:w w:val="110"/>
          <w:sz w:val="17"/>
        </w:rPr>
        <w:t>recruitment</w:t>
      </w:r>
      <w:r>
        <w:rPr>
          <w:color w:val="231F20"/>
          <w:spacing w:val="-7"/>
          <w:w w:val="110"/>
          <w:sz w:val="17"/>
        </w:rPr>
        <w:t xml:space="preserve"> </w:t>
      </w:r>
      <w:r>
        <w:rPr>
          <w:color w:val="231F20"/>
          <w:w w:val="110"/>
          <w:sz w:val="17"/>
        </w:rPr>
        <w:t>to</w:t>
      </w:r>
      <w:r>
        <w:rPr>
          <w:color w:val="231F20"/>
          <w:spacing w:val="-7"/>
          <w:w w:val="110"/>
          <w:sz w:val="17"/>
        </w:rPr>
        <w:t xml:space="preserve"> </w:t>
      </w:r>
      <w:r>
        <w:rPr>
          <w:color w:val="231F20"/>
          <w:w w:val="110"/>
          <w:sz w:val="17"/>
        </w:rPr>
        <w:t>higher</w:t>
      </w:r>
      <w:r>
        <w:rPr>
          <w:color w:val="231F20"/>
          <w:spacing w:val="-7"/>
          <w:w w:val="110"/>
          <w:sz w:val="17"/>
        </w:rPr>
        <w:t xml:space="preserve"> </w:t>
      </w:r>
      <w:r>
        <w:rPr>
          <w:color w:val="231F20"/>
          <w:w w:val="110"/>
          <w:sz w:val="17"/>
        </w:rPr>
        <w:t>positions</w:t>
      </w:r>
      <w:r>
        <w:rPr>
          <w:color w:val="231F20"/>
          <w:spacing w:val="-7"/>
          <w:w w:val="110"/>
          <w:sz w:val="17"/>
        </w:rPr>
        <w:t xml:space="preserve"> </w:t>
      </w:r>
      <w:r>
        <w:rPr>
          <w:color w:val="231F20"/>
          <w:w w:val="110"/>
          <w:sz w:val="17"/>
        </w:rPr>
        <w:t>in</w:t>
      </w:r>
      <w:r>
        <w:rPr>
          <w:color w:val="231F20"/>
          <w:spacing w:val="-7"/>
          <w:w w:val="110"/>
          <w:sz w:val="17"/>
        </w:rPr>
        <w:t xml:space="preserve"> </w:t>
      </w:r>
      <w:r>
        <w:rPr>
          <w:color w:val="231F20"/>
          <w:w w:val="110"/>
          <w:sz w:val="17"/>
        </w:rPr>
        <w:t>a</w:t>
      </w:r>
      <w:r>
        <w:rPr>
          <w:color w:val="231F20"/>
          <w:w w:val="112"/>
          <w:sz w:val="17"/>
        </w:rPr>
        <w:t xml:space="preserve"> </w:t>
      </w:r>
      <w:r>
        <w:rPr>
          <w:color w:val="231F20"/>
          <w:w w:val="110"/>
          <w:sz w:val="17"/>
        </w:rPr>
        <w:t>large Norwegian bank, it emerged that</w:t>
      </w:r>
      <w:r>
        <w:rPr>
          <w:color w:val="231F20"/>
          <w:spacing w:val="-13"/>
          <w:w w:val="110"/>
          <w:sz w:val="17"/>
        </w:rPr>
        <w:t xml:space="preserve"> </w:t>
      </w:r>
      <w:r>
        <w:rPr>
          <w:color w:val="231F20"/>
          <w:w w:val="110"/>
          <w:sz w:val="17"/>
        </w:rPr>
        <w:t>men and</w:t>
      </w:r>
      <w:r>
        <w:rPr>
          <w:color w:val="231F20"/>
          <w:spacing w:val="-15"/>
          <w:w w:val="110"/>
          <w:sz w:val="17"/>
        </w:rPr>
        <w:t xml:space="preserve"> </w:t>
      </w:r>
      <w:r>
        <w:rPr>
          <w:color w:val="231F20"/>
          <w:w w:val="110"/>
          <w:sz w:val="17"/>
        </w:rPr>
        <w:t>women</w:t>
      </w:r>
      <w:r>
        <w:rPr>
          <w:color w:val="231F20"/>
          <w:spacing w:val="-15"/>
          <w:w w:val="110"/>
          <w:sz w:val="17"/>
        </w:rPr>
        <w:t xml:space="preserve"> </w:t>
      </w:r>
      <w:r>
        <w:rPr>
          <w:color w:val="231F20"/>
          <w:w w:val="110"/>
          <w:sz w:val="17"/>
        </w:rPr>
        <w:t>had</w:t>
      </w:r>
      <w:r>
        <w:rPr>
          <w:color w:val="231F20"/>
          <w:spacing w:val="-15"/>
          <w:w w:val="110"/>
          <w:sz w:val="17"/>
        </w:rPr>
        <w:t xml:space="preserve"> </w:t>
      </w:r>
      <w:r>
        <w:rPr>
          <w:color w:val="231F20"/>
          <w:w w:val="110"/>
          <w:sz w:val="17"/>
        </w:rPr>
        <w:t>an</w:t>
      </w:r>
      <w:r>
        <w:rPr>
          <w:color w:val="231F20"/>
          <w:spacing w:val="-15"/>
          <w:w w:val="110"/>
          <w:sz w:val="17"/>
        </w:rPr>
        <w:t xml:space="preserve"> </w:t>
      </w:r>
      <w:r>
        <w:rPr>
          <w:color w:val="231F20"/>
          <w:w w:val="110"/>
          <w:sz w:val="17"/>
        </w:rPr>
        <w:t>equal</w:t>
      </w:r>
      <w:r>
        <w:rPr>
          <w:color w:val="231F20"/>
          <w:spacing w:val="-15"/>
          <w:w w:val="110"/>
          <w:sz w:val="17"/>
        </w:rPr>
        <w:t xml:space="preserve"> </w:t>
      </w:r>
      <w:r>
        <w:rPr>
          <w:color w:val="231F20"/>
          <w:w w:val="110"/>
          <w:sz w:val="17"/>
        </w:rPr>
        <w:t>chance</w:t>
      </w:r>
      <w:r>
        <w:rPr>
          <w:color w:val="231F20"/>
          <w:spacing w:val="-15"/>
          <w:w w:val="110"/>
          <w:sz w:val="17"/>
        </w:rPr>
        <w:t xml:space="preserve"> </w:t>
      </w:r>
      <w:r>
        <w:rPr>
          <w:color w:val="231F20"/>
          <w:w w:val="110"/>
          <w:sz w:val="17"/>
        </w:rPr>
        <w:t>of</w:t>
      </w:r>
      <w:r>
        <w:rPr>
          <w:color w:val="231F20"/>
          <w:spacing w:val="-15"/>
          <w:w w:val="110"/>
          <w:sz w:val="17"/>
        </w:rPr>
        <w:t xml:space="preserve"> </w:t>
      </w:r>
      <w:r>
        <w:rPr>
          <w:color w:val="231F20"/>
          <w:w w:val="110"/>
          <w:sz w:val="17"/>
        </w:rPr>
        <w:t>attaining the positions to which they had applied (Togstad, Høgsnes and Petersen 2002). Petersen (2002: 452–53) refers to corre- sponding</w:t>
      </w:r>
      <w:r>
        <w:rPr>
          <w:color w:val="231F20"/>
          <w:spacing w:val="-8"/>
          <w:w w:val="110"/>
          <w:sz w:val="17"/>
        </w:rPr>
        <w:t xml:space="preserve"> </w:t>
      </w:r>
      <w:r>
        <w:rPr>
          <w:color w:val="231F20"/>
          <w:w w:val="110"/>
          <w:sz w:val="17"/>
        </w:rPr>
        <w:t>studies</w:t>
      </w:r>
      <w:r>
        <w:rPr>
          <w:color w:val="231F20"/>
          <w:spacing w:val="-8"/>
          <w:w w:val="110"/>
          <w:sz w:val="17"/>
        </w:rPr>
        <w:t xml:space="preserve"> </w:t>
      </w:r>
      <w:r>
        <w:rPr>
          <w:color w:val="231F20"/>
          <w:w w:val="110"/>
          <w:sz w:val="17"/>
        </w:rPr>
        <w:t>in</w:t>
      </w:r>
      <w:r>
        <w:rPr>
          <w:color w:val="231F20"/>
          <w:spacing w:val="-8"/>
          <w:w w:val="110"/>
          <w:sz w:val="17"/>
        </w:rPr>
        <w:t xml:space="preserve"> </w:t>
      </w:r>
      <w:r>
        <w:rPr>
          <w:color w:val="231F20"/>
          <w:w w:val="110"/>
          <w:sz w:val="17"/>
        </w:rPr>
        <w:t>other</w:t>
      </w:r>
      <w:r>
        <w:rPr>
          <w:color w:val="231F20"/>
          <w:spacing w:val="-15"/>
          <w:w w:val="110"/>
          <w:sz w:val="17"/>
        </w:rPr>
        <w:t xml:space="preserve"> </w:t>
      </w:r>
      <w:r>
        <w:rPr>
          <w:color w:val="231F20"/>
          <w:w w:val="110"/>
          <w:sz w:val="17"/>
        </w:rPr>
        <w:t>Western</w:t>
      </w:r>
      <w:r>
        <w:rPr>
          <w:color w:val="231F20"/>
          <w:spacing w:val="-8"/>
          <w:w w:val="110"/>
          <w:sz w:val="17"/>
        </w:rPr>
        <w:t xml:space="preserve"> </w:t>
      </w:r>
      <w:r>
        <w:rPr>
          <w:color w:val="231F20"/>
          <w:w w:val="110"/>
          <w:sz w:val="17"/>
        </w:rPr>
        <w:t>countries which</w:t>
      </w:r>
      <w:r>
        <w:rPr>
          <w:color w:val="231F20"/>
          <w:spacing w:val="-12"/>
          <w:w w:val="110"/>
          <w:sz w:val="17"/>
        </w:rPr>
        <w:t xml:space="preserve"> </w:t>
      </w:r>
      <w:r>
        <w:rPr>
          <w:color w:val="231F20"/>
          <w:w w:val="110"/>
          <w:sz w:val="17"/>
        </w:rPr>
        <w:t>also</w:t>
      </w:r>
      <w:r>
        <w:rPr>
          <w:color w:val="231F20"/>
          <w:spacing w:val="-12"/>
          <w:w w:val="110"/>
          <w:sz w:val="17"/>
        </w:rPr>
        <w:t xml:space="preserve"> </w:t>
      </w:r>
      <w:r>
        <w:rPr>
          <w:color w:val="231F20"/>
          <w:w w:val="110"/>
          <w:sz w:val="17"/>
        </w:rPr>
        <w:t>show</w:t>
      </w:r>
      <w:r>
        <w:rPr>
          <w:color w:val="231F20"/>
          <w:spacing w:val="-12"/>
          <w:w w:val="110"/>
          <w:sz w:val="17"/>
        </w:rPr>
        <w:t xml:space="preserve"> </w:t>
      </w:r>
      <w:r>
        <w:rPr>
          <w:color w:val="231F20"/>
          <w:w w:val="110"/>
          <w:sz w:val="17"/>
        </w:rPr>
        <w:t>little</w:t>
      </w:r>
      <w:r>
        <w:rPr>
          <w:color w:val="231F20"/>
          <w:spacing w:val="-12"/>
          <w:w w:val="110"/>
          <w:sz w:val="17"/>
        </w:rPr>
        <w:t xml:space="preserve"> </w:t>
      </w:r>
      <w:r>
        <w:rPr>
          <w:color w:val="231F20"/>
          <w:w w:val="110"/>
          <w:sz w:val="17"/>
        </w:rPr>
        <w:t>difference</w:t>
      </w:r>
      <w:r>
        <w:rPr>
          <w:color w:val="231F20"/>
          <w:spacing w:val="-12"/>
          <w:w w:val="110"/>
          <w:sz w:val="17"/>
        </w:rPr>
        <w:t xml:space="preserve"> </w:t>
      </w:r>
      <w:r>
        <w:rPr>
          <w:color w:val="231F20"/>
          <w:w w:val="110"/>
          <w:sz w:val="17"/>
        </w:rPr>
        <w:t>in</w:t>
      </w:r>
      <w:r>
        <w:rPr>
          <w:color w:val="231F20"/>
          <w:spacing w:val="-12"/>
          <w:w w:val="110"/>
          <w:sz w:val="17"/>
        </w:rPr>
        <w:t xml:space="preserve"> </w:t>
      </w:r>
      <w:r>
        <w:rPr>
          <w:color w:val="231F20"/>
          <w:w w:val="110"/>
          <w:sz w:val="17"/>
        </w:rPr>
        <w:t>appoint- ment and</w:t>
      </w:r>
      <w:r>
        <w:rPr>
          <w:color w:val="231F20"/>
          <w:spacing w:val="12"/>
          <w:w w:val="110"/>
          <w:sz w:val="17"/>
        </w:rPr>
        <w:t xml:space="preserve"> </w:t>
      </w:r>
      <w:r>
        <w:rPr>
          <w:color w:val="231F20"/>
          <w:w w:val="110"/>
          <w:sz w:val="17"/>
        </w:rPr>
        <w:t>promotion.</w:t>
      </w:r>
    </w:p>
    <w:p w:rsidR="00B343CB" w:rsidRDefault="00544B36">
      <w:pPr>
        <w:pStyle w:val="ListParagraph"/>
        <w:numPr>
          <w:ilvl w:val="0"/>
          <w:numId w:val="1"/>
        </w:numPr>
        <w:tabs>
          <w:tab w:val="left" w:pos="497"/>
        </w:tabs>
        <w:spacing w:line="268" w:lineRule="auto"/>
        <w:ind w:firstLine="169"/>
        <w:jc w:val="both"/>
        <w:rPr>
          <w:sz w:val="17"/>
        </w:rPr>
      </w:pPr>
      <w:r>
        <w:rPr>
          <w:color w:val="231F20"/>
          <w:w w:val="110"/>
          <w:sz w:val="17"/>
        </w:rPr>
        <w:t>In accordance with Ferguson (1984), Kvande and Rasmussen (1990) maintain that  large   bureaucratic   organizations  are particularly problematic for women. Empirical studies suggest that this is not the case in Norway (see Note 2), or in the USA (Powell and Butterfield 1997; Reskin 2000). Nor is this claim supported by the fact that there are far fewer women</w:t>
      </w:r>
      <w:r>
        <w:rPr>
          <w:color w:val="231F20"/>
          <w:spacing w:val="-2"/>
          <w:w w:val="110"/>
          <w:sz w:val="17"/>
        </w:rPr>
        <w:t xml:space="preserve"> </w:t>
      </w:r>
      <w:r>
        <w:rPr>
          <w:color w:val="231F20"/>
          <w:w w:val="110"/>
          <w:sz w:val="17"/>
        </w:rPr>
        <w:t>manag- ers in the private sector than in the public sector.</w:t>
      </w:r>
    </w:p>
    <w:p w:rsidR="00B343CB" w:rsidRDefault="00544B36">
      <w:pPr>
        <w:pStyle w:val="ListParagraph"/>
        <w:numPr>
          <w:ilvl w:val="0"/>
          <w:numId w:val="1"/>
        </w:numPr>
        <w:tabs>
          <w:tab w:val="left" w:pos="497"/>
        </w:tabs>
        <w:spacing w:line="268" w:lineRule="auto"/>
        <w:ind w:firstLine="169"/>
        <w:jc w:val="both"/>
        <w:rPr>
          <w:sz w:val="17"/>
        </w:rPr>
      </w:pPr>
      <w:r>
        <w:rPr>
          <w:color w:val="231F20"/>
          <w:w w:val="110"/>
          <w:sz w:val="17"/>
        </w:rPr>
        <w:t>From</w:t>
      </w:r>
      <w:r>
        <w:rPr>
          <w:color w:val="231F20"/>
          <w:spacing w:val="-9"/>
          <w:w w:val="110"/>
          <w:sz w:val="17"/>
        </w:rPr>
        <w:t xml:space="preserve"> </w:t>
      </w:r>
      <w:r>
        <w:rPr>
          <w:color w:val="231F20"/>
          <w:w w:val="110"/>
          <w:sz w:val="17"/>
        </w:rPr>
        <w:t>the</w:t>
      </w:r>
      <w:r>
        <w:rPr>
          <w:color w:val="231F20"/>
          <w:spacing w:val="-9"/>
          <w:w w:val="110"/>
          <w:sz w:val="17"/>
        </w:rPr>
        <w:t xml:space="preserve"> </w:t>
      </w:r>
      <w:r>
        <w:rPr>
          <w:color w:val="231F20"/>
          <w:w w:val="110"/>
          <w:sz w:val="17"/>
        </w:rPr>
        <w:t>ministries</w:t>
      </w:r>
      <w:r>
        <w:rPr>
          <w:color w:val="231F20"/>
          <w:spacing w:val="-9"/>
          <w:w w:val="110"/>
          <w:sz w:val="17"/>
        </w:rPr>
        <w:t xml:space="preserve"> </w:t>
      </w:r>
      <w:r>
        <w:rPr>
          <w:color w:val="231F20"/>
          <w:w w:val="110"/>
          <w:sz w:val="17"/>
        </w:rPr>
        <w:t>the</w:t>
      </w:r>
      <w:r>
        <w:rPr>
          <w:color w:val="231F20"/>
          <w:spacing w:val="-9"/>
          <w:w w:val="110"/>
          <w:sz w:val="17"/>
        </w:rPr>
        <w:t xml:space="preserve"> </w:t>
      </w:r>
      <w:r>
        <w:rPr>
          <w:color w:val="231F20"/>
          <w:w w:val="110"/>
          <w:sz w:val="17"/>
        </w:rPr>
        <w:t>director</w:t>
      </w:r>
      <w:r>
        <w:rPr>
          <w:color w:val="231F20"/>
          <w:spacing w:val="-9"/>
          <w:w w:val="110"/>
          <w:sz w:val="17"/>
        </w:rPr>
        <w:t xml:space="preserve"> </w:t>
      </w:r>
      <w:r>
        <w:rPr>
          <w:color w:val="231F20"/>
          <w:w w:val="110"/>
          <w:sz w:val="17"/>
        </w:rPr>
        <w:t>gener- als and manager in the two most common subordinated categories, deputy director general and assistant director general, are included</w:t>
      </w:r>
      <w:r>
        <w:rPr>
          <w:color w:val="231F20"/>
          <w:spacing w:val="-17"/>
          <w:w w:val="110"/>
          <w:sz w:val="17"/>
        </w:rPr>
        <w:t xml:space="preserve"> </w:t>
      </w:r>
      <w:r>
        <w:rPr>
          <w:color w:val="231F20"/>
          <w:w w:val="110"/>
          <w:sz w:val="17"/>
        </w:rPr>
        <w:t>in</w:t>
      </w:r>
      <w:r>
        <w:rPr>
          <w:color w:val="231F20"/>
          <w:spacing w:val="-17"/>
          <w:w w:val="110"/>
          <w:sz w:val="17"/>
        </w:rPr>
        <w:t xml:space="preserve"> </w:t>
      </w:r>
      <w:r>
        <w:rPr>
          <w:color w:val="231F20"/>
          <w:w w:val="110"/>
          <w:sz w:val="17"/>
        </w:rPr>
        <w:t>the</w:t>
      </w:r>
      <w:r>
        <w:rPr>
          <w:color w:val="231F20"/>
          <w:spacing w:val="-17"/>
          <w:w w:val="110"/>
          <w:sz w:val="17"/>
        </w:rPr>
        <w:t xml:space="preserve"> </w:t>
      </w:r>
      <w:r>
        <w:rPr>
          <w:color w:val="231F20"/>
          <w:spacing w:val="-3"/>
          <w:w w:val="110"/>
          <w:sz w:val="17"/>
        </w:rPr>
        <w:t>study.</w:t>
      </w:r>
      <w:r>
        <w:rPr>
          <w:color w:val="231F20"/>
          <w:spacing w:val="-32"/>
          <w:w w:val="110"/>
          <w:sz w:val="17"/>
        </w:rPr>
        <w:t xml:space="preserve"> </w:t>
      </w:r>
      <w:r>
        <w:rPr>
          <w:color w:val="231F20"/>
          <w:spacing w:val="-3"/>
          <w:w w:val="110"/>
          <w:sz w:val="17"/>
        </w:rPr>
        <w:t>The</w:t>
      </w:r>
      <w:r>
        <w:rPr>
          <w:color w:val="231F20"/>
          <w:spacing w:val="-17"/>
          <w:w w:val="110"/>
          <w:sz w:val="17"/>
        </w:rPr>
        <w:t xml:space="preserve"> </w:t>
      </w:r>
      <w:r>
        <w:rPr>
          <w:color w:val="231F20"/>
          <w:w w:val="110"/>
          <w:sz w:val="17"/>
        </w:rPr>
        <w:t>management</w:t>
      </w:r>
      <w:r>
        <w:rPr>
          <w:color w:val="231F20"/>
          <w:spacing w:val="-17"/>
          <w:w w:val="110"/>
          <w:sz w:val="17"/>
        </w:rPr>
        <w:t xml:space="preserve"> </w:t>
      </w:r>
      <w:r>
        <w:rPr>
          <w:color w:val="231F20"/>
          <w:w w:val="110"/>
          <w:sz w:val="17"/>
        </w:rPr>
        <w:t>posi- tions in the ministries which are excluded are</w:t>
      </w:r>
      <w:r>
        <w:rPr>
          <w:color w:val="231F20"/>
          <w:spacing w:val="-14"/>
          <w:w w:val="110"/>
          <w:sz w:val="17"/>
        </w:rPr>
        <w:t xml:space="preserve"> </w:t>
      </w:r>
      <w:r>
        <w:rPr>
          <w:color w:val="231F20"/>
          <w:w w:val="110"/>
          <w:sz w:val="17"/>
        </w:rPr>
        <w:t>marginal</w:t>
      </w:r>
      <w:r>
        <w:rPr>
          <w:color w:val="231F20"/>
          <w:spacing w:val="-14"/>
          <w:w w:val="110"/>
          <w:sz w:val="17"/>
        </w:rPr>
        <w:t xml:space="preserve"> </w:t>
      </w:r>
      <w:r>
        <w:rPr>
          <w:color w:val="231F20"/>
          <w:w w:val="110"/>
          <w:sz w:val="17"/>
        </w:rPr>
        <w:t>positions,</w:t>
      </w:r>
      <w:r>
        <w:rPr>
          <w:color w:val="231F20"/>
          <w:spacing w:val="-22"/>
          <w:w w:val="110"/>
          <w:sz w:val="17"/>
        </w:rPr>
        <w:t xml:space="preserve"> </w:t>
      </w:r>
      <w:r>
        <w:rPr>
          <w:color w:val="231F20"/>
          <w:w w:val="110"/>
          <w:sz w:val="17"/>
        </w:rPr>
        <w:t>such</w:t>
      </w:r>
      <w:r>
        <w:rPr>
          <w:color w:val="231F20"/>
          <w:spacing w:val="-14"/>
          <w:w w:val="110"/>
          <w:sz w:val="17"/>
        </w:rPr>
        <w:t xml:space="preserve"> </w:t>
      </w:r>
      <w:r>
        <w:rPr>
          <w:color w:val="231F20"/>
          <w:w w:val="110"/>
          <w:sz w:val="17"/>
        </w:rPr>
        <w:t>as</w:t>
      </w:r>
      <w:r>
        <w:rPr>
          <w:color w:val="231F20"/>
          <w:spacing w:val="-14"/>
          <w:w w:val="110"/>
          <w:sz w:val="17"/>
        </w:rPr>
        <w:t xml:space="preserve"> </w:t>
      </w:r>
      <w:r>
        <w:rPr>
          <w:color w:val="231F20"/>
          <w:w w:val="110"/>
          <w:sz w:val="17"/>
        </w:rPr>
        <w:t>head</w:t>
      </w:r>
      <w:r>
        <w:rPr>
          <w:color w:val="231F20"/>
          <w:spacing w:val="-14"/>
          <w:w w:val="110"/>
          <w:sz w:val="17"/>
        </w:rPr>
        <w:t xml:space="preserve"> </w:t>
      </w:r>
      <w:r>
        <w:rPr>
          <w:color w:val="231F20"/>
          <w:w w:val="110"/>
          <w:sz w:val="17"/>
        </w:rPr>
        <w:t>of</w:t>
      </w:r>
      <w:r>
        <w:rPr>
          <w:color w:val="231F20"/>
          <w:spacing w:val="-14"/>
          <w:w w:val="110"/>
          <w:sz w:val="17"/>
        </w:rPr>
        <w:t xml:space="preserve"> </w:t>
      </w:r>
      <w:r>
        <w:rPr>
          <w:color w:val="231F20"/>
          <w:w w:val="110"/>
          <w:sz w:val="17"/>
        </w:rPr>
        <w:t>com- munication, principal officer, IT manager etc.</w:t>
      </w:r>
      <w:r>
        <w:rPr>
          <w:color w:val="231F20"/>
          <w:spacing w:val="-25"/>
          <w:w w:val="110"/>
          <w:sz w:val="17"/>
        </w:rPr>
        <w:t xml:space="preserve"> </w:t>
      </w:r>
      <w:r>
        <w:rPr>
          <w:color w:val="231F20"/>
          <w:w w:val="110"/>
          <w:sz w:val="17"/>
        </w:rPr>
        <w:t>In</w:t>
      </w:r>
      <w:r>
        <w:rPr>
          <w:color w:val="231F20"/>
          <w:spacing w:val="-17"/>
          <w:w w:val="110"/>
          <w:sz w:val="17"/>
        </w:rPr>
        <w:t xml:space="preserve"> </w:t>
      </w:r>
      <w:r>
        <w:rPr>
          <w:color w:val="231F20"/>
          <w:w w:val="110"/>
          <w:sz w:val="17"/>
        </w:rPr>
        <w:t>other</w:t>
      </w:r>
      <w:r>
        <w:rPr>
          <w:color w:val="231F20"/>
          <w:spacing w:val="-17"/>
          <w:w w:val="110"/>
          <w:sz w:val="17"/>
        </w:rPr>
        <w:t xml:space="preserve"> </w:t>
      </w:r>
      <w:r>
        <w:rPr>
          <w:color w:val="231F20"/>
          <w:w w:val="110"/>
          <w:sz w:val="17"/>
        </w:rPr>
        <w:t>state</w:t>
      </w:r>
      <w:r>
        <w:rPr>
          <w:color w:val="231F20"/>
          <w:spacing w:val="-17"/>
          <w:w w:val="110"/>
          <w:sz w:val="17"/>
        </w:rPr>
        <w:t xml:space="preserve"> </w:t>
      </w:r>
      <w:r>
        <w:rPr>
          <w:color w:val="231F20"/>
          <w:w w:val="110"/>
          <w:sz w:val="17"/>
        </w:rPr>
        <w:t>bodies,</w:t>
      </w:r>
      <w:r>
        <w:rPr>
          <w:color w:val="231F20"/>
          <w:spacing w:val="-25"/>
          <w:w w:val="110"/>
          <w:sz w:val="17"/>
        </w:rPr>
        <w:t xml:space="preserve"> </w:t>
      </w:r>
      <w:r>
        <w:rPr>
          <w:color w:val="231F20"/>
          <w:w w:val="110"/>
          <w:sz w:val="17"/>
        </w:rPr>
        <w:t>managerial</w:t>
      </w:r>
      <w:r>
        <w:rPr>
          <w:color w:val="231F20"/>
          <w:spacing w:val="-17"/>
          <w:w w:val="110"/>
          <w:sz w:val="17"/>
        </w:rPr>
        <w:t xml:space="preserve"> </w:t>
      </w:r>
      <w:r>
        <w:rPr>
          <w:color w:val="231F20"/>
          <w:w w:val="110"/>
          <w:sz w:val="17"/>
        </w:rPr>
        <w:t>posts</w:t>
      </w:r>
      <w:r>
        <w:rPr>
          <w:color w:val="231F20"/>
          <w:spacing w:val="-17"/>
          <w:w w:val="110"/>
          <w:sz w:val="17"/>
        </w:rPr>
        <w:t xml:space="preserve"> </w:t>
      </w:r>
      <w:r>
        <w:rPr>
          <w:color w:val="231F20"/>
          <w:w w:val="110"/>
          <w:sz w:val="17"/>
        </w:rPr>
        <w:t xml:space="preserve">at all levels are included. </w:t>
      </w:r>
      <w:r>
        <w:rPr>
          <w:color w:val="231F20"/>
          <w:spacing w:val="-3"/>
          <w:w w:val="110"/>
          <w:sz w:val="17"/>
        </w:rPr>
        <w:t>Temporary</w:t>
      </w:r>
      <w:r>
        <w:rPr>
          <w:color w:val="231F20"/>
          <w:spacing w:val="-22"/>
          <w:w w:val="110"/>
          <w:sz w:val="17"/>
        </w:rPr>
        <w:t xml:space="preserve"> </w:t>
      </w:r>
      <w:r>
        <w:rPr>
          <w:color w:val="231F20"/>
          <w:w w:val="110"/>
          <w:sz w:val="17"/>
        </w:rPr>
        <w:t xml:space="preserve">positions such as project manager are also </w:t>
      </w:r>
      <w:r>
        <w:rPr>
          <w:color w:val="231F20"/>
          <w:spacing w:val="36"/>
          <w:w w:val="110"/>
          <w:sz w:val="17"/>
        </w:rPr>
        <w:t xml:space="preserve"> </w:t>
      </w:r>
      <w:r>
        <w:rPr>
          <w:color w:val="231F20"/>
          <w:w w:val="110"/>
          <w:sz w:val="17"/>
        </w:rPr>
        <w:t>excluded</w:t>
      </w:r>
    </w:p>
    <w:p w:rsidR="00B343CB" w:rsidRDefault="00544B36">
      <w:pPr>
        <w:spacing w:before="76" w:line="268" w:lineRule="auto"/>
        <w:ind w:left="115" w:right="104"/>
        <w:jc w:val="both"/>
        <w:rPr>
          <w:sz w:val="17"/>
        </w:rPr>
      </w:pPr>
      <w:r>
        <w:br w:type="column"/>
      </w:r>
      <w:r>
        <w:rPr>
          <w:color w:val="231F20"/>
          <w:w w:val="110"/>
          <w:sz w:val="17"/>
        </w:rPr>
        <w:t xml:space="preserve">both places. </w:t>
      </w:r>
      <w:r>
        <w:rPr>
          <w:color w:val="231F20"/>
          <w:spacing w:val="-7"/>
          <w:w w:val="110"/>
          <w:sz w:val="17"/>
        </w:rPr>
        <w:t xml:space="preserve">Two </w:t>
      </w:r>
      <w:r>
        <w:rPr>
          <w:color w:val="231F20"/>
          <w:w w:val="110"/>
          <w:sz w:val="17"/>
        </w:rPr>
        <w:t>directorates, the Director- ate</w:t>
      </w:r>
      <w:r>
        <w:rPr>
          <w:color w:val="231F20"/>
          <w:spacing w:val="-8"/>
          <w:w w:val="110"/>
          <w:sz w:val="17"/>
        </w:rPr>
        <w:t xml:space="preserve"> </w:t>
      </w:r>
      <w:r>
        <w:rPr>
          <w:color w:val="231F20"/>
          <w:w w:val="110"/>
          <w:sz w:val="17"/>
        </w:rPr>
        <w:t>of</w:t>
      </w:r>
      <w:r>
        <w:rPr>
          <w:color w:val="231F20"/>
          <w:spacing w:val="-17"/>
          <w:w w:val="110"/>
          <w:sz w:val="17"/>
        </w:rPr>
        <w:t xml:space="preserve"> </w:t>
      </w:r>
      <w:r>
        <w:rPr>
          <w:color w:val="231F20"/>
          <w:spacing w:val="-4"/>
          <w:w w:val="110"/>
          <w:sz w:val="17"/>
        </w:rPr>
        <w:t>Taxes</w:t>
      </w:r>
      <w:r>
        <w:rPr>
          <w:color w:val="231F20"/>
          <w:spacing w:val="-8"/>
          <w:w w:val="110"/>
          <w:sz w:val="17"/>
        </w:rPr>
        <w:t xml:space="preserve"> </w:t>
      </w:r>
      <w:r>
        <w:rPr>
          <w:color w:val="231F20"/>
          <w:w w:val="110"/>
          <w:sz w:val="17"/>
        </w:rPr>
        <w:t>and</w:t>
      </w:r>
      <w:r>
        <w:rPr>
          <w:color w:val="231F20"/>
          <w:spacing w:val="-8"/>
          <w:w w:val="110"/>
          <w:sz w:val="17"/>
        </w:rPr>
        <w:t xml:space="preserve"> </w:t>
      </w:r>
      <w:r>
        <w:rPr>
          <w:color w:val="231F20"/>
          <w:w w:val="110"/>
          <w:sz w:val="17"/>
        </w:rPr>
        <w:t>the</w:t>
      </w:r>
      <w:r>
        <w:rPr>
          <w:color w:val="231F20"/>
          <w:spacing w:val="-8"/>
          <w:w w:val="110"/>
          <w:sz w:val="17"/>
        </w:rPr>
        <w:t xml:space="preserve"> </w:t>
      </w:r>
      <w:r>
        <w:rPr>
          <w:color w:val="231F20"/>
          <w:w w:val="110"/>
          <w:sz w:val="17"/>
        </w:rPr>
        <w:t>Directorate</w:t>
      </w:r>
      <w:r>
        <w:rPr>
          <w:color w:val="231F20"/>
          <w:spacing w:val="-8"/>
          <w:w w:val="110"/>
          <w:sz w:val="17"/>
        </w:rPr>
        <w:t xml:space="preserve"> </w:t>
      </w:r>
      <w:r>
        <w:rPr>
          <w:color w:val="231F20"/>
          <w:w w:val="110"/>
          <w:sz w:val="17"/>
        </w:rPr>
        <w:t>of</w:t>
      </w:r>
      <w:r>
        <w:rPr>
          <w:color w:val="231F20"/>
          <w:spacing w:val="-8"/>
          <w:w w:val="110"/>
          <w:sz w:val="17"/>
        </w:rPr>
        <w:t xml:space="preserve"> </w:t>
      </w:r>
      <w:r>
        <w:rPr>
          <w:color w:val="231F20"/>
          <w:w w:val="110"/>
          <w:sz w:val="17"/>
        </w:rPr>
        <w:t>Defence, did not have Internet access because of safety</w:t>
      </w:r>
      <w:r>
        <w:rPr>
          <w:color w:val="231F20"/>
          <w:spacing w:val="-17"/>
          <w:w w:val="110"/>
          <w:sz w:val="17"/>
        </w:rPr>
        <w:t xml:space="preserve"> </w:t>
      </w:r>
      <w:r>
        <w:rPr>
          <w:color w:val="231F20"/>
          <w:w w:val="110"/>
          <w:sz w:val="17"/>
        </w:rPr>
        <w:t>reasons.</w:t>
      </w:r>
      <w:r>
        <w:rPr>
          <w:color w:val="231F20"/>
          <w:spacing w:val="-25"/>
          <w:w w:val="110"/>
          <w:sz w:val="17"/>
        </w:rPr>
        <w:t xml:space="preserve"> </w:t>
      </w:r>
      <w:r>
        <w:rPr>
          <w:color w:val="231F20"/>
          <w:w w:val="110"/>
          <w:sz w:val="17"/>
        </w:rPr>
        <w:t>Because</w:t>
      </w:r>
      <w:r>
        <w:rPr>
          <w:color w:val="231F20"/>
          <w:spacing w:val="-17"/>
          <w:w w:val="110"/>
          <w:sz w:val="17"/>
        </w:rPr>
        <w:t xml:space="preserve"> </w:t>
      </w:r>
      <w:r>
        <w:rPr>
          <w:color w:val="231F20"/>
          <w:w w:val="110"/>
          <w:sz w:val="17"/>
        </w:rPr>
        <w:t>of</w:t>
      </w:r>
      <w:r>
        <w:rPr>
          <w:color w:val="231F20"/>
          <w:spacing w:val="-17"/>
          <w:w w:val="110"/>
          <w:sz w:val="17"/>
        </w:rPr>
        <w:t xml:space="preserve"> </w:t>
      </w:r>
      <w:r>
        <w:rPr>
          <w:color w:val="231F20"/>
          <w:w w:val="110"/>
          <w:sz w:val="17"/>
        </w:rPr>
        <w:t>this</w:t>
      </w:r>
      <w:r>
        <w:rPr>
          <w:color w:val="231F20"/>
          <w:spacing w:val="-17"/>
          <w:w w:val="110"/>
          <w:sz w:val="17"/>
        </w:rPr>
        <w:t xml:space="preserve"> </w:t>
      </w:r>
      <w:r>
        <w:rPr>
          <w:color w:val="231F20"/>
          <w:w w:val="110"/>
          <w:sz w:val="17"/>
        </w:rPr>
        <w:t>they</w:t>
      </w:r>
      <w:r>
        <w:rPr>
          <w:color w:val="231F20"/>
          <w:spacing w:val="-17"/>
          <w:w w:val="110"/>
          <w:sz w:val="17"/>
        </w:rPr>
        <w:t xml:space="preserve"> </w:t>
      </w:r>
      <w:r>
        <w:rPr>
          <w:color w:val="231F20"/>
          <w:w w:val="110"/>
          <w:sz w:val="17"/>
        </w:rPr>
        <w:t>were</w:t>
      </w:r>
      <w:r>
        <w:rPr>
          <w:color w:val="231F20"/>
          <w:spacing w:val="-17"/>
          <w:w w:val="110"/>
          <w:sz w:val="17"/>
        </w:rPr>
        <w:t xml:space="preserve"> </w:t>
      </w:r>
      <w:r>
        <w:rPr>
          <w:color w:val="231F20"/>
          <w:w w:val="110"/>
          <w:sz w:val="17"/>
        </w:rPr>
        <w:t>not contactable</w:t>
      </w:r>
      <w:r>
        <w:rPr>
          <w:color w:val="231F20"/>
          <w:spacing w:val="-16"/>
          <w:w w:val="110"/>
          <w:sz w:val="17"/>
        </w:rPr>
        <w:t xml:space="preserve"> </w:t>
      </w:r>
      <w:r>
        <w:rPr>
          <w:color w:val="231F20"/>
          <w:w w:val="110"/>
          <w:sz w:val="17"/>
        </w:rPr>
        <w:t>and</w:t>
      </w:r>
      <w:r>
        <w:rPr>
          <w:color w:val="231F20"/>
          <w:spacing w:val="-16"/>
          <w:w w:val="110"/>
          <w:sz w:val="17"/>
        </w:rPr>
        <w:t xml:space="preserve"> </w:t>
      </w:r>
      <w:r>
        <w:rPr>
          <w:color w:val="231F20"/>
          <w:w w:val="110"/>
          <w:sz w:val="17"/>
        </w:rPr>
        <w:t>two</w:t>
      </w:r>
      <w:r>
        <w:rPr>
          <w:color w:val="231F20"/>
          <w:spacing w:val="-16"/>
          <w:w w:val="110"/>
          <w:sz w:val="17"/>
        </w:rPr>
        <w:t xml:space="preserve"> </w:t>
      </w:r>
      <w:r>
        <w:rPr>
          <w:color w:val="231F20"/>
          <w:w w:val="110"/>
          <w:sz w:val="17"/>
        </w:rPr>
        <w:t>other</w:t>
      </w:r>
      <w:r>
        <w:rPr>
          <w:color w:val="231F20"/>
          <w:spacing w:val="-16"/>
          <w:w w:val="110"/>
          <w:sz w:val="17"/>
        </w:rPr>
        <w:t xml:space="preserve"> </w:t>
      </w:r>
      <w:r>
        <w:rPr>
          <w:color w:val="231F20"/>
          <w:w w:val="110"/>
          <w:sz w:val="17"/>
        </w:rPr>
        <w:t>government</w:t>
      </w:r>
      <w:r>
        <w:rPr>
          <w:color w:val="231F20"/>
          <w:spacing w:val="-16"/>
          <w:w w:val="110"/>
          <w:sz w:val="17"/>
        </w:rPr>
        <w:t xml:space="preserve"> </w:t>
      </w:r>
      <w:r>
        <w:rPr>
          <w:color w:val="231F20"/>
          <w:w w:val="110"/>
          <w:sz w:val="17"/>
        </w:rPr>
        <w:t>orga- nizations, the Norwegian Pollution Control Authority and the Norwegian Polar Insti- tute,</w:t>
      </w:r>
      <w:r>
        <w:rPr>
          <w:color w:val="231F20"/>
          <w:spacing w:val="-25"/>
          <w:w w:val="110"/>
          <w:sz w:val="17"/>
        </w:rPr>
        <w:t xml:space="preserve"> </w:t>
      </w:r>
      <w:r>
        <w:rPr>
          <w:color w:val="231F20"/>
          <w:w w:val="110"/>
          <w:sz w:val="17"/>
        </w:rPr>
        <w:t>both</w:t>
      </w:r>
      <w:r>
        <w:rPr>
          <w:color w:val="231F20"/>
          <w:spacing w:val="-16"/>
          <w:w w:val="110"/>
          <w:sz w:val="17"/>
        </w:rPr>
        <w:t xml:space="preserve"> </w:t>
      </w:r>
      <w:r>
        <w:rPr>
          <w:color w:val="231F20"/>
          <w:w w:val="110"/>
          <w:sz w:val="17"/>
        </w:rPr>
        <w:t>inspectorates,</w:t>
      </w:r>
      <w:r>
        <w:rPr>
          <w:color w:val="231F20"/>
          <w:spacing w:val="-25"/>
          <w:w w:val="110"/>
          <w:sz w:val="17"/>
        </w:rPr>
        <w:t xml:space="preserve"> </w:t>
      </w:r>
      <w:r>
        <w:rPr>
          <w:color w:val="231F20"/>
          <w:w w:val="110"/>
          <w:sz w:val="17"/>
        </w:rPr>
        <w:t>were</w:t>
      </w:r>
      <w:r>
        <w:rPr>
          <w:color w:val="231F20"/>
          <w:spacing w:val="-16"/>
          <w:w w:val="110"/>
          <w:sz w:val="17"/>
        </w:rPr>
        <w:t xml:space="preserve"> </w:t>
      </w:r>
      <w:r>
        <w:rPr>
          <w:color w:val="231F20"/>
          <w:w w:val="110"/>
          <w:sz w:val="17"/>
        </w:rPr>
        <w:t>included</w:t>
      </w:r>
      <w:r>
        <w:rPr>
          <w:color w:val="231F20"/>
          <w:spacing w:val="-16"/>
          <w:w w:val="110"/>
          <w:sz w:val="17"/>
        </w:rPr>
        <w:t xml:space="preserve"> </w:t>
      </w:r>
      <w:r>
        <w:rPr>
          <w:color w:val="231F20"/>
          <w:w w:val="110"/>
          <w:sz w:val="17"/>
        </w:rPr>
        <w:t>in</w:t>
      </w:r>
      <w:r>
        <w:rPr>
          <w:color w:val="231F20"/>
          <w:spacing w:val="-16"/>
          <w:w w:val="110"/>
          <w:sz w:val="17"/>
        </w:rPr>
        <w:t xml:space="preserve"> </w:t>
      </w:r>
      <w:r>
        <w:rPr>
          <w:color w:val="231F20"/>
          <w:w w:val="110"/>
          <w:sz w:val="17"/>
        </w:rPr>
        <w:t>the survey in their stead. They were chosen mainly because the Ministry of</w:t>
      </w:r>
      <w:r>
        <w:rPr>
          <w:color w:val="231F20"/>
          <w:spacing w:val="-12"/>
          <w:w w:val="110"/>
          <w:sz w:val="17"/>
        </w:rPr>
        <w:t xml:space="preserve"> </w:t>
      </w:r>
      <w:r>
        <w:rPr>
          <w:color w:val="231F20"/>
          <w:w w:val="110"/>
          <w:sz w:val="17"/>
        </w:rPr>
        <w:t xml:space="preserve">Moderniza- tion, who initiated the </w:t>
      </w:r>
      <w:r>
        <w:rPr>
          <w:color w:val="231F20"/>
          <w:spacing w:val="-3"/>
          <w:w w:val="110"/>
          <w:sz w:val="17"/>
        </w:rPr>
        <w:t xml:space="preserve">study, </w:t>
      </w:r>
      <w:r>
        <w:rPr>
          <w:color w:val="231F20"/>
          <w:w w:val="110"/>
          <w:sz w:val="17"/>
        </w:rPr>
        <w:t>was interested in this</w:t>
      </w:r>
      <w:r>
        <w:rPr>
          <w:color w:val="231F20"/>
          <w:spacing w:val="-14"/>
          <w:w w:val="110"/>
          <w:sz w:val="17"/>
        </w:rPr>
        <w:t xml:space="preserve"> </w:t>
      </w:r>
      <w:r>
        <w:rPr>
          <w:color w:val="231F20"/>
          <w:w w:val="110"/>
          <w:sz w:val="17"/>
        </w:rPr>
        <w:t>sector.</w:t>
      </w:r>
    </w:p>
    <w:p w:rsidR="00B343CB" w:rsidRDefault="00544B36">
      <w:pPr>
        <w:pStyle w:val="ListParagraph"/>
        <w:numPr>
          <w:ilvl w:val="0"/>
          <w:numId w:val="1"/>
        </w:numPr>
        <w:tabs>
          <w:tab w:val="left" w:pos="497"/>
        </w:tabs>
        <w:spacing w:line="268" w:lineRule="auto"/>
        <w:ind w:right="104" w:firstLine="169"/>
        <w:jc w:val="both"/>
        <w:rPr>
          <w:sz w:val="17"/>
        </w:rPr>
      </w:pPr>
      <w:r>
        <w:rPr>
          <w:color w:val="231F20"/>
          <w:spacing w:val="-3"/>
          <w:w w:val="110"/>
          <w:sz w:val="17"/>
        </w:rPr>
        <w:t xml:space="preserve">The </w:t>
      </w:r>
      <w:r>
        <w:rPr>
          <w:color w:val="231F20"/>
          <w:w w:val="110"/>
          <w:sz w:val="17"/>
        </w:rPr>
        <w:t>remaining 25 per cent are mainly employed in inspectorates. State organiza- tions outside the central administration, such as courts, documentation centres, schools and enterprises are not included in the</w:t>
      </w:r>
      <w:r>
        <w:rPr>
          <w:color w:val="231F20"/>
          <w:spacing w:val="-1"/>
          <w:w w:val="110"/>
          <w:sz w:val="17"/>
        </w:rPr>
        <w:t xml:space="preserve"> </w:t>
      </w:r>
      <w:r>
        <w:rPr>
          <w:color w:val="231F20"/>
          <w:spacing w:val="-3"/>
          <w:w w:val="110"/>
          <w:sz w:val="17"/>
        </w:rPr>
        <w:t>study.</w:t>
      </w:r>
    </w:p>
    <w:p w:rsidR="00B343CB" w:rsidRDefault="00544B36">
      <w:pPr>
        <w:pStyle w:val="ListParagraph"/>
        <w:numPr>
          <w:ilvl w:val="0"/>
          <w:numId w:val="1"/>
        </w:numPr>
        <w:tabs>
          <w:tab w:val="left" w:pos="497"/>
        </w:tabs>
        <w:spacing w:line="268" w:lineRule="auto"/>
        <w:ind w:right="104" w:firstLine="169"/>
        <w:jc w:val="both"/>
        <w:rPr>
          <w:sz w:val="17"/>
        </w:rPr>
      </w:pPr>
      <w:r>
        <w:rPr>
          <w:color w:val="231F20"/>
          <w:w w:val="110"/>
          <w:sz w:val="17"/>
        </w:rPr>
        <w:t>Previous managers who are now placed</w:t>
      </w:r>
      <w:r>
        <w:rPr>
          <w:color w:val="231F20"/>
          <w:spacing w:val="-16"/>
          <w:w w:val="110"/>
          <w:sz w:val="17"/>
        </w:rPr>
        <w:t xml:space="preserve"> </w:t>
      </w:r>
      <w:r>
        <w:rPr>
          <w:color w:val="231F20"/>
          <w:w w:val="110"/>
          <w:sz w:val="17"/>
        </w:rPr>
        <w:t>in</w:t>
      </w:r>
      <w:r>
        <w:rPr>
          <w:color w:val="231F20"/>
          <w:spacing w:val="-16"/>
          <w:w w:val="110"/>
          <w:sz w:val="17"/>
        </w:rPr>
        <w:t xml:space="preserve"> </w:t>
      </w:r>
      <w:r>
        <w:rPr>
          <w:color w:val="231F20"/>
          <w:w w:val="110"/>
          <w:sz w:val="17"/>
        </w:rPr>
        <w:t>non-management</w:t>
      </w:r>
      <w:r>
        <w:rPr>
          <w:color w:val="231F20"/>
          <w:spacing w:val="-16"/>
          <w:w w:val="110"/>
          <w:sz w:val="17"/>
        </w:rPr>
        <w:t xml:space="preserve"> </w:t>
      </w:r>
      <w:r>
        <w:rPr>
          <w:color w:val="231F20"/>
          <w:w w:val="110"/>
          <w:sz w:val="17"/>
        </w:rPr>
        <w:t>positions</w:t>
      </w:r>
      <w:r>
        <w:rPr>
          <w:color w:val="231F20"/>
          <w:spacing w:val="-16"/>
          <w:w w:val="110"/>
          <w:sz w:val="17"/>
        </w:rPr>
        <w:t xml:space="preserve"> </w:t>
      </w:r>
      <w:r>
        <w:rPr>
          <w:color w:val="231F20"/>
          <w:w w:val="110"/>
          <w:sz w:val="17"/>
        </w:rPr>
        <w:t>are</w:t>
      </w:r>
      <w:r>
        <w:rPr>
          <w:color w:val="231F20"/>
          <w:spacing w:val="-16"/>
          <w:w w:val="110"/>
          <w:sz w:val="17"/>
        </w:rPr>
        <w:t xml:space="preserve"> </w:t>
      </w:r>
      <w:r>
        <w:rPr>
          <w:color w:val="231F20"/>
          <w:w w:val="110"/>
          <w:sz w:val="17"/>
        </w:rPr>
        <w:t xml:space="preserve">not included in the </w:t>
      </w:r>
      <w:r>
        <w:rPr>
          <w:color w:val="231F20"/>
          <w:spacing w:val="-3"/>
          <w:w w:val="110"/>
          <w:sz w:val="17"/>
        </w:rPr>
        <w:t xml:space="preserve">survey. </w:t>
      </w:r>
      <w:r>
        <w:rPr>
          <w:color w:val="231F20"/>
          <w:w w:val="110"/>
          <w:sz w:val="17"/>
        </w:rPr>
        <w:t>Consequently, it is not</w:t>
      </w:r>
      <w:r>
        <w:rPr>
          <w:color w:val="231F20"/>
          <w:spacing w:val="-13"/>
          <w:w w:val="110"/>
          <w:sz w:val="17"/>
        </w:rPr>
        <w:t xml:space="preserve"> </w:t>
      </w:r>
      <w:r>
        <w:rPr>
          <w:color w:val="231F20"/>
          <w:w w:val="110"/>
          <w:sz w:val="17"/>
        </w:rPr>
        <w:t>possible</w:t>
      </w:r>
      <w:r>
        <w:rPr>
          <w:color w:val="231F20"/>
          <w:spacing w:val="-13"/>
          <w:w w:val="110"/>
          <w:sz w:val="17"/>
        </w:rPr>
        <w:t xml:space="preserve"> </w:t>
      </w:r>
      <w:r>
        <w:rPr>
          <w:color w:val="231F20"/>
          <w:w w:val="110"/>
          <w:sz w:val="17"/>
        </w:rPr>
        <w:t>to</w:t>
      </w:r>
      <w:r>
        <w:rPr>
          <w:color w:val="231F20"/>
          <w:spacing w:val="-13"/>
          <w:w w:val="110"/>
          <w:sz w:val="17"/>
        </w:rPr>
        <w:t xml:space="preserve"> </w:t>
      </w:r>
      <w:r>
        <w:rPr>
          <w:color w:val="231F20"/>
          <w:w w:val="110"/>
          <w:sz w:val="17"/>
        </w:rPr>
        <w:t>study</w:t>
      </w:r>
      <w:r>
        <w:rPr>
          <w:color w:val="231F20"/>
          <w:spacing w:val="-13"/>
          <w:w w:val="110"/>
          <w:sz w:val="17"/>
        </w:rPr>
        <w:t xml:space="preserve"> </w:t>
      </w:r>
      <w:r>
        <w:rPr>
          <w:color w:val="231F20"/>
          <w:w w:val="110"/>
          <w:sz w:val="17"/>
        </w:rPr>
        <w:t>exit</w:t>
      </w:r>
      <w:r>
        <w:rPr>
          <w:color w:val="231F20"/>
          <w:spacing w:val="-13"/>
          <w:w w:val="110"/>
          <w:sz w:val="17"/>
        </w:rPr>
        <w:t xml:space="preserve"> </w:t>
      </w:r>
      <w:r>
        <w:rPr>
          <w:color w:val="231F20"/>
          <w:w w:val="110"/>
          <w:sz w:val="17"/>
        </w:rPr>
        <w:t>processes</w:t>
      </w:r>
      <w:r>
        <w:rPr>
          <w:color w:val="231F20"/>
          <w:spacing w:val="-13"/>
          <w:w w:val="110"/>
          <w:sz w:val="17"/>
        </w:rPr>
        <w:t xml:space="preserve"> </w:t>
      </w:r>
      <w:r>
        <w:rPr>
          <w:color w:val="231F20"/>
          <w:w w:val="110"/>
          <w:sz w:val="17"/>
        </w:rPr>
        <w:t>from</w:t>
      </w:r>
      <w:r>
        <w:rPr>
          <w:color w:val="231F20"/>
          <w:spacing w:val="-13"/>
          <w:w w:val="110"/>
          <w:sz w:val="17"/>
        </w:rPr>
        <w:t xml:space="preserve"> </w:t>
      </w:r>
      <w:r>
        <w:rPr>
          <w:color w:val="231F20"/>
          <w:w w:val="110"/>
          <w:sz w:val="17"/>
        </w:rPr>
        <w:t>the management</w:t>
      </w:r>
      <w:r>
        <w:rPr>
          <w:color w:val="231F20"/>
          <w:spacing w:val="-17"/>
          <w:w w:val="110"/>
          <w:sz w:val="17"/>
        </w:rPr>
        <w:t xml:space="preserve"> </w:t>
      </w:r>
      <w:r>
        <w:rPr>
          <w:color w:val="231F20"/>
          <w:w w:val="110"/>
          <w:sz w:val="17"/>
        </w:rPr>
        <w:t>level.</w:t>
      </w:r>
      <w:r>
        <w:rPr>
          <w:color w:val="231F20"/>
          <w:spacing w:val="-24"/>
          <w:w w:val="110"/>
          <w:sz w:val="17"/>
        </w:rPr>
        <w:t xml:space="preserve"> </w:t>
      </w:r>
      <w:r>
        <w:rPr>
          <w:color w:val="231F20"/>
          <w:w w:val="110"/>
          <w:sz w:val="17"/>
        </w:rPr>
        <w:t>Colbjørnsen</w:t>
      </w:r>
      <w:r>
        <w:rPr>
          <w:color w:val="231F20"/>
          <w:spacing w:val="-17"/>
          <w:w w:val="110"/>
          <w:sz w:val="17"/>
        </w:rPr>
        <w:t xml:space="preserve"> </w:t>
      </w:r>
      <w:r>
        <w:rPr>
          <w:color w:val="231F20"/>
          <w:w w:val="110"/>
          <w:sz w:val="17"/>
        </w:rPr>
        <w:t>et</w:t>
      </w:r>
      <w:r>
        <w:rPr>
          <w:color w:val="231F20"/>
          <w:spacing w:val="-18"/>
          <w:w w:val="110"/>
          <w:sz w:val="17"/>
        </w:rPr>
        <w:t xml:space="preserve"> </w:t>
      </w:r>
      <w:r>
        <w:rPr>
          <w:color w:val="231F20"/>
          <w:w w:val="110"/>
          <w:sz w:val="17"/>
        </w:rPr>
        <w:t>al.</w:t>
      </w:r>
      <w:r>
        <w:rPr>
          <w:color w:val="231F20"/>
          <w:spacing w:val="-24"/>
          <w:w w:val="110"/>
          <w:sz w:val="17"/>
        </w:rPr>
        <w:t xml:space="preserve"> </w:t>
      </w:r>
      <w:r>
        <w:rPr>
          <w:color w:val="231F20"/>
          <w:w w:val="110"/>
          <w:sz w:val="17"/>
        </w:rPr>
        <w:t>(2004) found that more women than men prefer to leave managerial</w:t>
      </w:r>
      <w:r>
        <w:rPr>
          <w:color w:val="231F20"/>
          <w:spacing w:val="-36"/>
          <w:w w:val="110"/>
          <w:sz w:val="17"/>
        </w:rPr>
        <w:t xml:space="preserve"> </w:t>
      </w:r>
      <w:r>
        <w:rPr>
          <w:color w:val="231F20"/>
          <w:w w:val="110"/>
          <w:sz w:val="17"/>
        </w:rPr>
        <w:t>jobs.</w:t>
      </w:r>
    </w:p>
    <w:p w:rsidR="00B343CB" w:rsidRDefault="00544B36">
      <w:pPr>
        <w:pStyle w:val="ListParagraph"/>
        <w:numPr>
          <w:ilvl w:val="0"/>
          <w:numId w:val="1"/>
        </w:numPr>
        <w:tabs>
          <w:tab w:val="left" w:pos="497"/>
        </w:tabs>
        <w:spacing w:line="268" w:lineRule="auto"/>
        <w:ind w:right="104" w:firstLine="169"/>
        <w:jc w:val="both"/>
        <w:rPr>
          <w:sz w:val="17"/>
        </w:rPr>
      </w:pPr>
      <w:r>
        <w:rPr>
          <w:color w:val="231F20"/>
          <w:w w:val="110"/>
          <w:sz w:val="17"/>
        </w:rPr>
        <w:t>In the email, an Internet link made it possible</w:t>
      </w:r>
      <w:r>
        <w:rPr>
          <w:color w:val="231F20"/>
          <w:spacing w:val="-11"/>
          <w:w w:val="110"/>
          <w:sz w:val="17"/>
        </w:rPr>
        <w:t xml:space="preserve"> </w:t>
      </w:r>
      <w:r>
        <w:rPr>
          <w:color w:val="231F20"/>
          <w:w w:val="110"/>
          <w:sz w:val="17"/>
        </w:rPr>
        <w:t>for</w:t>
      </w:r>
      <w:r>
        <w:rPr>
          <w:color w:val="231F20"/>
          <w:spacing w:val="-11"/>
          <w:w w:val="110"/>
          <w:sz w:val="17"/>
        </w:rPr>
        <w:t xml:space="preserve"> </w:t>
      </w:r>
      <w:r>
        <w:rPr>
          <w:color w:val="231F20"/>
          <w:w w:val="110"/>
          <w:sz w:val="17"/>
        </w:rPr>
        <w:t>respondents</w:t>
      </w:r>
      <w:r>
        <w:rPr>
          <w:color w:val="231F20"/>
          <w:spacing w:val="-11"/>
          <w:w w:val="110"/>
          <w:sz w:val="17"/>
        </w:rPr>
        <w:t xml:space="preserve"> </w:t>
      </w:r>
      <w:r>
        <w:rPr>
          <w:color w:val="231F20"/>
          <w:w w:val="110"/>
          <w:sz w:val="17"/>
        </w:rPr>
        <w:t>to</w:t>
      </w:r>
      <w:r>
        <w:rPr>
          <w:color w:val="231F20"/>
          <w:spacing w:val="-11"/>
          <w:w w:val="110"/>
          <w:sz w:val="17"/>
        </w:rPr>
        <w:t xml:space="preserve"> </w:t>
      </w:r>
      <w:r>
        <w:rPr>
          <w:color w:val="231F20"/>
          <w:w w:val="110"/>
          <w:sz w:val="17"/>
        </w:rPr>
        <w:t>access</w:t>
      </w:r>
      <w:r>
        <w:rPr>
          <w:color w:val="231F20"/>
          <w:spacing w:val="-11"/>
          <w:w w:val="110"/>
          <w:sz w:val="17"/>
        </w:rPr>
        <w:t xml:space="preserve"> </w:t>
      </w:r>
      <w:r>
        <w:rPr>
          <w:color w:val="231F20"/>
          <w:w w:val="110"/>
          <w:sz w:val="17"/>
        </w:rPr>
        <w:t>their</w:t>
      </w:r>
      <w:r>
        <w:rPr>
          <w:color w:val="231F20"/>
          <w:spacing w:val="-11"/>
          <w:w w:val="110"/>
          <w:sz w:val="17"/>
        </w:rPr>
        <w:t xml:space="preserve"> </w:t>
      </w:r>
      <w:r>
        <w:rPr>
          <w:color w:val="231F20"/>
          <w:w w:val="110"/>
          <w:sz w:val="17"/>
        </w:rPr>
        <w:t>own questionnaires. This was not a problem for most, but in some organizations technical problems</w:t>
      </w:r>
      <w:r>
        <w:rPr>
          <w:color w:val="231F20"/>
          <w:spacing w:val="-18"/>
          <w:w w:val="110"/>
          <w:sz w:val="17"/>
        </w:rPr>
        <w:t xml:space="preserve"> </w:t>
      </w:r>
      <w:r>
        <w:rPr>
          <w:color w:val="231F20"/>
          <w:w w:val="110"/>
          <w:sz w:val="17"/>
        </w:rPr>
        <w:t>arose</w:t>
      </w:r>
      <w:r>
        <w:rPr>
          <w:color w:val="231F20"/>
          <w:spacing w:val="-18"/>
          <w:w w:val="110"/>
          <w:sz w:val="17"/>
        </w:rPr>
        <w:t xml:space="preserve"> </w:t>
      </w:r>
      <w:r>
        <w:rPr>
          <w:color w:val="231F20"/>
          <w:w w:val="110"/>
          <w:sz w:val="17"/>
        </w:rPr>
        <w:t>resulting</w:t>
      </w:r>
      <w:r>
        <w:rPr>
          <w:color w:val="231F20"/>
          <w:spacing w:val="-18"/>
          <w:w w:val="110"/>
          <w:sz w:val="17"/>
        </w:rPr>
        <w:t xml:space="preserve"> </w:t>
      </w:r>
      <w:r>
        <w:rPr>
          <w:color w:val="231F20"/>
          <w:w w:val="110"/>
          <w:sz w:val="17"/>
        </w:rPr>
        <w:t>in</w:t>
      </w:r>
      <w:r>
        <w:rPr>
          <w:color w:val="231F20"/>
          <w:spacing w:val="-18"/>
          <w:w w:val="110"/>
          <w:sz w:val="17"/>
        </w:rPr>
        <w:t xml:space="preserve"> </w:t>
      </w:r>
      <w:r>
        <w:rPr>
          <w:color w:val="231F20"/>
          <w:w w:val="110"/>
          <w:sz w:val="17"/>
        </w:rPr>
        <w:t>a</w:t>
      </w:r>
      <w:r>
        <w:rPr>
          <w:color w:val="231F20"/>
          <w:spacing w:val="-18"/>
          <w:w w:val="110"/>
          <w:sz w:val="17"/>
        </w:rPr>
        <w:t xml:space="preserve"> </w:t>
      </w:r>
      <w:r>
        <w:rPr>
          <w:color w:val="231F20"/>
          <w:w w:val="110"/>
          <w:sz w:val="17"/>
        </w:rPr>
        <w:t>lower</w:t>
      </w:r>
      <w:r>
        <w:rPr>
          <w:color w:val="231F20"/>
          <w:spacing w:val="-18"/>
          <w:w w:val="110"/>
          <w:sz w:val="17"/>
        </w:rPr>
        <w:t xml:space="preserve"> </w:t>
      </w:r>
      <w:r>
        <w:rPr>
          <w:color w:val="231F20"/>
          <w:w w:val="110"/>
          <w:sz w:val="17"/>
        </w:rPr>
        <w:t>response level</w:t>
      </w:r>
      <w:r>
        <w:rPr>
          <w:color w:val="231F20"/>
          <w:spacing w:val="-13"/>
          <w:w w:val="110"/>
          <w:sz w:val="17"/>
        </w:rPr>
        <w:t xml:space="preserve"> </w:t>
      </w:r>
      <w:r>
        <w:rPr>
          <w:color w:val="231F20"/>
          <w:w w:val="110"/>
          <w:sz w:val="17"/>
        </w:rPr>
        <w:t>from</w:t>
      </w:r>
      <w:r>
        <w:rPr>
          <w:color w:val="231F20"/>
          <w:spacing w:val="-13"/>
          <w:w w:val="110"/>
          <w:sz w:val="17"/>
        </w:rPr>
        <w:t xml:space="preserve"> </w:t>
      </w:r>
      <w:r>
        <w:rPr>
          <w:color w:val="231F20"/>
          <w:w w:val="110"/>
          <w:sz w:val="17"/>
        </w:rPr>
        <w:t>these</w:t>
      </w:r>
      <w:r>
        <w:rPr>
          <w:color w:val="231F20"/>
          <w:spacing w:val="-13"/>
          <w:w w:val="110"/>
          <w:sz w:val="17"/>
        </w:rPr>
        <w:t xml:space="preserve"> </w:t>
      </w:r>
      <w:r>
        <w:rPr>
          <w:color w:val="231F20"/>
          <w:w w:val="110"/>
          <w:sz w:val="17"/>
        </w:rPr>
        <w:t>organizations.</w:t>
      </w:r>
    </w:p>
    <w:p w:rsidR="00B343CB" w:rsidRDefault="00544B36">
      <w:pPr>
        <w:pStyle w:val="ListParagraph"/>
        <w:numPr>
          <w:ilvl w:val="0"/>
          <w:numId w:val="1"/>
        </w:numPr>
        <w:tabs>
          <w:tab w:val="left" w:pos="497"/>
        </w:tabs>
        <w:spacing w:line="268" w:lineRule="auto"/>
        <w:ind w:right="104" w:firstLine="169"/>
        <w:jc w:val="both"/>
        <w:rPr>
          <w:sz w:val="17"/>
        </w:rPr>
      </w:pPr>
      <w:r>
        <w:rPr>
          <w:color w:val="231F20"/>
          <w:spacing w:val="-3"/>
          <w:w w:val="110"/>
          <w:sz w:val="17"/>
        </w:rPr>
        <w:t xml:space="preserve">The </w:t>
      </w:r>
      <w:r>
        <w:rPr>
          <w:color w:val="231F20"/>
          <w:w w:val="110"/>
          <w:sz w:val="17"/>
        </w:rPr>
        <w:t>programme was developed by Questback.</w:t>
      </w:r>
    </w:p>
    <w:p w:rsidR="00B343CB" w:rsidRDefault="00544B36">
      <w:pPr>
        <w:pStyle w:val="ListParagraph"/>
        <w:numPr>
          <w:ilvl w:val="0"/>
          <w:numId w:val="1"/>
        </w:numPr>
        <w:tabs>
          <w:tab w:val="left" w:pos="497"/>
        </w:tabs>
        <w:spacing w:line="268" w:lineRule="auto"/>
        <w:ind w:right="104" w:firstLine="169"/>
        <w:jc w:val="both"/>
        <w:rPr>
          <w:sz w:val="17"/>
        </w:rPr>
      </w:pPr>
      <w:r>
        <w:rPr>
          <w:color w:val="231F20"/>
          <w:w w:val="110"/>
          <w:sz w:val="17"/>
        </w:rPr>
        <w:t>All important findings have been analysed</w:t>
      </w:r>
      <w:r>
        <w:rPr>
          <w:color w:val="231F20"/>
          <w:spacing w:val="-17"/>
          <w:w w:val="110"/>
          <w:sz w:val="17"/>
        </w:rPr>
        <w:t xml:space="preserve"> </w:t>
      </w:r>
      <w:r>
        <w:rPr>
          <w:color w:val="231F20"/>
          <w:w w:val="110"/>
          <w:sz w:val="17"/>
        </w:rPr>
        <w:t>using</w:t>
      </w:r>
      <w:r>
        <w:rPr>
          <w:color w:val="231F20"/>
          <w:spacing w:val="-17"/>
          <w:w w:val="110"/>
          <w:sz w:val="17"/>
        </w:rPr>
        <w:t xml:space="preserve"> </w:t>
      </w:r>
      <w:r>
        <w:rPr>
          <w:color w:val="231F20"/>
          <w:w w:val="110"/>
          <w:sz w:val="17"/>
        </w:rPr>
        <w:t>both</w:t>
      </w:r>
      <w:r>
        <w:rPr>
          <w:color w:val="231F20"/>
          <w:spacing w:val="-17"/>
          <w:w w:val="110"/>
          <w:sz w:val="17"/>
        </w:rPr>
        <w:t xml:space="preserve"> </w:t>
      </w:r>
      <w:r>
        <w:rPr>
          <w:color w:val="231F20"/>
          <w:w w:val="110"/>
          <w:sz w:val="17"/>
        </w:rPr>
        <w:t>bivariate</w:t>
      </w:r>
      <w:r>
        <w:rPr>
          <w:color w:val="231F20"/>
          <w:spacing w:val="-17"/>
          <w:w w:val="110"/>
          <w:sz w:val="17"/>
        </w:rPr>
        <w:t xml:space="preserve"> </w:t>
      </w:r>
      <w:r>
        <w:rPr>
          <w:color w:val="231F20"/>
          <w:w w:val="110"/>
          <w:sz w:val="17"/>
        </w:rPr>
        <w:t>and</w:t>
      </w:r>
      <w:r>
        <w:rPr>
          <w:color w:val="231F20"/>
          <w:spacing w:val="-17"/>
          <w:w w:val="110"/>
          <w:sz w:val="17"/>
        </w:rPr>
        <w:t xml:space="preserve"> </w:t>
      </w:r>
      <w:r>
        <w:rPr>
          <w:color w:val="231F20"/>
          <w:w w:val="110"/>
          <w:sz w:val="17"/>
        </w:rPr>
        <w:t xml:space="preserve">regression analyses. </w:t>
      </w:r>
      <w:r>
        <w:rPr>
          <w:color w:val="231F20"/>
          <w:spacing w:val="-3"/>
          <w:w w:val="110"/>
          <w:sz w:val="17"/>
        </w:rPr>
        <w:t xml:space="preserve">The </w:t>
      </w:r>
      <w:r>
        <w:rPr>
          <w:color w:val="231F20"/>
          <w:w w:val="110"/>
          <w:sz w:val="17"/>
        </w:rPr>
        <w:t xml:space="preserve">regression analyses used the same independent variables as in </w:t>
      </w:r>
      <w:r>
        <w:rPr>
          <w:color w:val="231F20"/>
          <w:spacing w:val="-4"/>
          <w:w w:val="110"/>
          <w:sz w:val="17"/>
        </w:rPr>
        <w:t xml:space="preserve">Table </w:t>
      </w:r>
      <w:r>
        <w:rPr>
          <w:color w:val="231F20"/>
          <w:w w:val="110"/>
          <w:sz w:val="17"/>
        </w:rPr>
        <w:t xml:space="preserve">I. </w:t>
      </w:r>
      <w:r>
        <w:rPr>
          <w:color w:val="231F20"/>
          <w:spacing w:val="-3"/>
          <w:w w:val="110"/>
          <w:sz w:val="17"/>
        </w:rPr>
        <w:t xml:space="preserve">The </w:t>
      </w:r>
      <w:r>
        <w:rPr>
          <w:color w:val="231F20"/>
          <w:w w:val="110"/>
          <w:sz w:val="17"/>
        </w:rPr>
        <w:t>results from the different analysis methods were in accordance with each other.</w:t>
      </w:r>
    </w:p>
    <w:p w:rsidR="00B343CB" w:rsidRDefault="00544B36">
      <w:pPr>
        <w:pStyle w:val="ListParagraph"/>
        <w:numPr>
          <w:ilvl w:val="0"/>
          <w:numId w:val="1"/>
        </w:numPr>
        <w:tabs>
          <w:tab w:val="left" w:pos="582"/>
        </w:tabs>
        <w:spacing w:line="268" w:lineRule="auto"/>
        <w:ind w:right="104" w:firstLine="169"/>
        <w:jc w:val="both"/>
        <w:rPr>
          <w:sz w:val="17"/>
        </w:rPr>
      </w:pPr>
      <w:r>
        <w:rPr>
          <w:color w:val="231F20"/>
          <w:sz w:val="17"/>
        </w:rPr>
        <w:t xml:space="preserve">See the publication called </w:t>
      </w:r>
      <w:r>
        <w:rPr>
          <w:rFonts w:ascii="Georgia" w:hAnsi="Georgia"/>
          <w:i/>
          <w:color w:val="231F20"/>
          <w:sz w:val="17"/>
        </w:rPr>
        <w:t xml:space="preserve">Statens per- sonalhåndbok </w:t>
      </w:r>
      <w:r>
        <w:rPr>
          <w:color w:val="231F20"/>
          <w:sz w:val="17"/>
        </w:rPr>
        <w:t xml:space="preserve">(2004: 48) where these prin- ciples  are </w:t>
      </w:r>
      <w:r>
        <w:rPr>
          <w:color w:val="231F20"/>
          <w:spacing w:val="23"/>
          <w:sz w:val="17"/>
        </w:rPr>
        <w:t xml:space="preserve"> </w:t>
      </w:r>
      <w:r>
        <w:rPr>
          <w:color w:val="231F20"/>
          <w:sz w:val="17"/>
        </w:rPr>
        <w:t>stated.</w:t>
      </w:r>
    </w:p>
    <w:p w:rsidR="00B343CB" w:rsidRDefault="00544B36">
      <w:pPr>
        <w:pStyle w:val="ListParagraph"/>
        <w:numPr>
          <w:ilvl w:val="0"/>
          <w:numId w:val="1"/>
        </w:numPr>
        <w:tabs>
          <w:tab w:val="left" w:pos="582"/>
        </w:tabs>
        <w:spacing w:line="268" w:lineRule="auto"/>
        <w:ind w:right="103" w:firstLine="169"/>
        <w:jc w:val="both"/>
        <w:rPr>
          <w:sz w:val="17"/>
        </w:rPr>
      </w:pPr>
      <w:r>
        <w:rPr>
          <w:color w:val="231F20"/>
          <w:w w:val="105"/>
          <w:sz w:val="17"/>
        </w:rPr>
        <w:t xml:space="preserve">Not all the tables on which this article is based are presented here. These tables  can, however, be found in a paper on the Internet </w:t>
      </w:r>
      <w:hyperlink r:id="rId17">
        <w:r>
          <w:rPr>
            <w:color w:val="231F20"/>
            <w:w w:val="105"/>
            <w:sz w:val="17"/>
          </w:rPr>
          <w:t>(www.samfunnsforskning.no/page/</w:t>
        </w:r>
      </w:hyperlink>
      <w:r>
        <w:rPr>
          <w:color w:val="231F20"/>
          <w:w w:val="105"/>
          <w:sz w:val="17"/>
        </w:rPr>
        <w:t xml:space="preserve"> </w:t>
      </w:r>
      <w:hyperlink r:id="rId18">
        <w:r>
          <w:rPr>
            <w:color w:val="231F20"/>
            <w:w w:val="105"/>
            <w:sz w:val="17"/>
          </w:rPr>
          <w:t>publications/Menu-Publlications/7982/8093)</w:t>
        </w:r>
      </w:hyperlink>
    </w:p>
    <w:p w:rsidR="00B343CB" w:rsidRDefault="00B343CB">
      <w:pPr>
        <w:spacing w:line="268" w:lineRule="auto"/>
        <w:jc w:val="both"/>
        <w:rPr>
          <w:sz w:val="17"/>
        </w:rPr>
        <w:sectPr w:rsidR="00B343CB">
          <w:type w:val="continuous"/>
          <w:pgSz w:w="8790" w:h="13210"/>
          <w:pgMar w:top="600" w:right="880" w:bottom="280" w:left="980" w:header="708" w:footer="708" w:gutter="0"/>
          <w:cols w:num="2" w:space="708" w:equalWidth="0">
            <w:col w:w="3350" w:space="123"/>
            <w:col w:w="3457"/>
          </w:cols>
        </w:sectPr>
      </w:pPr>
    </w:p>
    <w:p w:rsidR="00B343CB" w:rsidRDefault="00B343CB">
      <w:pPr>
        <w:pStyle w:val="BodyText"/>
        <w:spacing w:before="1"/>
        <w:rPr>
          <w:sz w:val="16"/>
        </w:rPr>
      </w:pPr>
    </w:p>
    <w:p w:rsidR="00B343CB" w:rsidRDefault="00B343CB">
      <w:pPr>
        <w:rPr>
          <w:sz w:val="16"/>
        </w:rPr>
        <w:sectPr w:rsidR="00B343CB">
          <w:pgSz w:w="8790" w:h="13210"/>
          <w:pgMar w:top="880" w:right="1020" w:bottom="740" w:left="840" w:header="691" w:footer="559" w:gutter="0"/>
          <w:cols w:space="708"/>
        </w:sectPr>
      </w:pPr>
    </w:p>
    <w:p w:rsidR="00B343CB" w:rsidRDefault="00544B36">
      <w:pPr>
        <w:spacing w:before="76" w:line="268" w:lineRule="auto"/>
        <w:ind w:left="108"/>
        <w:rPr>
          <w:sz w:val="17"/>
        </w:rPr>
      </w:pPr>
      <w:r>
        <w:rPr>
          <w:color w:val="231F20"/>
          <w:w w:val="110"/>
          <w:sz w:val="17"/>
        </w:rPr>
        <w:t>or found in a Norwegian article (Storvik 2006).</w:t>
      </w:r>
    </w:p>
    <w:p w:rsidR="00B343CB" w:rsidRDefault="00544B36">
      <w:pPr>
        <w:pStyle w:val="ListParagraph"/>
        <w:numPr>
          <w:ilvl w:val="0"/>
          <w:numId w:val="1"/>
        </w:numPr>
        <w:tabs>
          <w:tab w:val="left" w:pos="575"/>
        </w:tabs>
        <w:spacing w:line="268" w:lineRule="auto"/>
        <w:ind w:left="108" w:firstLine="169"/>
        <w:jc w:val="both"/>
        <w:rPr>
          <w:sz w:val="17"/>
        </w:rPr>
      </w:pPr>
      <w:r>
        <w:rPr>
          <w:color w:val="231F20"/>
          <w:w w:val="110"/>
          <w:sz w:val="17"/>
        </w:rPr>
        <w:t xml:space="preserve">In a representative study of both private and public managers in </w:t>
      </w:r>
      <w:r>
        <w:rPr>
          <w:color w:val="231F20"/>
          <w:spacing w:val="-3"/>
          <w:w w:val="110"/>
          <w:sz w:val="17"/>
        </w:rPr>
        <w:t xml:space="preserve">Norway, </w:t>
      </w:r>
      <w:r>
        <w:rPr>
          <w:color w:val="231F20"/>
          <w:w w:val="110"/>
          <w:sz w:val="17"/>
        </w:rPr>
        <w:t>Drake (2002) found that 10 per cent more male than female managers had children living at</w:t>
      </w:r>
      <w:r>
        <w:rPr>
          <w:color w:val="231F20"/>
          <w:spacing w:val="-30"/>
          <w:w w:val="110"/>
          <w:sz w:val="17"/>
        </w:rPr>
        <w:t xml:space="preserve"> </w:t>
      </w:r>
      <w:r>
        <w:rPr>
          <w:color w:val="231F20"/>
          <w:w w:val="110"/>
          <w:sz w:val="17"/>
        </w:rPr>
        <w:t>home.</w:t>
      </w:r>
    </w:p>
    <w:p w:rsidR="00B343CB" w:rsidRDefault="00544B36">
      <w:pPr>
        <w:pStyle w:val="ListParagraph"/>
        <w:numPr>
          <w:ilvl w:val="0"/>
          <w:numId w:val="1"/>
        </w:numPr>
        <w:tabs>
          <w:tab w:val="left" w:pos="575"/>
        </w:tabs>
        <w:spacing w:line="268" w:lineRule="auto"/>
        <w:ind w:left="108" w:firstLine="169"/>
        <w:jc w:val="both"/>
        <w:rPr>
          <w:sz w:val="17"/>
        </w:rPr>
      </w:pPr>
      <w:r>
        <w:rPr>
          <w:color w:val="231F20"/>
          <w:w w:val="110"/>
          <w:sz w:val="17"/>
        </w:rPr>
        <w:t>Up until 1906, female employees in the public sector were dismissed when</w:t>
      </w:r>
      <w:r>
        <w:rPr>
          <w:color w:val="231F20"/>
          <w:spacing w:val="-18"/>
          <w:w w:val="110"/>
          <w:sz w:val="17"/>
        </w:rPr>
        <w:t xml:space="preserve"> </w:t>
      </w:r>
      <w:r>
        <w:rPr>
          <w:color w:val="231F20"/>
          <w:w w:val="110"/>
          <w:sz w:val="17"/>
        </w:rPr>
        <w:t>they</w:t>
      </w:r>
    </w:p>
    <w:p w:rsidR="00B343CB" w:rsidRDefault="00544B36">
      <w:pPr>
        <w:spacing w:before="76" w:line="268" w:lineRule="auto"/>
        <w:ind w:left="108" w:right="111"/>
        <w:jc w:val="both"/>
        <w:rPr>
          <w:sz w:val="17"/>
        </w:rPr>
      </w:pPr>
      <w:r>
        <w:br w:type="column"/>
      </w:r>
      <w:r>
        <w:rPr>
          <w:color w:val="231F20"/>
          <w:w w:val="110"/>
          <w:sz w:val="17"/>
        </w:rPr>
        <w:t>married,</w:t>
      </w:r>
      <w:r>
        <w:rPr>
          <w:color w:val="231F20"/>
          <w:spacing w:val="-25"/>
          <w:w w:val="110"/>
          <w:sz w:val="17"/>
        </w:rPr>
        <w:t xml:space="preserve"> </w:t>
      </w:r>
      <w:r>
        <w:rPr>
          <w:color w:val="231F20"/>
          <w:w w:val="110"/>
          <w:sz w:val="17"/>
        </w:rPr>
        <w:t>while</w:t>
      </w:r>
      <w:r>
        <w:rPr>
          <w:color w:val="231F20"/>
          <w:spacing w:val="-17"/>
          <w:w w:val="110"/>
          <w:sz w:val="17"/>
        </w:rPr>
        <w:t xml:space="preserve"> </w:t>
      </w:r>
      <w:r>
        <w:rPr>
          <w:color w:val="231F20"/>
          <w:w w:val="110"/>
          <w:sz w:val="17"/>
        </w:rPr>
        <w:t>already</w:t>
      </w:r>
      <w:r>
        <w:rPr>
          <w:color w:val="231F20"/>
          <w:spacing w:val="-17"/>
          <w:w w:val="110"/>
          <w:sz w:val="17"/>
        </w:rPr>
        <w:t xml:space="preserve"> </w:t>
      </w:r>
      <w:r>
        <w:rPr>
          <w:color w:val="231F20"/>
          <w:w w:val="110"/>
          <w:sz w:val="17"/>
        </w:rPr>
        <w:t>married</w:t>
      </w:r>
      <w:r>
        <w:rPr>
          <w:color w:val="231F20"/>
          <w:spacing w:val="-17"/>
          <w:w w:val="110"/>
          <w:sz w:val="17"/>
        </w:rPr>
        <w:t xml:space="preserve"> </w:t>
      </w:r>
      <w:r>
        <w:rPr>
          <w:color w:val="231F20"/>
          <w:w w:val="110"/>
          <w:sz w:val="17"/>
        </w:rPr>
        <w:t>women</w:t>
      </w:r>
      <w:r>
        <w:rPr>
          <w:color w:val="231F20"/>
          <w:spacing w:val="-17"/>
          <w:w w:val="110"/>
          <w:sz w:val="17"/>
        </w:rPr>
        <w:t xml:space="preserve"> </w:t>
      </w:r>
      <w:r>
        <w:rPr>
          <w:color w:val="231F20"/>
          <w:w w:val="110"/>
          <w:sz w:val="17"/>
        </w:rPr>
        <w:t>were not hired  at  all.  An  attempt  was  made  to reintroduce this practice in the 1920s (Hagemann</w:t>
      </w:r>
      <w:r>
        <w:rPr>
          <w:color w:val="231F20"/>
          <w:spacing w:val="-28"/>
          <w:w w:val="110"/>
          <w:sz w:val="17"/>
        </w:rPr>
        <w:t xml:space="preserve"> </w:t>
      </w:r>
      <w:r>
        <w:rPr>
          <w:color w:val="231F20"/>
          <w:w w:val="110"/>
          <w:sz w:val="17"/>
        </w:rPr>
        <w:t>1994).</w:t>
      </w:r>
    </w:p>
    <w:p w:rsidR="00B343CB" w:rsidRDefault="00544B36">
      <w:pPr>
        <w:pStyle w:val="ListParagraph"/>
        <w:numPr>
          <w:ilvl w:val="0"/>
          <w:numId w:val="1"/>
        </w:numPr>
        <w:tabs>
          <w:tab w:val="left" w:pos="575"/>
        </w:tabs>
        <w:spacing w:line="268" w:lineRule="auto"/>
        <w:ind w:left="108" w:right="111" w:firstLine="169"/>
        <w:jc w:val="both"/>
        <w:rPr>
          <w:sz w:val="17"/>
        </w:rPr>
      </w:pPr>
      <w:r>
        <w:rPr>
          <w:color w:val="231F20"/>
          <w:spacing w:val="-3"/>
          <w:w w:val="110"/>
          <w:sz w:val="17"/>
        </w:rPr>
        <w:t>The</w:t>
      </w:r>
      <w:r>
        <w:rPr>
          <w:color w:val="231F20"/>
          <w:spacing w:val="-16"/>
          <w:w w:val="110"/>
          <w:sz w:val="17"/>
        </w:rPr>
        <w:t xml:space="preserve"> </w:t>
      </w:r>
      <w:r>
        <w:rPr>
          <w:color w:val="231F20"/>
          <w:w w:val="110"/>
          <w:sz w:val="17"/>
        </w:rPr>
        <w:t>employment</w:t>
      </w:r>
      <w:r>
        <w:rPr>
          <w:color w:val="231F20"/>
          <w:spacing w:val="-16"/>
          <w:w w:val="110"/>
          <w:sz w:val="17"/>
        </w:rPr>
        <w:t xml:space="preserve"> </w:t>
      </w:r>
      <w:r>
        <w:rPr>
          <w:color w:val="231F20"/>
          <w:w w:val="110"/>
          <w:sz w:val="17"/>
        </w:rPr>
        <w:t>rates</w:t>
      </w:r>
      <w:r>
        <w:rPr>
          <w:color w:val="231F20"/>
          <w:spacing w:val="-16"/>
          <w:w w:val="110"/>
          <w:sz w:val="17"/>
        </w:rPr>
        <w:t xml:space="preserve"> </w:t>
      </w:r>
      <w:r>
        <w:rPr>
          <w:color w:val="231F20"/>
          <w:w w:val="110"/>
          <w:sz w:val="17"/>
        </w:rPr>
        <w:t>for</w:t>
      </w:r>
      <w:r>
        <w:rPr>
          <w:color w:val="231F20"/>
          <w:spacing w:val="-16"/>
          <w:w w:val="110"/>
          <w:sz w:val="17"/>
        </w:rPr>
        <w:t xml:space="preserve"> </w:t>
      </w:r>
      <w:r>
        <w:rPr>
          <w:color w:val="231F20"/>
          <w:w w:val="110"/>
          <w:sz w:val="17"/>
        </w:rPr>
        <w:t>women</w:t>
      </w:r>
      <w:r>
        <w:rPr>
          <w:color w:val="231F20"/>
          <w:spacing w:val="-16"/>
          <w:w w:val="110"/>
          <w:sz w:val="17"/>
        </w:rPr>
        <w:t xml:space="preserve"> </w:t>
      </w:r>
      <w:r>
        <w:rPr>
          <w:color w:val="231F20"/>
          <w:w w:val="110"/>
          <w:sz w:val="17"/>
        </w:rPr>
        <w:t>and men have been similar in Norway in recent years. However, nearly half of all women work</w:t>
      </w:r>
      <w:r>
        <w:rPr>
          <w:color w:val="231F20"/>
          <w:spacing w:val="-21"/>
          <w:w w:val="110"/>
          <w:sz w:val="17"/>
        </w:rPr>
        <w:t xml:space="preserve"> </w:t>
      </w:r>
      <w:r>
        <w:rPr>
          <w:color w:val="231F20"/>
          <w:w w:val="110"/>
          <w:sz w:val="17"/>
        </w:rPr>
        <w:t>part</w:t>
      </w:r>
      <w:r>
        <w:rPr>
          <w:color w:val="231F20"/>
          <w:spacing w:val="-21"/>
          <w:w w:val="110"/>
          <w:sz w:val="17"/>
        </w:rPr>
        <w:t xml:space="preserve"> </w:t>
      </w:r>
      <w:r>
        <w:rPr>
          <w:color w:val="231F20"/>
          <w:w w:val="110"/>
          <w:sz w:val="17"/>
        </w:rPr>
        <w:t>time</w:t>
      </w:r>
      <w:r>
        <w:rPr>
          <w:color w:val="231F20"/>
          <w:spacing w:val="-21"/>
          <w:w w:val="110"/>
          <w:sz w:val="17"/>
        </w:rPr>
        <w:t xml:space="preserve"> </w:t>
      </w:r>
      <w:r>
        <w:rPr>
          <w:color w:val="231F20"/>
          <w:w w:val="110"/>
          <w:sz w:val="17"/>
        </w:rPr>
        <w:t>according</w:t>
      </w:r>
      <w:r>
        <w:rPr>
          <w:color w:val="231F20"/>
          <w:spacing w:val="-21"/>
          <w:w w:val="110"/>
          <w:sz w:val="17"/>
        </w:rPr>
        <w:t xml:space="preserve"> </w:t>
      </w:r>
      <w:r>
        <w:rPr>
          <w:color w:val="231F20"/>
          <w:w w:val="110"/>
          <w:sz w:val="17"/>
        </w:rPr>
        <w:t>to</w:t>
      </w:r>
      <w:r>
        <w:rPr>
          <w:color w:val="231F20"/>
          <w:spacing w:val="-21"/>
          <w:w w:val="110"/>
          <w:sz w:val="17"/>
        </w:rPr>
        <w:t xml:space="preserve"> </w:t>
      </w:r>
      <w:r>
        <w:rPr>
          <w:color w:val="231F20"/>
          <w:w w:val="110"/>
          <w:sz w:val="17"/>
        </w:rPr>
        <w:t>official</w:t>
      </w:r>
      <w:r>
        <w:rPr>
          <w:color w:val="231F20"/>
          <w:spacing w:val="-21"/>
          <w:w w:val="110"/>
          <w:sz w:val="17"/>
        </w:rPr>
        <w:t xml:space="preserve"> </w:t>
      </w:r>
      <w:r>
        <w:rPr>
          <w:color w:val="231F20"/>
          <w:w w:val="110"/>
          <w:sz w:val="17"/>
        </w:rPr>
        <w:t xml:space="preserve">statistics </w:t>
      </w:r>
      <w:r>
        <w:rPr>
          <w:color w:val="231F20"/>
          <w:w w:val="105"/>
          <w:sz w:val="17"/>
        </w:rPr>
        <w:t>(SSB</w:t>
      </w:r>
      <w:r>
        <w:rPr>
          <w:color w:val="231F20"/>
          <w:spacing w:val="-8"/>
          <w:w w:val="105"/>
          <w:sz w:val="17"/>
        </w:rPr>
        <w:t xml:space="preserve"> </w:t>
      </w:r>
      <w:r>
        <w:rPr>
          <w:color w:val="231F20"/>
          <w:w w:val="105"/>
          <w:sz w:val="17"/>
        </w:rPr>
        <w:t>2007).</w:t>
      </w:r>
    </w:p>
    <w:p w:rsidR="00B343CB" w:rsidRDefault="00B343CB">
      <w:pPr>
        <w:spacing w:line="268" w:lineRule="auto"/>
        <w:jc w:val="both"/>
        <w:rPr>
          <w:sz w:val="17"/>
        </w:rPr>
        <w:sectPr w:rsidR="00B343CB">
          <w:type w:val="continuous"/>
          <w:pgSz w:w="8790" w:h="13210"/>
          <w:pgMar w:top="600" w:right="1020" w:bottom="280" w:left="840" w:header="708" w:footer="708" w:gutter="0"/>
          <w:cols w:num="2" w:space="708" w:equalWidth="0">
            <w:col w:w="3342" w:space="130"/>
            <w:col w:w="3458"/>
          </w:cols>
        </w:sectPr>
      </w:pPr>
    </w:p>
    <w:p w:rsidR="00B343CB" w:rsidRDefault="00B343CB">
      <w:pPr>
        <w:pStyle w:val="BodyText"/>
      </w:pPr>
    </w:p>
    <w:p w:rsidR="00B343CB" w:rsidRDefault="00B343CB">
      <w:pPr>
        <w:pStyle w:val="BodyText"/>
      </w:pPr>
    </w:p>
    <w:p w:rsidR="00B343CB" w:rsidRDefault="00B343CB">
      <w:pPr>
        <w:pStyle w:val="BodyText"/>
        <w:spacing w:before="7"/>
        <w:rPr>
          <w:sz w:val="16"/>
        </w:rPr>
      </w:pPr>
    </w:p>
    <w:p w:rsidR="00B343CB" w:rsidRPr="003210EB" w:rsidRDefault="00544B36">
      <w:pPr>
        <w:spacing w:before="71"/>
        <w:ind w:left="108"/>
        <w:rPr>
          <w:b/>
          <w:sz w:val="21"/>
          <w:lang w:val="nb-NO"/>
        </w:rPr>
      </w:pPr>
      <w:r w:rsidRPr="003210EB">
        <w:rPr>
          <w:b/>
          <w:color w:val="231F20"/>
          <w:sz w:val="21"/>
          <w:lang w:val="nb-NO"/>
        </w:rPr>
        <w:t>Bibliography</w:t>
      </w:r>
    </w:p>
    <w:p w:rsidR="00B343CB" w:rsidRPr="003210EB" w:rsidRDefault="00B343CB">
      <w:pPr>
        <w:pStyle w:val="BodyText"/>
        <w:spacing w:before="2"/>
        <w:rPr>
          <w:b/>
          <w:sz w:val="17"/>
          <w:lang w:val="nb-NO"/>
        </w:rPr>
      </w:pPr>
    </w:p>
    <w:p w:rsidR="00B343CB" w:rsidRPr="003210EB" w:rsidRDefault="00B343CB">
      <w:pPr>
        <w:rPr>
          <w:sz w:val="17"/>
          <w:lang w:val="nb-NO"/>
        </w:rPr>
        <w:sectPr w:rsidR="00B343CB" w:rsidRPr="003210EB">
          <w:type w:val="continuous"/>
          <w:pgSz w:w="8790" w:h="13210"/>
          <w:pgMar w:top="600" w:right="1020" w:bottom="280" w:left="840" w:header="708" w:footer="708" w:gutter="0"/>
          <w:cols w:space="708"/>
        </w:sectPr>
      </w:pPr>
    </w:p>
    <w:p w:rsidR="00B343CB" w:rsidRPr="003210EB" w:rsidRDefault="00544B36">
      <w:pPr>
        <w:spacing w:before="78" w:line="268" w:lineRule="auto"/>
        <w:ind w:left="108"/>
        <w:jc w:val="both"/>
        <w:rPr>
          <w:sz w:val="17"/>
          <w:lang w:val="nb-NO"/>
        </w:rPr>
      </w:pPr>
      <w:r w:rsidRPr="003210EB">
        <w:rPr>
          <w:b/>
          <w:color w:val="231F20"/>
          <w:sz w:val="17"/>
          <w:lang w:val="nb-NO"/>
        </w:rPr>
        <w:t xml:space="preserve">Abrahamsen, </w:t>
      </w:r>
      <w:r w:rsidRPr="003210EB">
        <w:rPr>
          <w:b/>
          <w:color w:val="231F20"/>
          <w:spacing w:val="-4"/>
          <w:sz w:val="17"/>
          <w:lang w:val="nb-NO"/>
        </w:rPr>
        <w:t xml:space="preserve">B. </w:t>
      </w:r>
      <w:r w:rsidRPr="003210EB">
        <w:rPr>
          <w:b/>
          <w:color w:val="231F20"/>
          <w:sz w:val="17"/>
          <w:lang w:val="nb-NO"/>
        </w:rPr>
        <w:t xml:space="preserve">and Storvik, Aa. </w:t>
      </w:r>
      <w:r w:rsidRPr="003210EB">
        <w:rPr>
          <w:color w:val="231F20"/>
          <w:sz w:val="17"/>
          <w:lang w:val="nb-NO"/>
        </w:rPr>
        <w:t xml:space="preserve">2002 ‘Hvem opplever tidsklemma? Barnefami- lienes lønnsarbeid og foreldrenes yrke’, </w:t>
      </w:r>
      <w:r w:rsidRPr="003210EB">
        <w:rPr>
          <w:rFonts w:ascii="Georgia" w:hAnsi="Georgia"/>
          <w:i/>
          <w:color w:val="231F20"/>
          <w:w w:val="95"/>
          <w:sz w:val="17"/>
          <w:lang w:val="nb-NO"/>
        </w:rPr>
        <w:t xml:space="preserve">Søkelys på arbeidsmarkedet </w:t>
      </w:r>
      <w:r w:rsidRPr="003210EB">
        <w:rPr>
          <w:color w:val="231F20"/>
          <w:w w:val="95"/>
          <w:sz w:val="17"/>
          <w:lang w:val="nb-NO"/>
        </w:rPr>
        <w:t>19:</w:t>
      </w:r>
      <w:r w:rsidRPr="003210EB">
        <w:rPr>
          <w:color w:val="231F20"/>
          <w:spacing w:val="38"/>
          <w:w w:val="95"/>
          <w:sz w:val="17"/>
          <w:lang w:val="nb-NO"/>
        </w:rPr>
        <w:t xml:space="preserve"> </w:t>
      </w:r>
      <w:r w:rsidRPr="003210EB">
        <w:rPr>
          <w:color w:val="231F20"/>
          <w:w w:val="95"/>
          <w:sz w:val="17"/>
          <w:lang w:val="nb-NO"/>
        </w:rPr>
        <w:t>253–58.</w:t>
      </w:r>
    </w:p>
    <w:p w:rsidR="00B343CB" w:rsidRDefault="00544B36">
      <w:pPr>
        <w:spacing w:line="268" w:lineRule="auto"/>
        <w:ind w:left="108"/>
        <w:jc w:val="both"/>
        <w:rPr>
          <w:sz w:val="17"/>
        </w:rPr>
      </w:pPr>
      <w:r>
        <w:rPr>
          <w:b/>
          <w:color w:val="231F20"/>
          <w:w w:val="105"/>
          <w:sz w:val="17"/>
        </w:rPr>
        <w:t xml:space="preserve">Acker, J. </w:t>
      </w:r>
      <w:r>
        <w:rPr>
          <w:color w:val="231F20"/>
          <w:w w:val="105"/>
          <w:sz w:val="17"/>
        </w:rPr>
        <w:t>1992 ‘Gendering Organisational Theory’ in A. Mills and P. Tancred (eds)</w:t>
      </w:r>
      <w:r>
        <w:rPr>
          <w:color w:val="231F20"/>
          <w:w w:val="110"/>
          <w:sz w:val="17"/>
        </w:rPr>
        <w:t xml:space="preserve"> </w:t>
      </w:r>
      <w:r>
        <w:rPr>
          <w:rFonts w:ascii="Georgia" w:hAnsi="Georgia"/>
          <w:i/>
          <w:color w:val="231F20"/>
          <w:w w:val="95"/>
          <w:sz w:val="17"/>
        </w:rPr>
        <w:t>Gendering Organisational Analysis</w:t>
      </w:r>
      <w:r>
        <w:rPr>
          <w:color w:val="231F20"/>
          <w:w w:val="95"/>
          <w:sz w:val="17"/>
        </w:rPr>
        <w:t xml:space="preserve">, London: </w:t>
      </w:r>
      <w:r>
        <w:rPr>
          <w:color w:val="231F20"/>
          <w:w w:val="105"/>
          <w:sz w:val="17"/>
        </w:rPr>
        <w:t>Sage.</w:t>
      </w:r>
    </w:p>
    <w:p w:rsidR="00B343CB" w:rsidRDefault="00544B36">
      <w:pPr>
        <w:spacing w:before="1" w:line="268" w:lineRule="auto"/>
        <w:ind w:left="108"/>
        <w:jc w:val="both"/>
        <w:rPr>
          <w:sz w:val="17"/>
        </w:rPr>
      </w:pPr>
      <w:r>
        <w:rPr>
          <w:b/>
          <w:color w:val="231F20"/>
          <w:sz w:val="17"/>
        </w:rPr>
        <w:t xml:space="preserve">Allport, G. </w:t>
      </w:r>
      <w:r>
        <w:rPr>
          <w:color w:val="231F20"/>
          <w:sz w:val="17"/>
        </w:rPr>
        <w:t xml:space="preserve">1958 </w:t>
      </w:r>
      <w:r>
        <w:rPr>
          <w:rFonts w:ascii="Georgia"/>
          <w:i/>
          <w:color w:val="231F20"/>
          <w:sz w:val="17"/>
        </w:rPr>
        <w:t>The Nature of Prejudice</w:t>
      </w:r>
      <w:r>
        <w:rPr>
          <w:color w:val="231F20"/>
          <w:sz w:val="17"/>
        </w:rPr>
        <w:t>, Garden   City:  Doubleday.</w:t>
      </w:r>
    </w:p>
    <w:p w:rsidR="00B343CB" w:rsidRDefault="00544B36">
      <w:pPr>
        <w:spacing w:before="1" w:line="268" w:lineRule="auto"/>
        <w:ind w:left="108"/>
        <w:jc w:val="both"/>
        <w:rPr>
          <w:sz w:val="17"/>
        </w:rPr>
      </w:pPr>
      <w:r>
        <w:rPr>
          <w:b/>
          <w:color w:val="231F20"/>
          <w:sz w:val="17"/>
        </w:rPr>
        <w:t xml:space="preserve">Alvesson, M. and Billing, </w:t>
      </w:r>
      <w:r>
        <w:rPr>
          <w:b/>
          <w:color w:val="231F20"/>
          <w:spacing w:val="-8"/>
          <w:sz w:val="17"/>
        </w:rPr>
        <w:t xml:space="preserve">Y.D. </w:t>
      </w:r>
      <w:r>
        <w:rPr>
          <w:color w:val="231F20"/>
          <w:sz w:val="17"/>
        </w:rPr>
        <w:t xml:space="preserve">1997 </w:t>
      </w:r>
      <w:r>
        <w:rPr>
          <w:rFonts w:ascii="Georgia"/>
          <w:i/>
          <w:color w:val="231F20"/>
          <w:sz w:val="17"/>
        </w:rPr>
        <w:t xml:space="preserve">Under- </w:t>
      </w:r>
      <w:r>
        <w:rPr>
          <w:rFonts w:ascii="Georgia"/>
          <w:i/>
          <w:color w:val="231F20"/>
          <w:w w:val="95"/>
          <w:sz w:val="17"/>
        </w:rPr>
        <w:t>standing Gender and Organisations</w:t>
      </w:r>
      <w:r>
        <w:rPr>
          <w:color w:val="231F20"/>
          <w:w w:val="95"/>
          <w:sz w:val="17"/>
        </w:rPr>
        <w:t>,</w:t>
      </w:r>
      <w:r>
        <w:rPr>
          <w:color w:val="231F20"/>
          <w:spacing w:val="-9"/>
          <w:w w:val="95"/>
          <w:sz w:val="17"/>
        </w:rPr>
        <w:t xml:space="preserve"> </w:t>
      </w:r>
      <w:r>
        <w:rPr>
          <w:color w:val="231F20"/>
          <w:w w:val="95"/>
          <w:sz w:val="17"/>
        </w:rPr>
        <w:t xml:space="preserve">London: </w:t>
      </w:r>
      <w:r>
        <w:rPr>
          <w:color w:val="231F20"/>
          <w:sz w:val="17"/>
        </w:rPr>
        <w:t xml:space="preserve">Sage  Publications </w:t>
      </w:r>
      <w:r>
        <w:rPr>
          <w:color w:val="231F20"/>
          <w:spacing w:val="23"/>
          <w:sz w:val="17"/>
        </w:rPr>
        <w:t xml:space="preserve"> </w:t>
      </w:r>
      <w:r>
        <w:rPr>
          <w:color w:val="231F20"/>
          <w:sz w:val="17"/>
        </w:rPr>
        <w:t>Ltd.</w:t>
      </w:r>
    </w:p>
    <w:p w:rsidR="00B343CB" w:rsidRPr="003210EB" w:rsidRDefault="00544B36">
      <w:pPr>
        <w:spacing w:before="1" w:line="268" w:lineRule="auto"/>
        <w:ind w:left="108"/>
        <w:jc w:val="both"/>
        <w:rPr>
          <w:sz w:val="17"/>
          <w:lang w:val="nb-NO"/>
        </w:rPr>
      </w:pPr>
      <w:r w:rsidRPr="003210EB">
        <w:rPr>
          <w:b/>
          <w:color w:val="231F20"/>
          <w:sz w:val="17"/>
          <w:lang w:val="nb-NO"/>
        </w:rPr>
        <w:t xml:space="preserve">Barth, E., Røed, M. and Schøne, </w:t>
      </w:r>
      <w:r w:rsidRPr="003210EB">
        <w:rPr>
          <w:b/>
          <w:color w:val="231F20"/>
          <w:spacing w:val="-11"/>
          <w:sz w:val="17"/>
          <w:lang w:val="nb-NO"/>
        </w:rPr>
        <w:t xml:space="preserve">P. </w:t>
      </w:r>
      <w:r w:rsidRPr="003210EB">
        <w:rPr>
          <w:color w:val="231F20"/>
          <w:sz w:val="17"/>
          <w:lang w:val="nb-NO"/>
        </w:rPr>
        <w:t>2005 ‘Lønnsforskjeller mellom kvinner og menn i privat sektor: Betydningen av yrke og virk- somhet’,</w:t>
      </w:r>
      <w:r w:rsidRPr="003210EB">
        <w:rPr>
          <w:color w:val="231F20"/>
          <w:spacing w:val="-33"/>
          <w:sz w:val="17"/>
          <w:lang w:val="nb-NO"/>
        </w:rPr>
        <w:t xml:space="preserve"> </w:t>
      </w:r>
      <w:r w:rsidRPr="003210EB">
        <w:rPr>
          <w:rFonts w:ascii="Georgia" w:hAnsi="Georgia"/>
          <w:i/>
          <w:color w:val="231F20"/>
          <w:sz w:val="17"/>
          <w:lang w:val="nb-NO"/>
        </w:rPr>
        <w:t>Søkelys</w:t>
      </w:r>
      <w:r w:rsidRPr="003210EB">
        <w:rPr>
          <w:rFonts w:ascii="Georgia" w:hAnsi="Georgia"/>
          <w:i/>
          <w:color w:val="231F20"/>
          <w:spacing w:val="-29"/>
          <w:sz w:val="17"/>
          <w:lang w:val="nb-NO"/>
        </w:rPr>
        <w:t xml:space="preserve"> </w:t>
      </w:r>
      <w:r w:rsidRPr="003210EB">
        <w:rPr>
          <w:rFonts w:ascii="Georgia" w:hAnsi="Georgia"/>
          <w:i/>
          <w:color w:val="231F20"/>
          <w:sz w:val="17"/>
          <w:lang w:val="nb-NO"/>
        </w:rPr>
        <w:t>på</w:t>
      </w:r>
      <w:r w:rsidRPr="003210EB">
        <w:rPr>
          <w:rFonts w:ascii="Georgia" w:hAnsi="Georgia"/>
          <w:i/>
          <w:color w:val="231F20"/>
          <w:spacing w:val="-29"/>
          <w:sz w:val="17"/>
          <w:lang w:val="nb-NO"/>
        </w:rPr>
        <w:t xml:space="preserve"> </w:t>
      </w:r>
      <w:r w:rsidRPr="003210EB">
        <w:rPr>
          <w:rFonts w:ascii="Georgia" w:hAnsi="Georgia"/>
          <w:i/>
          <w:color w:val="231F20"/>
          <w:sz w:val="17"/>
          <w:lang w:val="nb-NO"/>
        </w:rPr>
        <w:t>arbeidsmarkedet</w:t>
      </w:r>
      <w:r w:rsidRPr="003210EB">
        <w:rPr>
          <w:color w:val="231F20"/>
          <w:sz w:val="17"/>
          <w:lang w:val="nb-NO"/>
        </w:rPr>
        <w:t>,</w:t>
      </w:r>
      <w:r w:rsidRPr="003210EB">
        <w:rPr>
          <w:color w:val="231F20"/>
          <w:spacing w:val="-33"/>
          <w:sz w:val="17"/>
          <w:lang w:val="nb-NO"/>
        </w:rPr>
        <w:t xml:space="preserve"> </w:t>
      </w:r>
      <w:r w:rsidRPr="003210EB">
        <w:rPr>
          <w:color w:val="231F20"/>
          <w:sz w:val="17"/>
          <w:lang w:val="nb-NO"/>
        </w:rPr>
        <w:t>2:</w:t>
      </w:r>
      <w:r w:rsidRPr="003210EB">
        <w:rPr>
          <w:color w:val="231F20"/>
          <w:spacing w:val="-33"/>
          <w:sz w:val="17"/>
          <w:lang w:val="nb-NO"/>
        </w:rPr>
        <w:t xml:space="preserve"> </w:t>
      </w:r>
      <w:r w:rsidRPr="003210EB">
        <w:rPr>
          <w:color w:val="231F20"/>
          <w:sz w:val="17"/>
          <w:lang w:val="nb-NO"/>
        </w:rPr>
        <w:t>211–</w:t>
      </w:r>
    </w:p>
    <w:p w:rsidR="00B343CB" w:rsidRPr="003210EB" w:rsidRDefault="00544B36">
      <w:pPr>
        <w:ind w:left="108"/>
        <w:jc w:val="both"/>
        <w:rPr>
          <w:sz w:val="17"/>
          <w:lang w:val="nb-NO"/>
        </w:rPr>
      </w:pPr>
      <w:r w:rsidRPr="003210EB">
        <w:rPr>
          <w:color w:val="231F20"/>
          <w:sz w:val="17"/>
          <w:lang w:val="nb-NO"/>
        </w:rPr>
        <w:t>216.</w:t>
      </w:r>
    </w:p>
    <w:p w:rsidR="00B343CB" w:rsidRPr="003210EB" w:rsidRDefault="00544B36">
      <w:pPr>
        <w:spacing w:before="24" w:line="268" w:lineRule="auto"/>
        <w:ind w:left="108"/>
        <w:jc w:val="both"/>
        <w:rPr>
          <w:sz w:val="17"/>
          <w:lang w:val="nb-NO"/>
        </w:rPr>
      </w:pPr>
      <w:r w:rsidRPr="003210EB">
        <w:rPr>
          <w:b/>
          <w:color w:val="231F20"/>
          <w:sz w:val="17"/>
          <w:lang w:val="nb-NO"/>
        </w:rPr>
        <w:t xml:space="preserve">Barth, E. and </w:t>
      </w:r>
      <w:r w:rsidRPr="003210EB">
        <w:rPr>
          <w:b/>
          <w:color w:val="231F20"/>
          <w:spacing w:val="-3"/>
          <w:sz w:val="17"/>
          <w:lang w:val="nb-NO"/>
        </w:rPr>
        <w:t xml:space="preserve">Yin, </w:t>
      </w:r>
      <w:r w:rsidRPr="003210EB">
        <w:rPr>
          <w:b/>
          <w:color w:val="231F20"/>
          <w:sz w:val="17"/>
          <w:lang w:val="nb-NO"/>
        </w:rPr>
        <w:t xml:space="preserve">H. </w:t>
      </w:r>
      <w:r w:rsidRPr="003210EB">
        <w:rPr>
          <w:color w:val="231F20"/>
          <w:sz w:val="17"/>
          <w:lang w:val="nb-NO"/>
        </w:rPr>
        <w:t xml:space="preserve">1996 </w:t>
      </w:r>
      <w:r w:rsidRPr="003210EB">
        <w:rPr>
          <w:rFonts w:ascii="Georgia"/>
          <w:i/>
          <w:color w:val="231F20"/>
          <w:sz w:val="17"/>
          <w:lang w:val="nb-NO"/>
        </w:rPr>
        <w:t>Opprykk og</w:t>
      </w:r>
      <w:r w:rsidRPr="003210EB">
        <w:rPr>
          <w:rFonts w:ascii="Georgia"/>
          <w:i/>
          <w:color w:val="231F20"/>
          <w:spacing w:val="-5"/>
          <w:sz w:val="17"/>
          <w:lang w:val="nb-NO"/>
        </w:rPr>
        <w:t xml:space="preserve"> </w:t>
      </w:r>
      <w:r w:rsidRPr="003210EB">
        <w:rPr>
          <w:rFonts w:ascii="Georgia"/>
          <w:i/>
          <w:color w:val="231F20"/>
          <w:sz w:val="17"/>
          <w:lang w:val="nb-NO"/>
        </w:rPr>
        <w:t>kar- rieremuligheter</w:t>
      </w:r>
      <w:r w:rsidRPr="003210EB">
        <w:rPr>
          <w:rFonts w:ascii="Georgia"/>
          <w:i/>
          <w:color w:val="231F20"/>
          <w:spacing w:val="-14"/>
          <w:sz w:val="17"/>
          <w:lang w:val="nb-NO"/>
        </w:rPr>
        <w:t xml:space="preserve"> </w:t>
      </w:r>
      <w:r w:rsidRPr="003210EB">
        <w:rPr>
          <w:rFonts w:ascii="Georgia"/>
          <w:i/>
          <w:color w:val="231F20"/>
          <w:sz w:val="17"/>
          <w:lang w:val="nb-NO"/>
        </w:rPr>
        <w:t>i</w:t>
      </w:r>
      <w:r w:rsidRPr="003210EB">
        <w:rPr>
          <w:rFonts w:ascii="Georgia"/>
          <w:i/>
          <w:color w:val="231F20"/>
          <w:spacing w:val="-14"/>
          <w:sz w:val="17"/>
          <w:lang w:val="nb-NO"/>
        </w:rPr>
        <w:t xml:space="preserve"> </w:t>
      </w:r>
      <w:r w:rsidRPr="003210EB">
        <w:rPr>
          <w:rFonts w:ascii="Georgia"/>
          <w:i/>
          <w:color w:val="231F20"/>
          <w:sz w:val="17"/>
          <w:lang w:val="nb-NO"/>
        </w:rPr>
        <w:t>staten</w:t>
      </w:r>
      <w:r w:rsidRPr="003210EB">
        <w:rPr>
          <w:color w:val="231F20"/>
          <w:sz w:val="17"/>
          <w:lang w:val="nb-NO"/>
        </w:rPr>
        <w:t>,</w:t>
      </w:r>
      <w:r w:rsidRPr="003210EB">
        <w:rPr>
          <w:color w:val="231F20"/>
          <w:spacing w:val="-22"/>
          <w:sz w:val="17"/>
          <w:lang w:val="nb-NO"/>
        </w:rPr>
        <w:t xml:space="preserve"> </w:t>
      </w:r>
      <w:r w:rsidRPr="003210EB">
        <w:rPr>
          <w:color w:val="231F20"/>
          <w:sz w:val="17"/>
          <w:lang w:val="nb-NO"/>
        </w:rPr>
        <w:t>ISF-rapport</w:t>
      </w:r>
      <w:r w:rsidRPr="003210EB">
        <w:rPr>
          <w:color w:val="231F20"/>
          <w:spacing w:val="-15"/>
          <w:sz w:val="17"/>
          <w:lang w:val="nb-NO"/>
        </w:rPr>
        <w:t xml:space="preserve"> </w:t>
      </w:r>
      <w:r w:rsidRPr="003210EB">
        <w:rPr>
          <w:color w:val="231F20"/>
          <w:sz w:val="17"/>
          <w:lang w:val="nb-NO"/>
        </w:rPr>
        <w:t>96</w:t>
      </w:r>
      <w:r w:rsidRPr="003210EB">
        <w:rPr>
          <w:color w:val="231F20"/>
          <w:spacing w:val="-15"/>
          <w:sz w:val="17"/>
          <w:lang w:val="nb-NO"/>
        </w:rPr>
        <w:t xml:space="preserve"> </w:t>
      </w:r>
      <w:r w:rsidRPr="003210EB">
        <w:rPr>
          <w:color w:val="231F20"/>
          <w:sz w:val="17"/>
          <w:lang w:val="nb-NO"/>
        </w:rPr>
        <w:t>(22)., Oslo:  Institutt   for   samfunnsforskning.</w:t>
      </w:r>
    </w:p>
    <w:p w:rsidR="00B343CB" w:rsidRDefault="00544B36">
      <w:pPr>
        <w:spacing w:before="1" w:line="268" w:lineRule="auto"/>
        <w:ind w:left="108"/>
        <w:jc w:val="both"/>
        <w:rPr>
          <w:sz w:val="17"/>
        </w:rPr>
      </w:pPr>
      <w:r>
        <w:rPr>
          <w:b/>
          <w:color w:val="231F20"/>
          <w:w w:val="105"/>
          <w:sz w:val="17"/>
        </w:rPr>
        <w:t xml:space="preserve">Benschop, Y. and Doorewaard, D. </w:t>
      </w:r>
      <w:r>
        <w:rPr>
          <w:color w:val="231F20"/>
          <w:w w:val="105"/>
          <w:sz w:val="17"/>
        </w:rPr>
        <w:t xml:space="preserve">1998 ‘Covered by Equality: The Gender  Subtext of Organisations’, </w:t>
      </w:r>
      <w:r>
        <w:rPr>
          <w:rFonts w:ascii="Georgia" w:hAnsi="Georgia"/>
          <w:i/>
          <w:color w:val="231F20"/>
          <w:w w:val="105"/>
          <w:sz w:val="17"/>
        </w:rPr>
        <w:t>Organisation Studies</w:t>
      </w:r>
      <w:r>
        <w:rPr>
          <w:rFonts w:ascii="Georgia" w:hAnsi="Georgia"/>
          <w:i/>
          <w:color w:val="231F20"/>
          <w:w w:val="93"/>
          <w:sz w:val="17"/>
        </w:rPr>
        <w:t xml:space="preserve"> </w:t>
      </w:r>
      <w:r>
        <w:rPr>
          <w:color w:val="231F20"/>
          <w:sz w:val="17"/>
        </w:rPr>
        <w:t>19(5): 787–805.</w:t>
      </w:r>
    </w:p>
    <w:p w:rsidR="00B343CB" w:rsidRDefault="00544B36">
      <w:pPr>
        <w:spacing w:before="1" w:line="268" w:lineRule="auto"/>
        <w:ind w:left="108"/>
        <w:jc w:val="both"/>
        <w:rPr>
          <w:sz w:val="17"/>
        </w:rPr>
      </w:pPr>
      <w:r>
        <w:rPr>
          <w:b/>
          <w:color w:val="231F20"/>
          <w:w w:val="105"/>
          <w:sz w:val="17"/>
        </w:rPr>
        <w:t xml:space="preserve">Birkelund, </w:t>
      </w:r>
      <w:r>
        <w:rPr>
          <w:b/>
          <w:color w:val="231F20"/>
          <w:spacing w:val="-5"/>
          <w:w w:val="105"/>
          <w:sz w:val="17"/>
        </w:rPr>
        <w:t xml:space="preserve">G. </w:t>
      </w:r>
      <w:r>
        <w:rPr>
          <w:b/>
          <w:color w:val="231F20"/>
          <w:w w:val="105"/>
          <w:sz w:val="17"/>
        </w:rPr>
        <w:t xml:space="preserve">and Sandnes, </w:t>
      </w:r>
      <w:r>
        <w:rPr>
          <w:b/>
          <w:color w:val="231F20"/>
          <w:spacing w:val="-8"/>
          <w:w w:val="105"/>
          <w:sz w:val="17"/>
        </w:rPr>
        <w:t xml:space="preserve">T. </w:t>
      </w:r>
      <w:r>
        <w:rPr>
          <w:color w:val="231F20"/>
          <w:w w:val="105"/>
          <w:sz w:val="17"/>
        </w:rPr>
        <w:t>2003 ‘Para- doxes of the Welfare States and Equal Opportunities. Gender and Managerial Power in Norway and</w:t>
      </w:r>
      <w:r>
        <w:rPr>
          <w:color w:val="231F20"/>
          <w:spacing w:val="16"/>
          <w:w w:val="105"/>
          <w:sz w:val="17"/>
        </w:rPr>
        <w:t xml:space="preserve"> </w:t>
      </w:r>
      <w:r>
        <w:rPr>
          <w:color w:val="231F20"/>
          <w:w w:val="105"/>
          <w:sz w:val="17"/>
        </w:rPr>
        <w:t>USA’,</w:t>
      </w:r>
      <w:r>
        <w:rPr>
          <w:color w:val="231F20"/>
          <w:spacing w:val="7"/>
          <w:w w:val="105"/>
          <w:sz w:val="17"/>
        </w:rPr>
        <w:t xml:space="preserve"> </w:t>
      </w:r>
      <w:r>
        <w:rPr>
          <w:rFonts w:ascii="Georgia" w:hAnsi="Georgia"/>
          <w:i/>
          <w:color w:val="231F20"/>
          <w:w w:val="105"/>
          <w:sz w:val="17"/>
        </w:rPr>
        <w:t>Comparative</w:t>
      </w:r>
      <w:r>
        <w:rPr>
          <w:rFonts w:ascii="Georgia" w:hAnsi="Georgia"/>
          <w:i/>
          <w:color w:val="231F20"/>
          <w:w w:val="93"/>
          <w:sz w:val="17"/>
        </w:rPr>
        <w:t xml:space="preserve"> </w:t>
      </w:r>
      <w:r>
        <w:rPr>
          <w:rFonts w:ascii="Georgia" w:hAnsi="Georgia"/>
          <w:i/>
          <w:color w:val="231F20"/>
          <w:sz w:val="17"/>
        </w:rPr>
        <w:t>Social</w:t>
      </w:r>
      <w:r>
        <w:rPr>
          <w:rFonts w:ascii="Georgia" w:hAnsi="Georgia"/>
          <w:i/>
          <w:color w:val="231F20"/>
          <w:spacing w:val="-15"/>
          <w:sz w:val="17"/>
        </w:rPr>
        <w:t xml:space="preserve"> </w:t>
      </w:r>
      <w:r>
        <w:rPr>
          <w:rFonts w:ascii="Georgia" w:hAnsi="Georgia"/>
          <w:i/>
          <w:color w:val="231F20"/>
          <w:sz w:val="17"/>
        </w:rPr>
        <w:t>Research</w:t>
      </w:r>
      <w:r>
        <w:rPr>
          <w:rFonts w:ascii="Georgia" w:hAnsi="Georgia"/>
          <w:i/>
          <w:color w:val="231F20"/>
          <w:spacing w:val="-15"/>
          <w:sz w:val="17"/>
        </w:rPr>
        <w:t xml:space="preserve"> </w:t>
      </w:r>
      <w:r>
        <w:rPr>
          <w:color w:val="231F20"/>
          <w:sz w:val="17"/>
        </w:rPr>
        <w:t>21:</w:t>
      </w:r>
      <w:r>
        <w:rPr>
          <w:color w:val="231F20"/>
          <w:spacing w:val="-21"/>
          <w:sz w:val="17"/>
        </w:rPr>
        <w:t xml:space="preserve"> </w:t>
      </w:r>
      <w:r>
        <w:rPr>
          <w:color w:val="231F20"/>
          <w:sz w:val="17"/>
        </w:rPr>
        <w:t>201–41.</w:t>
      </w:r>
    </w:p>
    <w:p w:rsidR="00B343CB" w:rsidRPr="003210EB" w:rsidRDefault="00544B36">
      <w:pPr>
        <w:spacing w:line="268" w:lineRule="auto"/>
        <w:ind w:left="108"/>
        <w:jc w:val="both"/>
        <w:rPr>
          <w:sz w:val="17"/>
          <w:lang w:val="nb-NO"/>
        </w:rPr>
      </w:pPr>
      <w:r w:rsidRPr="003210EB">
        <w:rPr>
          <w:b/>
          <w:color w:val="231F20"/>
          <w:sz w:val="17"/>
          <w:lang w:val="nb-NO"/>
        </w:rPr>
        <w:t xml:space="preserve">Byrkjeflot, H. </w:t>
      </w:r>
      <w:r w:rsidRPr="003210EB">
        <w:rPr>
          <w:color w:val="231F20"/>
          <w:sz w:val="17"/>
          <w:lang w:val="nb-NO"/>
        </w:rPr>
        <w:t xml:space="preserve">1997 </w:t>
      </w:r>
      <w:r w:rsidRPr="003210EB">
        <w:rPr>
          <w:rFonts w:ascii="Georgia"/>
          <w:i/>
          <w:color w:val="231F20"/>
          <w:sz w:val="17"/>
          <w:lang w:val="nb-NO"/>
        </w:rPr>
        <w:t>Fra styring til ledelse</w:t>
      </w:r>
      <w:r w:rsidRPr="003210EB">
        <w:rPr>
          <w:color w:val="231F20"/>
          <w:sz w:val="17"/>
          <w:lang w:val="nb-NO"/>
        </w:rPr>
        <w:t>, Bergen:   Fagbokforlaget.</w:t>
      </w:r>
    </w:p>
    <w:p w:rsidR="00B343CB" w:rsidRDefault="00544B36">
      <w:pPr>
        <w:spacing w:before="1" w:line="271" w:lineRule="auto"/>
        <w:ind w:left="108"/>
        <w:jc w:val="both"/>
        <w:rPr>
          <w:sz w:val="17"/>
        </w:rPr>
      </w:pPr>
      <w:r>
        <w:rPr>
          <w:b/>
          <w:color w:val="231F20"/>
          <w:sz w:val="17"/>
        </w:rPr>
        <w:t xml:space="preserve">Chodorow, N. </w:t>
      </w:r>
      <w:r>
        <w:rPr>
          <w:color w:val="231F20"/>
          <w:sz w:val="17"/>
        </w:rPr>
        <w:t xml:space="preserve">1978 </w:t>
      </w:r>
      <w:r>
        <w:rPr>
          <w:rFonts w:ascii="Georgia"/>
          <w:i/>
          <w:color w:val="231F20"/>
          <w:sz w:val="17"/>
        </w:rPr>
        <w:t>The Reproduction of Mothering: Psychoanalysis and</w:t>
      </w:r>
      <w:r>
        <w:rPr>
          <w:rFonts w:ascii="Georgia"/>
          <w:i/>
          <w:color w:val="231F20"/>
          <w:spacing w:val="-21"/>
          <w:sz w:val="17"/>
        </w:rPr>
        <w:t xml:space="preserve"> </w:t>
      </w:r>
      <w:r>
        <w:rPr>
          <w:rFonts w:ascii="Georgia"/>
          <w:i/>
          <w:color w:val="231F20"/>
          <w:sz w:val="17"/>
        </w:rPr>
        <w:t>the</w:t>
      </w:r>
      <w:r>
        <w:rPr>
          <w:rFonts w:ascii="Georgia"/>
          <w:i/>
          <w:color w:val="231F20"/>
          <w:spacing w:val="-6"/>
          <w:sz w:val="17"/>
        </w:rPr>
        <w:t xml:space="preserve"> </w:t>
      </w:r>
      <w:r>
        <w:rPr>
          <w:rFonts w:ascii="Georgia"/>
          <w:i/>
          <w:color w:val="231F20"/>
          <w:sz w:val="17"/>
        </w:rPr>
        <w:t>Sociol-</w:t>
      </w:r>
      <w:r>
        <w:rPr>
          <w:rFonts w:ascii="Georgia"/>
          <w:i/>
          <w:color w:val="231F20"/>
          <w:w w:val="98"/>
          <w:sz w:val="17"/>
        </w:rPr>
        <w:t xml:space="preserve"> </w:t>
      </w:r>
      <w:r>
        <w:rPr>
          <w:rFonts w:ascii="Georgia"/>
          <w:i/>
          <w:color w:val="231F20"/>
          <w:sz w:val="17"/>
        </w:rPr>
        <w:t>ogy of Gender</w:t>
      </w:r>
      <w:r>
        <w:rPr>
          <w:color w:val="231F20"/>
          <w:sz w:val="17"/>
        </w:rPr>
        <w:t xml:space="preserve">, Berkeley CA: University of California  </w:t>
      </w:r>
      <w:r>
        <w:rPr>
          <w:color w:val="231F20"/>
          <w:spacing w:val="5"/>
          <w:sz w:val="17"/>
        </w:rPr>
        <w:t xml:space="preserve"> </w:t>
      </w:r>
      <w:r>
        <w:rPr>
          <w:color w:val="231F20"/>
          <w:sz w:val="17"/>
        </w:rPr>
        <w:t>Press.</w:t>
      </w:r>
    </w:p>
    <w:p w:rsidR="00B343CB" w:rsidRDefault="00544B36">
      <w:pPr>
        <w:spacing w:before="78" w:line="268" w:lineRule="auto"/>
        <w:ind w:left="108" w:right="111"/>
        <w:jc w:val="both"/>
        <w:rPr>
          <w:sz w:val="17"/>
        </w:rPr>
      </w:pPr>
      <w:r>
        <w:br w:type="column"/>
      </w:r>
      <w:r>
        <w:rPr>
          <w:b/>
          <w:color w:val="231F20"/>
          <w:w w:val="105"/>
          <w:sz w:val="17"/>
        </w:rPr>
        <w:t xml:space="preserve">Cockburn, C. </w:t>
      </w:r>
      <w:r>
        <w:rPr>
          <w:color w:val="231F20"/>
          <w:w w:val="105"/>
          <w:sz w:val="17"/>
        </w:rPr>
        <w:t xml:space="preserve">1988 </w:t>
      </w:r>
      <w:r>
        <w:rPr>
          <w:rFonts w:ascii="Georgia"/>
          <w:i/>
          <w:color w:val="231F20"/>
          <w:w w:val="105"/>
          <w:sz w:val="17"/>
        </w:rPr>
        <w:t>Machinery of Domi- nance</w:t>
      </w:r>
      <w:r>
        <w:rPr>
          <w:color w:val="231F20"/>
          <w:w w:val="105"/>
          <w:sz w:val="17"/>
        </w:rPr>
        <w:t>, Boston: Northeastern University Press.</w:t>
      </w:r>
    </w:p>
    <w:p w:rsidR="00B343CB" w:rsidRDefault="00544B36">
      <w:pPr>
        <w:spacing w:before="1" w:line="268" w:lineRule="auto"/>
        <w:ind w:left="108" w:right="111"/>
        <w:jc w:val="both"/>
        <w:rPr>
          <w:sz w:val="17"/>
        </w:rPr>
      </w:pPr>
      <w:r>
        <w:rPr>
          <w:b/>
          <w:color w:val="231F20"/>
          <w:sz w:val="17"/>
        </w:rPr>
        <w:t xml:space="preserve">Cockburn, C. </w:t>
      </w:r>
      <w:r>
        <w:rPr>
          <w:color w:val="231F20"/>
          <w:sz w:val="17"/>
        </w:rPr>
        <w:t xml:space="preserve">1991 </w:t>
      </w:r>
      <w:r>
        <w:rPr>
          <w:rFonts w:ascii="Georgia"/>
          <w:i/>
          <w:color w:val="231F20"/>
          <w:sz w:val="17"/>
        </w:rPr>
        <w:t>In the Way of Women</w:t>
      </w:r>
      <w:r>
        <w:rPr>
          <w:color w:val="231F20"/>
          <w:sz w:val="17"/>
        </w:rPr>
        <w:t>, London:   Macmillan.</w:t>
      </w:r>
    </w:p>
    <w:p w:rsidR="00B343CB" w:rsidRDefault="00544B36">
      <w:pPr>
        <w:spacing w:before="1" w:line="268" w:lineRule="auto"/>
        <w:ind w:left="108" w:right="111"/>
        <w:jc w:val="both"/>
        <w:rPr>
          <w:sz w:val="17"/>
        </w:rPr>
      </w:pPr>
      <w:r>
        <w:rPr>
          <w:b/>
          <w:color w:val="231F20"/>
          <w:sz w:val="17"/>
        </w:rPr>
        <w:t xml:space="preserve">Colbjørnsen T. </w:t>
      </w:r>
      <w:r>
        <w:rPr>
          <w:color w:val="231F20"/>
          <w:sz w:val="17"/>
        </w:rPr>
        <w:t xml:space="preserve">2004 </w:t>
      </w:r>
      <w:r>
        <w:rPr>
          <w:rFonts w:ascii="Georgia" w:hAnsi="Georgia"/>
          <w:i/>
          <w:color w:val="231F20"/>
          <w:sz w:val="17"/>
        </w:rPr>
        <w:t>Ledere  og  leder-  skap: AFFs lederundersøkelser</w:t>
      </w:r>
      <w:r>
        <w:rPr>
          <w:color w:val="231F20"/>
          <w:sz w:val="17"/>
        </w:rPr>
        <w:t>, Bergen: Fagbokforlaget.</w:t>
      </w:r>
    </w:p>
    <w:p w:rsidR="00B343CB" w:rsidRDefault="00544B36">
      <w:pPr>
        <w:spacing w:before="1" w:line="268" w:lineRule="auto"/>
        <w:ind w:left="108" w:right="111"/>
        <w:jc w:val="both"/>
        <w:rPr>
          <w:sz w:val="17"/>
        </w:rPr>
      </w:pPr>
      <w:r>
        <w:rPr>
          <w:b/>
          <w:color w:val="231F20"/>
          <w:sz w:val="17"/>
        </w:rPr>
        <w:t xml:space="preserve">Collinson, D. and Hearn J. </w:t>
      </w:r>
      <w:r>
        <w:rPr>
          <w:color w:val="231F20"/>
          <w:sz w:val="17"/>
        </w:rPr>
        <w:t xml:space="preserve">1996 </w:t>
      </w:r>
      <w:r>
        <w:rPr>
          <w:rFonts w:ascii="Georgia"/>
          <w:i/>
          <w:color w:val="231F20"/>
          <w:sz w:val="17"/>
        </w:rPr>
        <w:t>Men as Managers</w:t>
      </w:r>
      <w:r>
        <w:rPr>
          <w:color w:val="231F20"/>
          <w:sz w:val="17"/>
        </w:rPr>
        <w:t>, Managers as Men, London: Sage Publications.</w:t>
      </w:r>
    </w:p>
    <w:p w:rsidR="00B343CB" w:rsidRPr="003210EB" w:rsidRDefault="00544B36">
      <w:pPr>
        <w:spacing w:before="1" w:line="268" w:lineRule="auto"/>
        <w:ind w:left="108" w:right="111"/>
        <w:jc w:val="both"/>
        <w:rPr>
          <w:sz w:val="17"/>
          <w:lang w:val="nb-NO"/>
        </w:rPr>
      </w:pPr>
      <w:r w:rsidRPr="003210EB">
        <w:rPr>
          <w:b/>
          <w:color w:val="231F20"/>
          <w:sz w:val="17"/>
          <w:lang w:val="nb-NO"/>
        </w:rPr>
        <w:t xml:space="preserve">Drake, I. </w:t>
      </w:r>
      <w:r w:rsidRPr="003210EB">
        <w:rPr>
          <w:color w:val="231F20"/>
          <w:sz w:val="17"/>
          <w:lang w:val="nb-NO"/>
        </w:rPr>
        <w:t xml:space="preserve">2002 </w:t>
      </w:r>
      <w:r w:rsidRPr="003210EB">
        <w:rPr>
          <w:rFonts w:ascii="Georgia"/>
          <w:i/>
          <w:color w:val="231F20"/>
          <w:sz w:val="17"/>
          <w:lang w:val="nb-NO"/>
        </w:rPr>
        <w:t>Sjef og kvinne. Myter og fakta om kvinner i ledelse</w:t>
      </w:r>
      <w:r w:rsidRPr="003210EB">
        <w:rPr>
          <w:color w:val="231F20"/>
          <w:sz w:val="17"/>
          <w:lang w:val="nb-NO"/>
        </w:rPr>
        <w:t>, Rapport fra Likestillingssenteret.</w:t>
      </w:r>
    </w:p>
    <w:p w:rsidR="00B343CB" w:rsidRDefault="00544B36">
      <w:pPr>
        <w:spacing w:before="1" w:line="268" w:lineRule="auto"/>
        <w:ind w:left="108" w:right="111"/>
        <w:jc w:val="both"/>
        <w:rPr>
          <w:sz w:val="17"/>
        </w:rPr>
      </w:pPr>
      <w:r>
        <w:rPr>
          <w:b/>
          <w:color w:val="231F20"/>
          <w:sz w:val="17"/>
        </w:rPr>
        <w:t>Ferguson,</w:t>
      </w:r>
      <w:r>
        <w:rPr>
          <w:b/>
          <w:color w:val="231F20"/>
          <w:spacing w:val="-29"/>
          <w:sz w:val="17"/>
        </w:rPr>
        <w:t xml:space="preserve"> </w:t>
      </w:r>
      <w:r>
        <w:rPr>
          <w:b/>
          <w:color w:val="231F20"/>
          <w:sz w:val="17"/>
        </w:rPr>
        <w:t>K.</w:t>
      </w:r>
      <w:r>
        <w:rPr>
          <w:b/>
          <w:color w:val="231F20"/>
          <w:spacing w:val="-25"/>
          <w:sz w:val="17"/>
        </w:rPr>
        <w:t xml:space="preserve"> </w:t>
      </w:r>
      <w:r>
        <w:rPr>
          <w:color w:val="231F20"/>
          <w:sz w:val="17"/>
        </w:rPr>
        <w:t>1984</w:t>
      </w:r>
      <w:r>
        <w:rPr>
          <w:color w:val="231F20"/>
          <w:spacing w:val="-25"/>
          <w:sz w:val="17"/>
        </w:rPr>
        <w:t xml:space="preserve"> </w:t>
      </w:r>
      <w:r>
        <w:rPr>
          <w:rFonts w:ascii="Georgia"/>
          <w:i/>
          <w:color w:val="231F20"/>
          <w:sz w:val="17"/>
        </w:rPr>
        <w:t>The</w:t>
      </w:r>
      <w:r>
        <w:rPr>
          <w:rFonts w:ascii="Georgia"/>
          <w:i/>
          <w:color w:val="231F20"/>
          <w:spacing w:val="-24"/>
          <w:sz w:val="17"/>
        </w:rPr>
        <w:t xml:space="preserve"> </w:t>
      </w:r>
      <w:r>
        <w:rPr>
          <w:rFonts w:ascii="Georgia"/>
          <w:i/>
          <w:color w:val="231F20"/>
          <w:sz w:val="17"/>
        </w:rPr>
        <w:t>Feminist</w:t>
      </w:r>
      <w:r>
        <w:rPr>
          <w:rFonts w:ascii="Georgia"/>
          <w:i/>
          <w:color w:val="231F20"/>
          <w:spacing w:val="-24"/>
          <w:sz w:val="17"/>
        </w:rPr>
        <w:t xml:space="preserve"> </w:t>
      </w:r>
      <w:r>
        <w:rPr>
          <w:rFonts w:ascii="Georgia"/>
          <w:i/>
          <w:color w:val="231F20"/>
          <w:sz w:val="17"/>
        </w:rPr>
        <w:t>Case</w:t>
      </w:r>
      <w:r>
        <w:rPr>
          <w:rFonts w:ascii="Georgia"/>
          <w:i/>
          <w:color w:val="231F20"/>
          <w:spacing w:val="-28"/>
          <w:sz w:val="17"/>
        </w:rPr>
        <w:t xml:space="preserve"> </w:t>
      </w:r>
      <w:r>
        <w:rPr>
          <w:rFonts w:ascii="Georgia"/>
          <w:i/>
          <w:color w:val="231F20"/>
          <w:sz w:val="17"/>
        </w:rPr>
        <w:t>Against Bureaucracy</w:t>
      </w:r>
      <w:r>
        <w:rPr>
          <w:color w:val="231F20"/>
          <w:sz w:val="17"/>
        </w:rPr>
        <w:t xml:space="preserve">, Philadelphia: </w:t>
      </w:r>
      <w:r>
        <w:rPr>
          <w:color w:val="231F20"/>
          <w:spacing w:val="-4"/>
          <w:sz w:val="17"/>
        </w:rPr>
        <w:t xml:space="preserve">Temple </w:t>
      </w:r>
      <w:r>
        <w:rPr>
          <w:color w:val="231F20"/>
          <w:sz w:val="17"/>
        </w:rPr>
        <w:t xml:space="preserve">Univer- sity </w:t>
      </w:r>
      <w:r>
        <w:rPr>
          <w:color w:val="231F20"/>
          <w:spacing w:val="1"/>
          <w:sz w:val="17"/>
        </w:rPr>
        <w:t xml:space="preserve"> </w:t>
      </w:r>
      <w:r>
        <w:rPr>
          <w:color w:val="231F20"/>
          <w:sz w:val="17"/>
        </w:rPr>
        <w:t>Press.</w:t>
      </w:r>
    </w:p>
    <w:p w:rsidR="00B343CB" w:rsidRDefault="00544B36">
      <w:pPr>
        <w:spacing w:before="1" w:line="268" w:lineRule="auto"/>
        <w:ind w:left="108" w:right="111"/>
        <w:jc w:val="both"/>
        <w:rPr>
          <w:sz w:val="17"/>
        </w:rPr>
      </w:pPr>
      <w:r>
        <w:rPr>
          <w:b/>
          <w:color w:val="231F20"/>
          <w:w w:val="105"/>
          <w:sz w:val="17"/>
        </w:rPr>
        <w:t xml:space="preserve">Fondas, N. </w:t>
      </w:r>
      <w:r>
        <w:rPr>
          <w:color w:val="231F20"/>
          <w:w w:val="105"/>
          <w:sz w:val="17"/>
        </w:rPr>
        <w:t xml:space="preserve">1997 ‘Feminization Unveiled: Management Qualities in Contemporary </w:t>
      </w:r>
      <w:r>
        <w:rPr>
          <w:color w:val="231F20"/>
          <w:sz w:val="17"/>
        </w:rPr>
        <w:t>Writings’,</w:t>
      </w:r>
      <w:r>
        <w:rPr>
          <w:color w:val="231F20"/>
          <w:spacing w:val="-21"/>
          <w:sz w:val="17"/>
        </w:rPr>
        <w:t xml:space="preserve"> </w:t>
      </w:r>
      <w:r>
        <w:rPr>
          <w:rFonts w:ascii="Georgia" w:hAnsi="Georgia"/>
          <w:i/>
          <w:color w:val="231F20"/>
          <w:sz w:val="17"/>
        </w:rPr>
        <w:t>Academy</w:t>
      </w:r>
      <w:r>
        <w:rPr>
          <w:rFonts w:ascii="Georgia" w:hAnsi="Georgia"/>
          <w:i/>
          <w:color w:val="231F20"/>
          <w:spacing w:val="-15"/>
          <w:sz w:val="17"/>
        </w:rPr>
        <w:t xml:space="preserve"> </w:t>
      </w:r>
      <w:r>
        <w:rPr>
          <w:rFonts w:ascii="Georgia" w:hAnsi="Georgia"/>
          <w:i/>
          <w:color w:val="231F20"/>
          <w:sz w:val="17"/>
        </w:rPr>
        <w:t>of</w:t>
      </w:r>
      <w:r>
        <w:rPr>
          <w:rFonts w:ascii="Georgia" w:hAnsi="Georgia"/>
          <w:i/>
          <w:color w:val="231F20"/>
          <w:spacing w:val="-15"/>
          <w:sz w:val="17"/>
        </w:rPr>
        <w:t xml:space="preserve"> </w:t>
      </w:r>
      <w:r>
        <w:rPr>
          <w:rFonts w:ascii="Georgia" w:hAnsi="Georgia"/>
          <w:i/>
          <w:color w:val="231F20"/>
          <w:sz w:val="17"/>
        </w:rPr>
        <w:t>Management</w:t>
      </w:r>
      <w:r>
        <w:rPr>
          <w:rFonts w:ascii="Georgia" w:hAnsi="Georgia"/>
          <w:i/>
          <w:color w:val="231F20"/>
          <w:spacing w:val="-15"/>
          <w:sz w:val="17"/>
        </w:rPr>
        <w:t xml:space="preserve"> </w:t>
      </w:r>
      <w:r>
        <w:rPr>
          <w:rFonts w:ascii="Georgia" w:hAnsi="Georgia"/>
          <w:i/>
          <w:color w:val="231F20"/>
          <w:sz w:val="17"/>
        </w:rPr>
        <w:t xml:space="preserve">Review </w:t>
      </w:r>
      <w:r>
        <w:rPr>
          <w:color w:val="231F20"/>
          <w:sz w:val="17"/>
        </w:rPr>
        <w:t>22(1):</w:t>
      </w:r>
      <w:r>
        <w:rPr>
          <w:color w:val="231F20"/>
          <w:spacing w:val="11"/>
          <w:sz w:val="17"/>
        </w:rPr>
        <w:t xml:space="preserve"> </w:t>
      </w:r>
      <w:r>
        <w:rPr>
          <w:color w:val="231F20"/>
          <w:sz w:val="17"/>
        </w:rPr>
        <w:t>257–87.</w:t>
      </w:r>
    </w:p>
    <w:p w:rsidR="00B343CB" w:rsidRDefault="00544B36">
      <w:pPr>
        <w:spacing w:before="1" w:line="268" w:lineRule="auto"/>
        <w:ind w:left="108" w:right="111"/>
        <w:jc w:val="both"/>
        <w:rPr>
          <w:sz w:val="17"/>
        </w:rPr>
      </w:pPr>
      <w:r>
        <w:rPr>
          <w:b/>
          <w:color w:val="231F20"/>
          <w:w w:val="105"/>
          <w:sz w:val="17"/>
        </w:rPr>
        <w:t xml:space="preserve">Gherardi, S. </w:t>
      </w:r>
      <w:r>
        <w:rPr>
          <w:color w:val="231F20"/>
          <w:w w:val="105"/>
          <w:sz w:val="17"/>
        </w:rPr>
        <w:t>1996 ‘Gendered</w:t>
      </w:r>
      <w:r>
        <w:rPr>
          <w:color w:val="231F20"/>
          <w:spacing w:val="-13"/>
          <w:w w:val="105"/>
          <w:sz w:val="17"/>
        </w:rPr>
        <w:t xml:space="preserve"> </w:t>
      </w:r>
      <w:r>
        <w:rPr>
          <w:color w:val="231F20"/>
          <w:w w:val="105"/>
          <w:sz w:val="17"/>
        </w:rPr>
        <w:t xml:space="preserve">Organisational Cultures: Narratives of </w:t>
      </w:r>
      <w:r>
        <w:rPr>
          <w:color w:val="231F20"/>
          <w:spacing w:val="-3"/>
          <w:w w:val="105"/>
          <w:sz w:val="17"/>
        </w:rPr>
        <w:t xml:space="preserve">Women  Travelers  </w:t>
      </w:r>
      <w:r>
        <w:rPr>
          <w:color w:val="231F20"/>
          <w:w w:val="105"/>
          <w:sz w:val="17"/>
        </w:rPr>
        <w:t xml:space="preserve">in </w:t>
      </w:r>
      <w:r>
        <w:rPr>
          <w:color w:val="231F20"/>
          <w:sz w:val="17"/>
        </w:rPr>
        <w:t>a</w:t>
      </w:r>
      <w:r>
        <w:rPr>
          <w:color w:val="231F20"/>
          <w:spacing w:val="-9"/>
          <w:sz w:val="17"/>
        </w:rPr>
        <w:t xml:space="preserve"> </w:t>
      </w:r>
      <w:r>
        <w:rPr>
          <w:color w:val="231F20"/>
          <w:sz w:val="17"/>
        </w:rPr>
        <w:t>Male</w:t>
      </w:r>
      <w:r>
        <w:rPr>
          <w:color w:val="231F20"/>
          <w:spacing w:val="-16"/>
          <w:sz w:val="17"/>
        </w:rPr>
        <w:t xml:space="preserve"> </w:t>
      </w:r>
      <w:r>
        <w:rPr>
          <w:color w:val="231F20"/>
          <w:sz w:val="17"/>
        </w:rPr>
        <w:t>World’,</w:t>
      </w:r>
      <w:r>
        <w:rPr>
          <w:color w:val="231F20"/>
          <w:spacing w:val="-16"/>
          <w:sz w:val="17"/>
        </w:rPr>
        <w:t xml:space="preserve"> </w:t>
      </w:r>
      <w:r>
        <w:rPr>
          <w:rFonts w:ascii="Georgia" w:hAnsi="Georgia"/>
          <w:i/>
          <w:color w:val="231F20"/>
          <w:sz w:val="17"/>
        </w:rPr>
        <w:t>Gender,</w:t>
      </w:r>
      <w:r>
        <w:rPr>
          <w:rFonts w:ascii="Georgia" w:hAnsi="Georgia"/>
          <w:i/>
          <w:color w:val="231F20"/>
          <w:spacing w:val="-21"/>
          <w:sz w:val="17"/>
        </w:rPr>
        <w:t xml:space="preserve"> </w:t>
      </w:r>
      <w:r>
        <w:rPr>
          <w:rFonts w:ascii="Georgia" w:hAnsi="Georgia"/>
          <w:i/>
          <w:color w:val="231F20"/>
          <w:spacing w:val="-3"/>
          <w:sz w:val="17"/>
        </w:rPr>
        <w:t>Work</w:t>
      </w:r>
      <w:r>
        <w:rPr>
          <w:rFonts w:ascii="Georgia" w:hAnsi="Georgia"/>
          <w:i/>
          <w:color w:val="231F20"/>
          <w:spacing w:val="-8"/>
          <w:sz w:val="17"/>
        </w:rPr>
        <w:t xml:space="preserve"> </w:t>
      </w:r>
      <w:r>
        <w:rPr>
          <w:rFonts w:ascii="Georgia" w:hAnsi="Georgia"/>
          <w:i/>
          <w:color w:val="231F20"/>
          <w:sz w:val="17"/>
        </w:rPr>
        <w:t>and</w:t>
      </w:r>
      <w:r>
        <w:rPr>
          <w:rFonts w:ascii="Georgia" w:hAnsi="Georgia"/>
          <w:i/>
          <w:color w:val="231F20"/>
          <w:spacing w:val="-8"/>
          <w:sz w:val="17"/>
        </w:rPr>
        <w:t xml:space="preserve"> </w:t>
      </w:r>
      <w:r>
        <w:rPr>
          <w:rFonts w:ascii="Georgia" w:hAnsi="Georgia"/>
          <w:i/>
          <w:color w:val="231F20"/>
          <w:sz w:val="17"/>
        </w:rPr>
        <w:t xml:space="preserve">Organisa- tion </w:t>
      </w:r>
      <w:r>
        <w:rPr>
          <w:color w:val="231F20"/>
          <w:sz w:val="17"/>
        </w:rPr>
        <w:t>4(3):</w:t>
      </w:r>
      <w:r>
        <w:rPr>
          <w:color w:val="231F20"/>
          <w:spacing w:val="1"/>
          <w:sz w:val="17"/>
        </w:rPr>
        <w:t xml:space="preserve"> </w:t>
      </w:r>
      <w:r>
        <w:rPr>
          <w:color w:val="231F20"/>
          <w:sz w:val="17"/>
        </w:rPr>
        <w:t>187–201.</w:t>
      </w:r>
    </w:p>
    <w:p w:rsidR="00B343CB" w:rsidRDefault="00544B36">
      <w:pPr>
        <w:spacing w:line="271" w:lineRule="auto"/>
        <w:ind w:left="108" w:right="111"/>
        <w:jc w:val="both"/>
        <w:rPr>
          <w:sz w:val="17"/>
        </w:rPr>
      </w:pPr>
      <w:r>
        <w:rPr>
          <w:b/>
          <w:color w:val="231F20"/>
          <w:sz w:val="17"/>
        </w:rPr>
        <w:t xml:space="preserve">Glass Ceiling Commission </w:t>
      </w:r>
      <w:r>
        <w:rPr>
          <w:color w:val="231F20"/>
          <w:sz w:val="17"/>
        </w:rPr>
        <w:t xml:space="preserve">1995 </w:t>
      </w:r>
      <w:r>
        <w:rPr>
          <w:rFonts w:ascii="Georgia" w:hAnsi="Georgia"/>
          <w:i/>
          <w:color w:val="231F20"/>
          <w:sz w:val="17"/>
        </w:rPr>
        <w:t>Good for Business: Making Full Use of the Nation’s Human Capital</w:t>
      </w:r>
      <w:r>
        <w:rPr>
          <w:color w:val="231F20"/>
          <w:sz w:val="17"/>
        </w:rPr>
        <w:t>, Washington D. C.: Depart- ment  of  Labour.</w:t>
      </w:r>
    </w:p>
    <w:p w:rsidR="00B343CB" w:rsidRDefault="00544B36">
      <w:pPr>
        <w:spacing w:line="268" w:lineRule="auto"/>
        <w:ind w:left="108" w:right="111"/>
        <w:jc w:val="both"/>
        <w:rPr>
          <w:sz w:val="17"/>
        </w:rPr>
      </w:pPr>
      <w:r>
        <w:rPr>
          <w:b/>
          <w:color w:val="231F20"/>
          <w:sz w:val="17"/>
        </w:rPr>
        <w:t xml:space="preserve">Granovetter, M. </w:t>
      </w:r>
      <w:r>
        <w:rPr>
          <w:color w:val="231F20"/>
          <w:sz w:val="17"/>
        </w:rPr>
        <w:t xml:space="preserve">1974 </w:t>
      </w:r>
      <w:r>
        <w:rPr>
          <w:rFonts w:ascii="Georgia" w:hAnsi="Georgia"/>
          <w:i/>
          <w:color w:val="231F20"/>
          <w:sz w:val="17"/>
        </w:rPr>
        <w:t>Getting a Job – A Study of Contacts and Careers</w:t>
      </w:r>
      <w:r>
        <w:rPr>
          <w:color w:val="231F20"/>
          <w:sz w:val="17"/>
        </w:rPr>
        <w:t>, London: Harvard   University  Press.</w:t>
      </w:r>
    </w:p>
    <w:p w:rsidR="00B343CB" w:rsidRPr="003210EB" w:rsidRDefault="00544B36">
      <w:pPr>
        <w:spacing w:before="1" w:line="268" w:lineRule="auto"/>
        <w:ind w:left="108" w:right="111"/>
        <w:jc w:val="both"/>
        <w:rPr>
          <w:sz w:val="17"/>
          <w:lang w:val="nb-NO"/>
        </w:rPr>
      </w:pPr>
      <w:r w:rsidRPr="003210EB">
        <w:rPr>
          <w:b/>
          <w:color w:val="231F20"/>
          <w:sz w:val="17"/>
          <w:lang w:val="nb-NO"/>
        </w:rPr>
        <w:t>Hagemann,</w:t>
      </w:r>
      <w:r w:rsidRPr="003210EB">
        <w:rPr>
          <w:b/>
          <w:color w:val="231F20"/>
          <w:spacing w:val="-17"/>
          <w:sz w:val="17"/>
          <w:lang w:val="nb-NO"/>
        </w:rPr>
        <w:t xml:space="preserve"> </w:t>
      </w:r>
      <w:r w:rsidRPr="003210EB">
        <w:rPr>
          <w:b/>
          <w:color w:val="231F20"/>
          <w:spacing w:val="-5"/>
          <w:sz w:val="17"/>
          <w:lang w:val="nb-NO"/>
        </w:rPr>
        <w:t>G.</w:t>
      </w:r>
      <w:r w:rsidRPr="003210EB">
        <w:rPr>
          <w:b/>
          <w:color w:val="231F20"/>
          <w:spacing w:val="-13"/>
          <w:sz w:val="17"/>
          <w:lang w:val="nb-NO"/>
        </w:rPr>
        <w:t xml:space="preserve"> </w:t>
      </w:r>
      <w:r w:rsidRPr="003210EB">
        <w:rPr>
          <w:color w:val="231F20"/>
          <w:sz w:val="17"/>
          <w:lang w:val="nb-NO"/>
        </w:rPr>
        <w:t>1994</w:t>
      </w:r>
      <w:r w:rsidRPr="003210EB">
        <w:rPr>
          <w:color w:val="231F20"/>
          <w:spacing w:val="-13"/>
          <w:sz w:val="17"/>
          <w:lang w:val="nb-NO"/>
        </w:rPr>
        <w:t xml:space="preserve"> </w:t>
      </w:r>
      <w:r w:rsidRPr="003210EB">
        <w:rPr>
          <w:rFonts w:ascii="Georgia" w:hAnsi="Georgia"/>
          <w:i/>
          <w:color w:val="231F20"/>
          <w:sz w:val="17"/>
          <w:lang w:val="nb-NO"/>
        </w:rPr>
        <w:t>Kjønn</w:t>
      </w:r>
      <w:r w:rsidRPr="003210EB">
        <w:rPr>
          <w:rFonts w:ascii="Georgia" w:hAnsi="Georgia"/>
          <w:i/>
          <w:color w:val="231F20"/>
          <w:spacing w:val="-12"/>
          <w:sz w:val="17"/>
          <w:lang w:val="nb-NO"/>
        </w:rPr>
        <w:t xml:space="preserve"> </w:t>
      </w:r>
      <w:r w:rsidRPr="003210EB">
        <w:rPr>
          <w:rFonts w:ascii="Georgia" w:hAnsi="Georgia"/>
          <w:i/>
          <w:color w:val="231F20"/>
          <w:sz w:val="17"/>
          <w:lang w:val="nb-NO"/>
        </w:rPr>
        <w:t>og</w:t>
      </w:r>
      <w:r w:rsidRPr="003210EB">
        <w:rPr>
          <w:rFonts w:ascii="Georgia" w:hAnsi="Georgia"/>
          <w:i/>
          <w:color w:val="231F20"/>
          <w:spacing w:val="-12"/>
          <w:sz w:val="17"/>
          <w:lang w:val="nb-NO"/>
        </w:rPr>
        <w:t xml:space="preserve"> </w:t>
      </w:r>
      <w:r w:rsidRPr="003210EB">
        <w:rPr>
          <w:rFonts w:ascii="Georgia" w:hAnsi="Georgia"/>
          <w:i/>
          <w:color w:val="231F20"/>
          <w:sz w:val="17"/>
          <w:lang w:val="nb-NO"/>
        </w:rPr>
        <w:t>industrialiser- ing</w:t>
      </w:r>
      <w:r w:rsidRPr="003210EB">
        <w:rPr>
          <w:color w:val="231F20"/>
          <w:sz w:val="17"/>
          <w:lang w:val="nb-NO"/>
        </w:rPr>
        <w:t xml:space="preserve">,  Oslo: </w:t>
      </w:r>
      <w:r w:rsidRPr="003210EB">
        <w:rPr>
          <w:color w:val="231F20"/>
          <w:spacing w:val="33"/>
          <w:sz w:val="17"/>
          <w:lang w:val="nb-NO"/>
        </w:rPr>
        <w:t xml:space="preserve"> </w:t>
      </w:r>
      <w:r w:rsidRPr="003210EB">
        <w:rPr>
          <w:color w:val="231F20"/>
          <w:sz w:val="17"/>
          <w:lang w:val="nb-NO"/>
        </w:rPr>
        <w:t>Universitetsforlaget.</w:t>
      </w:r>
    </w:p>
    <w:p w:rsidR="00B343CB" w:rsidRDefault="00544B36">
      <w:pPr>
        <w:spacing w:line="268" w:lineRule="auto"/>
        <w:ind w:left="108" w:right="111"/>
        <w:jc w:val="both"/>
        <w:rPr>
          <w:sz w:val="17"/>
        </w:rPr>
      </w:pPr>
      <w:r>
        <w:rPr>
          <w:b/>
          <w:color w:val="231F20"/>
          <w:w w:val="105"/>
          <w:sz w:val="17"/>
        </w:rPr>
        <w:t xml:space="preserve">Hakim, C. </w:t>
      </w:r>
      <w:r>
        <w:rPr>
          <w:color w:val="231F20"/>
          <w:w w:val="105"/>
          <w:sz w:val="17"/>
        </w:rPr>
        <w:t>2002 ‘Lifestyle Preferences as Determinants   of   Women’s   Differentiated</w:t>
      </w:r>
    </w:p>
    <w:p w:rsidR="00B343CB" w:rsidRDefault="00B343CB">
      <w:pPr>
        <w:spacing w:line="268" w:lineRule="auto"/>
        <w:jc w:val="both"/>
        <w:rPr>
          <w:sz w:val="17"/>
        </w:rPr>
        <w:sectPr w:rsidR="00B343CB">
          <w:type w:val="continuous"/>
          <w:pgSz w:w="8790" w:h="13210"/>
          <w:pgMar w:top="600" w:right="1020" w:bottom="280" w:left="840" w:header="708" w:footer="708" w:gutter="0"/>
          <w:cols w:num="2" w:space="708" w:equalWidth="0">
            <w:col w:w="3342" w:space="130"/>
            <w:col w:w="3458"/>
          </w:cols>
        </w:sectPr>
      </w:pPr>
    </w:p>
    <w:p w:rsidR="00B343CB" w:rsidRDefault="00B343CB">
      <w:pPr>
        <w:pStyle w:val="BodyText"/>
        <w:spacing w:before="11"/>
        <w:rPr>
          <w:sz w:val="15"/>
        </w:rPr>
      </w:pPr>
    </w:p>
    <w:p w:rsidR="00B343CB" w:rsidRDefault="00B343CB">
      <w:pPr>
        <w:rPr>
          <w:sz w:val="15"/>
        </w:rPr>
        <w:sectPr w:rsidR="00B343CB">
          <w:pgSz w:w="8790" w:h="13210"/>
          <w:pgMar w:top="880" w:right="880" w:bottom="740" w:left="980" w:header="691" w:footer="559" w:gutter="0"/>
          <w:cols w:space="708"/>
        </w:sectPr>
      </w:pPr>
    </w:p>
    <w:p w:rsidR="00B343CB" w:rsidRDefault="00544B36">
      <w:pPr>
        <w:spacing w:before="78" w:line="268" w:lineRule="auto"/>
        <w:ind w:left="115"/>
        <w:jc w:val="both"/>
        <w:rPr>
          <w:sz w:val="17"/>
        </w:rPr>
      </w:pPr>
      <w:r>
        <w:rPr>
          <w:color w:val="231F20"/>
          <w:sz w:val="17"/>
        </w:rPr>
        <w:t xml:space="preserve">Labour Market Careers’, </w:t>
      </w:r>
      <w:r>
        <w:rPr>
          <w:rFonts w:ascii="Georgia" w:hAnsi="Georgia"/>
          <w:i/>
          <w:color w:val="231F20"/>
          <w:sz w:val="17"/>
        </w:rPr>
        <w:t xml:space="preserve">Work and Occupa- tion </w:t>
      </w:r>
      <w:r>
        <w:rPr>
          <w:color w:val="231F20"/>
          <w:sz w:val="17"/>
        </w:rPr>
        <w:t>4(29): 428–59.</w:t>
      </w:r>
    </w:p>
    <w:p w:rsidR="00B343CB" w:rsidRDefault="00544B36">
      <w:pPr>
        <w:spacing w:line="268" w:lineRule="auto"/>
        <w:ind w:left="115"/>
        <w:jc w:val="both"/>
        <w:rPr>
          <w:sz w:val="17"/>
        </w:rPr>
      </w:pPr>
      <w:r>
        <w:rPr>
          <w:b/>
          <w:color w:val="231F20"/>
          <w:w w:val="105"/>
          <w:sz w:val="17"/>
        </w:rPr>
        <w:t>Hatcher,</w:t>
      </w:r>
      <w:r>
        <w:rPr>
          <w:b/>
          <w:color w:val="231F20"/>
          <w:spacing w:val="-11"/>
          <w:w w:val="105"/>
          <w:sz w:val="17"/>
        </w:rPr>
        <w:t xml:space="preserve"> </w:t>
      </w:r>
      <w:r>
        <w:rPr>
          <w:b/>
          <w:color w:val="231F20"/>
          <w:w w:val="105"/>
          <w:sz w:val="17"/>
        </w:rPr>
        <w:t>C.</w:t>
      </w:r>
      <w:r>
        <w:rPr>
          <w:b/>
          <w:color w:val="231F20"/>
          <w:spacing w:val="-4"/>
          <w:w w:val="105"/>
          <w:sz w:val="17"/>
        </w:rPr>
        <w:t xml:space="preserve"> </w:t>
      </w:r>
      <w:r>
        <w:rPr>
          <w:color w:val="231F20"/>
          <w:w w:val="105"/>
          <w:sz w:val="17"/>
        </w:rPr>
        <w:t>2003</w:t>
      </w:r>
      <w:r>
        <w:rPr>
          <w:color w:val="231F20"/>
          <w:spacing w:val="-14"/>
          <w:w w:val="105"/>
          <w:sz w:val="17"/>
        </w:rPr>
        <w:t xml:space="preserve"> </w:t>
      </w:r>
      <w:r>
        <w:rPr>
          <w:color w:val="231F20"/>
          <w:w w:val="105"/>
          <w:sz w:val="17"/>
        </w:rPr>
        <w:t>‘Refashioning</w:t>
      </w:r>
      <w:r>
        <w:rPr>
          <w:color w:val="231F20"/>
          <w:spacing w:val="-4"/>
          <w:w w:val="105"/>
          <w:sz w:val="17"/>
        </w:rPr>
        <w:t xml:space="preserve"> </w:t>
      </w:r>
      <w:r>
        <w:rPr>
          <w:color w:val="231F20"/>
          <w:w w:val="105"/>
          <w:sz w:val="17"/>
        </w:rPr>
        <w:t>a</w:t>
      </w:r>
      <w:r>
        <w:rPr>
          <w:color w:val="231F20"/>
          <w:spacing w:val="-4"/>
          <w:w w:val="105"/>
          <w:sz w:val="17"/>
        </w:rPr>
        <w:t xml:space="preserve"> </w:t>
      </w:r>
      <w:r>
        <w:rPr>
          <w:color w:val="231F20"/>
          <w:w w:val="105"/>
          <w:sz w:val="17"/>
        </w:rPr>
        <w:t xml:space="preserve">Passionate Manager: Gender at </w:t>
      </w:r>
      <w:r>
        <w:rPr>
          <w:color w:val="231F20"/>
          <w:spacing w:val="-3"/>
          <w:w w:val="105"/>
          <w:sz w:val="17"/>
        </w:rPr>
        <w:t xml:space="preserve">Work’, </w:t>
      </w:r>
      <w:r>
        <w:rPr>
          <w:rFonts w:ascii="Georgia" w:hAnsi="Georgia"/>
          <w:i/>
          <w:color w:val="231F20"/>
          <w:w w:val="105"/>
          <w:sz w:val="17"/>
        </w:rPr>
        <w:t xml:space="preserve">Gender, </w:t>
      </w:r>
      <w:r>
        <w:rPr>
          <w:rFonts w:ascii="Georgia" w:hAnsi="Georgia"/>
          <w:i/>
          <w:color w:val="231F20"/>
          <w:spacing w:val="-3"/>
          <w:w w:val="105"/>
          <w:sz w:val="17"/>
        </w:rPr>
        <w:t xml:space="preserve">Work </w:t>
      </w:r>
      <w:r>
        <w:rPr>
          <w:rFonts w:ascii="Georgia" w:hAnsi="Georgia"/>
          <w:i/>
          <w:color w:val="231F20"/>
          <w:sz w:val="17"/>
        </w:rPr>
        <w:t>and</w:t>
      </w:r>
      <w:r>
        <w:rPr>
          <w:rFonts w:ascii="Georgia" w:hAnsi="Georgia"/>
          <w:i/>
          <w:color w:val="231F20"/>
          <w:spacing w:val="-19"/>
          <w:sz w:val="17"/>
        </w:rPr>
        <w:t xml:space="preserve"> </w:t>
      </w:r>
      <w:r>
        <w:rPr>
          <w:rFonts w:ascii="Georgia" w:hAnsi="Georgia"/>
          <w:i/>
          <w:color w:val="231F20"/>
          <w:sz w:val="17"/>
        </w:rPr>
        <w:t>Organisation</w:t>
      </w:r>
      <w:r>
        <w:rPr>
          <w:rFonts w:ascii="Georgia" w:hAnsi="Georgia"/>
          <w:i/>
          <w:color w:val="231F20"/>
          <w:spacing w:val="-19"/>
          <w:sz w:val="17"/>
        </w:rPr>
        <w:t xml:space="preserve"> </w:t>
      </w:r>
      <w:r>
        <w:rPr>
          <w:color w:val="231F20"/>
          <w:sz w:val="17"/>
        </w:rPr>
        <w:t>10(4):</w:t>
      </w:r>
      <w:r>
        <w:rPr>
          <w:color w:val="231F20"/>
          <w:spacing w:val="-24"/>
          <w:sz w:val="17"/>
        </w:rPr>
        <w:t xml:space="preserve"> </w:t>
      </w:r>
      <w:r>
        <w:rPr>
          <w:color w:val="231F20"/>
          <w:sz w:val="17"/>
        </w:rPr>
        <w:t>391–412.</w:t>
      </w:r>
    </w:p>
    <w:p w:rsidR="00B343CB" w:rsidRDefault="00544B36">
      <w:pPr>
        <w:spacing w:line="268" w:lineRule="auto"/>
        <w:ind w:left="115"/>
        <w:jc w:val="both"/>
        <w:rPr>
          <w:sz w:val="17"/>
        </w:rPr>
      </w:pPr>
      <w:r>
        <w:rPr>
          <w:b/>
          <w:color w:val="231F20"/>
          <w:w w:val="105"/>
          <w:sz w:val="17"/>
        </w:rPr>
        <w:t xml:space="preserve">Healy, L.M. and Havens, C.M. </w:t>
      </w:r>
      <w:r>
        <w:rPr>
          <w:color w:val="231F20"/>
          <w:w w:val="105"/>
          <w:sz w:val="17"/>
        </w:rPr>
        <w:t>1987</w:t>
      </w:r>
      <w:r>
        <w:rPr>
          <w:color w:val="231F20"/>
          <w:spacing w:val="-32"/>
          <w:w w:val="105"/>
          <w:sz w:val="17"/>
        </w:rPr>
        <w:t xml:space="preserve"> </w:t>
      </w:r>
      <w:r>
        <w:rPr>
          <w:color w:val="231F20"/>
          <w:w w:val="105"/>
          <w:sz w:val="17"/>
        </w:rPr>
        <w:t xml:space="preserve">‘Femi- </w:t>
      </w:r>
      <w:r>
        <w:rPr>
          <w:color w:val="231F20"/>
          <w:w w:val="110"/>
          <w:sz w:val="17"/>
        </w:rPr>
        <w:t xml:space="preserve">nist Leadership Styles as a Force for Humanizing the Workplace’, paper for </w:t>
      </w:r>
      <w:r>
        <w:rPr>
          <w:color w:val="231F20"/>
          <w:spacing w:val="-3"/>
          <w:w w:val="110"/>
          <w:sz w:val="17"/>
        </w:rPr>
        <w:t xml:space="preserve">The </w:t>
      </w:r>
      <w:r>
        <w:rPr>
          <w:color w:val="231F20"/>
          <w:w w:val="110"/>
          <w:sz w:val="17"/>
        </w:rPr>
        <w:t>Third International Interdisciplinary Con- gress</w:t>
      </w:r>
      <w:r>
        <w:rPr>
          <w:color w:val="231F20"/>
          <w:spacing w:val="-4"/>
          <w:w w:val="110"/>
          <w:sz w:val="17"/>
        </w:rPr>
        <w:t xml:space="preserve"> </w:t>
      </w:r>
      <w:r>
        <w:rPr>
          <w:color w:val="231F20"/>
          <w:w w:val="110"/>
          <w:sz w:val="17"/>
        </w:rPr>
        <w:t>of</w:t>
      </w:r>
      <w:r>
        <w:rPr>
          <w:color w:val="231F20"/>
          <w:spacing w:val="-11"/>
          <w:w w:val="110"/>
          <w:sz w:val="17"/>
        </w:rPr>
        <w:t xml:space="preserve"> </w:t>
      </w:r>
      <w:r>
        <w:rPr>
          <w:color w:val="231F20"/>
          <w:spacing w:val="-3"/>
          <w:w w:val="110"/>
          <w:sz w:val="17"/>
        </w:rPr>
        <w:t>Women,</w:t>
      </w:r>
      <w:r>
        <w:rPr>
          <w:color w:val="231F20"/>
          <w:spacing w:val="-11"/>
          <w:w w:val="110"/>
          <w:sz w:val="17"/>
        </w:rPr>
        <w:t xml:space="preserve"> </w:t>
      </w:r>
      <w:r>
        <w:rPr>
          <w:color w:val="231F20"/>
          <w:w w:val="110"/>
          <w:sz w:val="17"/>
        </w:rPr>
        <w:t>Dublin,</w:t>
      </w:r>
      <w:r>
        <w:rPr>
          <w:color w:val="231F20"/>
          <w:spacing w:val="-11"/>
          <w:w w:val="110"/>
          <w:sz w:val="17"/>
        </w:rPr>
        <w:t xml:space="preserve"> </w:t>
      </w:r>
      <w:r>
        <w:rPr>
          <w:color w:val="231F20"/>
          <w:w w:val="110"/>
          <w:sz w:val="17"/>
        </w:rPr>
        <w:t>6–10</w:t>
      </w:r>
      <w:r>
        <w:rPr>
          <w:color w:val="231F20"/>
          <w:spacing w:val="-4"/>
          <w:w w:val="110"/>
          <w:sz w:val="17"/>
        </w:rPr>
        <w:t xml:space="preserve"> </w:t>
      </w:r>
      <w:r>
        <w:rPr>
          <w:color w:val="231F20"/>
          <w:w w:val="110"/>
          <w:sz w:val="17"/>
        </w:rPr>
        <w:t>July.</w:t>
      </w:r>
    </w:p>
    <w:p w:rsidR="00B343CB" w:rsidRPr="003210EB" w:rsidRDefault="00544B36">
      <w:pPr>
        <w:spacing w:before="1" w:line="271" w:lineRule="auto"/>
        <w:ind w:left="115"/>
        <w:jc w:val="both"/>
        <w:rPr>
          <w:sz w:val="17"/>
          <w:lang w:val="nb-NO"/>
        </w:rPr>
      </w:pPr>
      <w:r w:rsidRPr="003210EB">
        <w:rPr>
          <w:b/>
          <w:color w:val="231F20"/>
          <w:sz w:val="17"/>
          <w:lang w:val="nb-NO"/>
        </w:rPr>
        <w:t>Hoel,</w:t>
      </w:r>
      <w:r w:rsidRPr="003210EB">
        <w:rPr>
          <w:b/>
          <w:color w:val="231F20"/>
          <w:spacing w:val="-28"/>
          <w:sz w:val="17"/>
          <w:lang w:val="nb-NO"/>
        </w:rPr>
        <w:t xml:space="preserve"> </w:t>
      </w:r>
      <w:r w:rsidRPr="003210EB">
        <w:rPr>
          <w:b/>
          <w:color w:val="231F20"/>
          <w:sz w:val="17"/>
          <w:lang w:val="nb-NO"/>
        </w:rPr>
        <w:t>M.</w:t>
      </w:r>
      <w:r w:rsidRPr="003210EB">
        <w:rPr>
          <w:b/>
          <w:color w:val="231F20"/>
          <w:spacing w:val="-25"/>
          <w:sz w:val="17"/>
          <w:lang w:val="nb-NO"/>
        </w:rPr>
        <w:t xml:space="preserve"> </w:t>
      </w:r>
      <w:r w:rsidRPr="003210EB">
        <w:rPr>
          <w:color w:val="231F20"/>
          <w:sz w:val="17"/>
          <w:lang w:val="nb-NO"/>
        </w:rPr>
        <w:t>1997</w:t>
      </w:r>
      <w:r w:rsidRPr="003210EB">
        <w:rPr>
          <w:color w:val="231F20"/>
          <w:spacing w:val="-25"/>
          <w:sz w:val="17"/>
          <w:lang w:val="nb-NO"/>
        </w:rPr>
        <w:t xml:space="preserve"> </w:t>
      </w:r>
      <w:r w:rsidRPr="003210EB">
        <w:rPr>
          <w:rFonts w:ascii="Georgia" w:hAnsi="Georgia"/>
          <w:i/>
          <w:color w:val="231F20"/>
          <w:sz w:val="17"/>
          <w:lang w:val="nb-NO"/>
        </w:rPr>
        <w:t>Fra</w:t>
      </w:r>
      <w:r w:rsidRPr="003210EB">
        <w:rPr>
          <w:rFonts w:ascii="Georgia" w:hAnsi="Georgia"/>
          <w:i/>
          <w:color w:val="231F20"/>
          <w:spacing w:val="-23"/>
          <w:sz w:val="17"/>
          <w:lang w:val="nb-NO"/>
        </w:rPr>
        <w:t xml:space="preserve"> </w:t>
      </w:r>
      <w:r w:rsidRPr="003210EB">
        <w:rPr>
          <w:rFonts w:ascii="Georgia" w:hAnsi="Georgia"/>
          <w:i/>
          <w:color w:val="231F20"/>
          <w:sz w:val="17"/>
          <w:lang w:val="nb-NO"/>
        </w:rPr>
        <w:t>stat</w:t>
      </w:r>
      <w:r w:rsidRPr="003210EB">
        <w:rPr>
          <w:rFonts w:ascii="Georgia" w:hAnsi="Georgia"/>
          <w:i/>
          <w:color w:val="231F20"/>
          <w:spacing w:val="-23"/>
          <w:sz w:val="17"/>
          <w:lang w:val="nb-NO"/>
        </w:rPr>
        <w:t xml:space="preserve"> </w:t>
      </w:r>
      <w:r w:rsidRPr="003210EB">
        <w:rPr>
          <w:rFonts w:ascii="Georgia" w:hAnsi="Georgia"/>
          <w:i/>
          <w:color w:val="231F20"/>
          <w:sz w:val="17"/>
          <w:lang w:val="nb-NO"/>
        </w:rPr>
        <w:t>til</w:t>
      </w:r>
      <w:r w:rsidRPr="003210EB">
        <w:rPr>
          <w:rFonts w:ascii="Georgia" w:hAnsi="Georgia"/>
          <w:i/>
          <w:color w:val="231F20"/>
          <w:spacing w:val="-23"/>
          <w:sz w:val="17"/>
          <w:lang w:val="nb-NO"/>
        </w:rPr>
        <w:t xml:space="preserve"> </w:t>
      </w:r>
      <w:r w:rsidRPr="003210EB">
        <w:rPr>
          <w:rFonts w:ascii="Georgia" w:hAnsi="Georgia"/>
          <w:i/>
          <w:color w:val="231F20"/>
          <w:sz w:val="17"/>
          <w:lang w:val="nb-NO"/>
        </w:rPr>
        <w:t>marked.</w:t>
      </w:r>
      <w:r w:rsidRPr="003210EB">
        <w:rPr>
          <w:rFonts w:ascii="Georgia" w:hAnsi="Georgia"/>
          <w:i/>
          <w:color w:val="231F20"/>
          <w:spacing w:val="-28"/>
          <w:sz w:val="17"/>
          <w:lang w:val="nb-NO"/>
        </w:rPr>
        <w:t xml:space="preserve"> </w:t>
      </w:r>
      <w:r w:rsidRPr="003210EB">
        <w:rPr>
          <w:rFonts w:ascii="Georgia" w:hAnsi="Georgia"/>
          <w:i/>
          <w:color w:val="231F20"/>
          <w:sz w:val="17"/>
          <w:lang w:val="nb-NO"/>
        </w:rPr>
        <w:t>En</w:t>
      </w:r>
      <w:r w:rsidRPr="003210EB">
        <w:rPr>
          <w:rFonts w:ascii="Georgia" w:hAnsi="Georgia"/>
          <w:i/>
          <w:color w:val="231F20"/>
          <w:spacing w:val="-23"/>
          <w:sz w:val="17"/>
          <w:lang w:val="nb-NO"/>
        </w:rPr>
        <w:t xml:space="preserve"> </w:t>
      </w:r>
      <w:r w:rsidRPr="003210EB">
        <w:rPr>
          <w:rFonts w:ascii="Georgia" w:hAnsi="Georgia"/>
          <w:i/>
          <w:color w:val="231F20"/>
          <w:sz w:val="17"/>
          <w:lang w:val="nb-NO"/>
        </w:rPr>
        <w:t>analyse av</w:t>
      </w:r>
      <w:r w:rsidRPr="003210EB">
        <w:rPr>
          <w:rFonts w:ascii="Georgia" w:hAnsi="Georgia"/>
          <w:i/>
          <w:color w:val="231F20"/>
          <w:spacing w:val="-20"/>
          <w:sz w:val="17"/>
          <w:lang w:val="nb-NO"/>
        </w:rPr>
        <w:t xml:space="preserve"> </w:t>
      </w:r>
      <w:r w:rsidRPr="003210EB">
        <w:rPr>
          <w:rFonts w:ascii="Georgia" w:hAnsi="Georgia"/>
          <w:i/>
          <w:color w:val="231F20"/>
          <w:sz w:val="17"/>
          <w:lang w:val="nb-NO"/>
        </w:rPr>
        <w:t>kjønnsforskjeller</w:t>
      </w:r>
      <w:r w:rsidRPr="003210EB">
        <w:rPr>
          <w:rFonts w:ascii="Georgia" w:hAnsi="Georgia"/>
          <w:i/>
          <w:color w:val="231F20"/>
          <w:spacing w:val="-20"/>
          <w:sz w:val="17"/>
          <w:lang w:val="nb-NO"/>
        </w:rPr>
        <w:t xml:space="preserve"> </w:t>
      </w:r>
      <w:r w:rsidRPr="003210EB">
        <w:rPr>
          <w:rFonts w:ascii="Georgia" w:hAnsi="Georgia"/>
          <w:i/>
          <w:color w:val="231F20"/>
          <w:sz w:val="17"/>
          <w:lang w:val="nb-NO"/>
        </w:rPr>
        <w:t>i</w:t>
      </w:r>
      <w:r w:rsidRPr="003210EB">
        <w:rPr>
          <w:rFonts w:ascii="Georgia" w:hAnsi="Georgia"/>
          <w:i/>
          <w:color w:val="231F20"/>
          <w:spacing w:val="-20"/>
          <w:sz w:val="17"/>
          <w:lang w:val="nb-NO"/>
        </w:rPr>
        <w:t xml:space="preserve"> </w:t>
      </w:r>
      <w:r w:rsidRPr="003210EB">
        <w:rPr>
          <w:rFonts w:ascii="Georgia" w:hAnsi="Georgia"/>
          <w:i/>
          <w:color w:val="231F20"/>
          <w:sz w:val="17"/>
          <w:lang w:val="nb-NO"/>
        </w:rPr>
        <w:t>lønns-</w:t>
      </w:r>
      <w:r w:rsidRPr="003210EB">
        <w:rPr>
          <w:rFonts w:ascii="Georgia" w:hAnsi="Georgia"/>
          <w:i/>
          <w:color w:val="231F20"/>
          <w:spacing w:val="-20"/>
          <w:sz w:val="17"/>
          <w:lang w:val="nb-NO"/>
        </w:rPr>
        <w:t xml:space="preserve"> </w:t>
      </w:r>
      <w:r w:rsidRPr="003210EB">
        <w:rPr>
          <w:rFonts w:ascii="Georgia" w:hAnsi="Georgia"/>
          <w:i/>
          <w:color w:val="231F20"/>
          <w:sz w:val="17"/>
          <w:lang w:val="nb-NO"/>
        </w:rPr>
        <w:t>og</w:t>
      </w:r>
      <w:r w:rsidRPr="003210EB">
        <w:rPr>
          <w:rFonts w:ascii="Georgia" w:hAnsi="Georgia"/>
          <w:i/>
          <w:color w:val="231F20"/>
          <w:spacing w:val="-20"/>
          <w:sz w:val="17"/>
          <w:lang w:val="nb-NO"/>
        </w:rPr>
        <w:t xml:space="preserve"> </w:t>
      </w:r>
      <w:r w:rsidRPr="003210EB">
        <w:rPr>
          <w:rFonts w:ascii="Georgia" w:hAnsi="Georgia"/>
          <w:i/>
          <w:color w:val="231F20"/>
          <w:sz w:val="17"/>
          <w:lang w:val="nb-NO"/>
        </w:rPr>
        <w:t>karriereløp</w:t>
      </w:r>
      <w:r w:rsidRPr="003210EB">
        <w:rPr>
          <w:rFonts w:ascii="Georgia" w:hAnsi="Georgia"/>
          <w:i/>
          <w:color w:val="231F20"/>
          <w:spacing w:val="-20"/>
          <w:sz w:val="17"/>
          <w:lang w:val="nb-NO"/>
        </w:rPr>
        <w:t xml:space="preserve"> </w:t>
      </w:r>
      <w:r w:rsidRPr="003210EB">
        <w:rPr>
          <w:rFonts w:ascii="Georgia" w:hAnsi="Georgia"/>
          <w:i/>
          <w:color w:val="231F20"/>
          <w:sz w:val="17"/>
          <w:lang w:val="nb-NO"/>
        </w:rPr>
        <w:t>i</w:t>
      </w:r>
      <w:r w:rsidRPr="003210EB">
        <w:rPr>
          <w:rFonts w:ascii="Georgia" w:hAnsi="Georgia"/>
          <w:i/>
          <w:color w:val="231F20"/>
          <w:w w:val="93"/>
          <w:sz w:val="17"/>
          <w:lang w:val="nb-NO"/>
        </w:rPr>
        <w:t xml:space="preserve"> </w:t>
      </w:r>
      <w:r w:rsidRPr="003210EB">
        <w:rPr>
          <w:rFonts w:ascii="Georgia" w:hAnsi="Georgia"/>
          <w:i/>
          <w:color w:val="231F20"/>
          <w:sz w:val="17"/>
          <w:lang w:val="nb-NO"/>
        </w:rPr>
        <w:t>tre større selskaper</w:t>
      </w:r>
      <w:r w:rsidRPr="003210EB">
        <w:rPr>
          <w:color w:val="231F20"/>
          <w:sz w:val="17"/>
          <w:lang w:val="nb-NO"/>
        </w:rPr>
        <w:t xml:space="preserve">, ISF-rapport 4, Oslo: Institutt   for  </w:t>
      </w:r>
      <w:r w:rsidRPr="003210EB">
        <w:rPr>
          <w:color w:val="231F20"/>
          <w:spacing w:val="21"/>
          <w:sz w:val="17"/>
          <w:lang w:val="nb-NO"/>
        </w:rPr>
        <w:t xml:space="preserve"> </w:t>
      </w:r>
      <w:r w:rsidRPr="003210EB">
        <w:rPr>
          <w:color w:val="231F20"/>
          <w:sz w:val="17"/>
          <w:lang w:val="nb-NO"/>
        </w:rPr>
        <w:t>samfunnsforskning.</w:t>
      </w:r>
    </w:p>
    <w:p w:rsidR="00B343CB" w:rsidRDefault="00544B36">
      <w:pPr>
        <w:spacing w:line="268" w:lineRule="auto"/>
        <w:ind w:left="115"/>
        <w:jc w:val="both"/>
        <w:rPr>
          <w:sz w:val="17"/>
        </w:rPr>
      </w:pPr>
      <w:r>
        <w:rPr>
          <w:b/>
          <w:color w:val="231F20"/>
          <w:w w:val="105"/>
          <w:sz w:val="17"/>
        </w:rPr>
        <w:t xml:space="preserve">Højgaard, L. </w:t>
      </w:r>
      <w:r>
        <w:rPr>
          <w:color w:val="231F20"/>
          <w:w w:val="105"/>
          <w:sz w:val="17"/>
        </w:rPr>
        <w:t xml:space="preserve">2002 </w:t>
      </w:r>
      <w:r>
        <w:rPr>
          <w:color w:val="231F20"/>
          <w:spacing w:val="-3"/>
          <w:w w:val="105"/>
          <w:sz w:val="17"/>
        </w:rPr>
        <w:t xml:space="preserve">‘Tracing </w:t>
      </w:r>
      <w:r>
        <w:rPr>
          <w:color w:val="231F20"/>
          <w:w w:val="105"/>
          <w:sz w:val="17"/>
        </w:rPr>
        <w:t xml:space="preserve">Differentiation in Gendered Leadership. An Analysis of Differences in Gender Composition in </w:t>
      </w:r>
      <w:r>
        <w:rPr>
          <w:color w:val="231F20"/>
          <w:spacing w:val="-6"/>
          <w:w w:val="105"/>
          <w:sz w:val="17"/>
        </w:rPr>
        <w:t xml:space="preserve">Top </w:t>
      </w:r>
      <w:r>
        <w:rPr>
          <w:color w:val="231F20"/>
          <w:w w:val="105"/>
          <w:sz w:val="17"/>
        </w:rPr>
        <w:t xml:space="preserve">Management Business, Politics and the </w:t>
      </w:r>
      <w:r>
        <w:rPr>
          <w:color w:val="231F20"/>
          <w:sz w:val="17"/>
        </w:rPr>
        <w:t xml:space="preserve">Social Services’, </w:t>
      </w:r>
      <w:r>
        <w:rPr>
          <w:rFonts w:ascii="Georgia" w:hAnsi="Georgia"/>
          <w:i/>
          <w:color w:val="231F20"/>
          <w:sz w:val="17"/>
        </w:rPr>
        <w:t xml:space="preserve">Gender, </w:t>
      </w:r>
      <w:r>
        <w:rPr>
          <w:rFonts w:ascii="Georgia" w:hAnsi="Georgia"/>
          <w:i/>
          <w:color w:val="231F20"/>
          <w:spacing w:val="-3"/>
          <w:sz w:val="17"/>
        </w:rPr>
        <w:t xml:space="preserve">Work </w:t>
      </w:r>
      <w:r>
        <w:rPr>
          <w:rFonts w:ascii="Georgia" w:hAnsi="Georgia"/>
          <w:i/>
          <w:color w:val="231F20"/>
          <w:sz w:val="17"/>
        </w:rPr>
        <w:t>and Organi- sation</w:t>
      </w:r>
      <w:r>
        <w:rPr>
          <w:rFonts w:ascii="Georgia" w:hAnsi="Georgia"/>
          <w:i/>
          <w:color w:val="231F20"/>
          <w:spacing w:val="-16"/>
          <w:sz w:val="17"/>
        </w:rPr>
        <w:t xml:space="preserve"> </w:t>
      </w:r>
      <w:r>
        <w:rPr>
          <w:color w:val="231F20"/>
          <w:sz w:val="17"/>
        </w:rPr>
        <w:t>1:</w:t>
      </w:r>
      <w:r>
        <w:rPr>
          <w:color w:val="231F20"/>
          <w:spacing w:val="-21"/>
          <w:sz w:val="17"/>
        </w:rPr>
        <w:t xml:space="preserve"> </w:t>
      </w:r>
      <w:r>
        <w:rPr>
          <w:color w:val="231F20"/>
          <w:sz w:val="17"/>
        </w:rPr>
        <w:t>15–39.</w:t>
      </w:r>
    </w:p>
    <w:p w:rsidR="00B343CB" w:rsidRDefault="00544B36">
      <w:pPr>
        <w:spacing w:line="268" w:lineRule="auto"/>
        <w:ind w:left="115"/>
        <w:jc w:val="both"/>
        <w:rPr>
          <w:sz w:val="17"/>
        </w:rPr>
      </w:pPr>
      <w:r>
        <w:rPr>
          <w:b/>
          <w:color w:val="231F20"/>
          <w:w w:val="105"/>
          <w:sz w:val="17"/>
        </w:rPr>
        <w:t xml:space="preserve">Hughes, E. </w:t>
      </w:r>
      <w:r>
        <w:rPr>
          <w:color w:val="231F20"/>
          <w:w w:val="105"/>
          <w:sz w:val="17"/>
        </w:rPr>
        <w:t xml:space="preserve">1958 </w:t>
      </w:r>
      <w:r>
        <w:rPr>
          <w:rFonts w:ascii="Georgia"/>
          <w:i/>
          <w:color w:val="231F20"/>
          <w:w w:val="105"/>
          <w:sz w:val="17"/>
        </w:rPr>
        <w:t>The Sociological Eye, Selected Papers</w:t>
      </w:r>
      <w:r>
        <w:rPr>
          <w:color w:val="231F20"/>
          <w:w w:val="105"/>
          <w:sz w:val="17"/>
        </w:rPr>
        <w:t>, New Brunswick: Transac- tion Books.</w:t>
      </w:r>
    </w:p>
    <w:p w:rsidR="00B343CB" w:rsidRDefault="00544B36">
      <w:pPr>
        <w:spacing w:before="1" w:line="268" w:lineRule="auto"/>
        <w:ind w:left="115"/>
        <w:jc w:val="both"/>
        <w:rPr>
          <w:sz w:val="17"/>
        </w:rPr>
      </w:pPr>
      <w:r>
        <w:rPr>
          <w:b/>
          <w:color w:val="231F20"/>
          <w:sz w:val="17"/>
        </w:rPr>
        <w:t xml:space="preserve">Kanter, R.B. </w:t>
      </w:r>
      <w:r>
        <w:rPr>
          <w:color w:val="231F20"/>
          <w:sz w:val="17"/>
        </w:rPr>
        <w:t xml:space="preserve">1977 </w:t>
      </w:r>
      <w:r>
        <w:rPr>
          <w:rFonts w:ascii="Georgia"/>
          <w:i/>
          <w:color w:val="231F20"/>
          <w:sz w:val="17"/>
        </w:rPr>
        <w:t>Men and Women of the Corporation</w:t>
      </w:r>
      <w:r>
        <w:rPr>
          <w:color w:val="231F20"/>
          <w:sz w:val="17"/>
        </w:rPr>
        <w:t>, New York:  Basic Books.</w:t>
      </w:r>
    </w:p>
    <w:p w:rsidR="00B343CB" w:rsidRDefault="00544B36">
      <w:pPr>
        <w:spacing w:line="268" w:lineRule="auto"/>
        <w:ind w:left="115"/>
        <w:jc w:val="both"/>
        <w:rPr>
          <w:sz w:val="17"/>
        </w:rPr>
      </w:pPr>
      <w:r>
        <w:rPr>
          <w:b/>
          <w:color w:val="231F20"/>
          <w:sz w:val="17"/>
        </w:rPr>
        <w:t xml:space="preserve">Kanter, R.M. </w:t>
      </w:r>
      <w:r>
        <w:rPr>
          <w:color w:val="231F20"/>
          <w:sz w:val="17"/>
        </w:rPr>
        <w:t xml:space="preserve">1989 ‘The New Managerial Work’, </w:t>
      </w:r>
      <w:r>
        <w:rPr>
          <w:rFonts w:ascii="Georgia" w:hAnsi="Georgia"/>
          <w:i/>
          <w:color w:val="231F20"/>
          <w:sz w:val="17"/>
        </w:rPr>
        <w:t xml:space="preserve">Harward Business Review </w:t>
      </w:r>
      <w:r>
        <w:rPr>
          <w:color w:val="231F20"/>
          <w:sz w:val="17"/>
        </w:rPr>
        <w:t>67(6): 85–92.</w:t>
      </w:r>
    </w:p>
    <w:p w:rsidR="00B343CB" w:rsidRPr="003210EB" w:rsidRDefault="00544B36">
      <w:pPr>
        <w:spacing w:before="1" w:line="268" w:lineRule="auto"/>
        <w:ind w:left="115"/>
        <w:jc w:val="both"/>
        <w:rPr>
          <w:sz w:val="17"/>
          <w:lang w:val="nb-NO"/>
        </w:rPr>
      </w:pPr>
      <w:r w:rsidRPr="003210EB">
        <w:rPr>
          <w:b/>
          <w:color w:val="231F20"/>
          <w:sz w:val="17"/>
          <w:lang w:val="nb-NO"/>
        </w:rPr>
        <w:t xml:space="preserve">Kvande, E. and Rasmussen, </w:t>
      </w:r>
      <w:r w:rsidRPr="003210EB">
        <w:rPr>
          <w:b/>
          <w:color w:val="231F20"/>
          <w:spacing w:val="-4"/>
          <w:sz w:val="17"/>
          <w:lang w:val="nb-NO"/>
        </w:rPr>
        <w:t xml:space="preserve">B. </w:t>
      </w:r>
      <w:r w:rsidRPr="003210EB">
        <w:rPr>
          <w:color w:val="231F20"/>
          <w:sz w:val="17"/>
          <w:lang w:val="nb-NO"/>
        </w:rPr>
        <w:t xml:space="preserve">1990 </w:t>
      </w:r>
      <w:r w:rsidRPr="003210EB">
        <w:rPr>
          <w:rFonts w:ascii="Georgia"/>
          <w:i/>
          <w:color w:val="231F20"/>
          <w:sz w:val="17"/>
          <w:lang w:val="nb-NO"/>
        </w:rPr>
        <w:t>Nye kvinneliv.</w:t>
      </w:r>
      <w:r w:rsidRPr="003210EB">
        <w:rPr>
          <w:rFonts w:ascii="Georgia"/>
          <w:i/>
          <w:color w:val="231F20"/>
          <w:spacing w:val="-16"/>
          <w:sz w:val="17"/>
          <w:lang w:val="nb-NO"/>
        </w:rPr>
        <w:t xml:space="preserve"> </w:t>
      </w:r>
      <w:r w:rsidRPr="003210EB">
        <w:rPr>
          <w:rFonts w:ascii="Georgia"/>
          <w:i/>
          <w:color w:val="231F20"/>
          <w:sz w:val="17"/>
          <w:lang w:val="nb-NO"/>
        </w:rPr>
        <w:t>Kvinner</w:t>
      </w:r>
      <w:r w:rsidRPr="003210EB">
        <w:rPr>
          <w:rFonts w:ascii="Georgia"/>
          <w:i/>
          <w:color w:val="231F20"/>
          <w:spacing w:val="-13"/>
          <w:sz w:val="17"/>
          <w:lang w:val="nb-NO"/>
        </w:rPr>
        <w:t xml:space="preserve"> </w:t>
      </w:r>
      <w:r w:rsidRPr="003210EB">
        <w:rPr>
          <w:rFonts w:ascii="Georgia"/>
          <w:i/>
          <w:color w:val="231F20"/>
          <w:sz w:val="17"/>
          <w:lang w:val="nb-NO"/>
        </w:rPr>
        <w:t>i</w:t>
      </w:r>
      <w:r w:rsidRPr="003210EB">
        <w:rPr>
          <w:rFonts w:ascii="Georgia"/>
          <w:i/>
          <w:color w:val="231F20"/>
          <w:spacing w:val="-13"/>
          <w:sz w:val="17"/>
          <w:lang w:val="nb-NO"/>
        </w:rPr>
        <w:t xml:space="preserve"> </w:t>
      </w:r>
      <w:r w:rsidRPr="003210EB">
        <w:rPr>
          <w:rFonts w:ascii="Georgia"/>
          <w:i/>
          <w:color w:val="231F20"/>
          <w:sz w:val="17"/>
          <w:lang w:val="nb-NO"/>
        </w:rPr>
        <w:t>menns</w:t>
      </w:r>
      <w:r w:rsidRPr="003210EB">
        <w:rPr>
          <w:rFonts w:ascii="Georgia"/>
          <w:i/>
          <w:color w:val="231F20"/>
          <w:spacing w:val="-13"/>
          <w:sz w:val="17"/>
          <w:lang w:val="nb-NO"/>
        </w:rPr>
        <w:t xml:space="preserve"> </w:t>
      </w:r>
      <w:r w:rsidRPr="003210EB">
        <w:rPr>
          <w:rFonts w:ascii="Georgia"/>
          <w:i/>
          <w:color w:val="231F20"/>
          <w:sz w:val="17"/>
          <w:lang w:val="nb-NO"/>
        </w:rPr>
        <w:t>organisasjoner</w:t>
      </w:r>
      <w:r w:rsidRPr="003210EB">
        <w:rPr>
          <w:color w:val="231F20"/>
          <w:sz w:val="17"/>
          <w:lang w:val="nb-NO"/>
        </w:rPr>
        <w:t>,</w:t>
      </w:r>
      <w:r w:rsidRPr="003210EB">
        <w:rPr>
          <w:color w:val="231F20"/>
          <w:w w:val="99"/>
          <w:sz w:val="17"/>
          <w:lang w:val="nb-NO"/>
        </w:rPr>
        <w:t xml:space="preserve"> </w:t>
      </w:r>
      <w:r w:rsidRPr="003210EB">
        <w:rPr>
          <w:color w:val="231F20"/>
          <w:sz w:val="17"/>
          <w:lang w:val="nb-NO"/>
        </w:rPr>
        <w:t xml:space="preserve">Oslo:  </w:t>
      </w:r>
      <w:r w:rsidRPr="003210EB">
        <w:rPr>
          <w:color w:val="231F20"/>
          <w:spacing w:val="11"/>
          <w:sz w:val="17"/>
          <w:lang w:val="nb-NO"/>
        </w:rPr>
        <w:t xml:space="preserve"> </w:t>
      </w:r>
      <w:r w:rsidRPr="003210EB">
        <w:rPr>
          <w:color w:val="231F20"/>
          <w:sz w:val="17"/>
          <w:lang w:val="nb-NO"/>
        </w:rPr>
        <w:t>AdNotam.</w:t>
      </w:r>
    </w:p>
    <w:p w:rsidR="00B343CB" w:rsidRPr="003210EB" w:rsidRDefault="00544B36">
      <w:pPr>
        <w:spacing w:before="1" w:line="268" w:lineRule="auto"/>
        <w:ind w:left="115"/>
        <w:jc w:val="both"/>
        <w:rPr>
          <w:sz w:val="17"/>
          <w:lang w:val="nb-NO"/>
        </w:rPr>
      </w:pPr>
      <w:r w:rsidRPr="003210EB">
        <w:rPr>
          <w:b/>
          <w:color w:val="231F20"/>
          <w:w w:val="105"/>
          <w:sz w:val="17"/>
          <w:lang w:val="nb-NO"/>
        </w:rPr>
        <w:t>Kvande,</w:t>
      </w:r>
      <w:r w:rsidRPr="003210EB">
        <w:rPr>
          <w:b/>
          <w:color w:val="231F20"/>
          <w:spacing w:val="-12"/>
          <w:w w:val="105"/>
          <w:sz w:val="17"/>
          <w:lang w:val="nb-NO"/>
        </w:rPr>
        <w:t xml:space="preserve"> </w:t>
      </w:r>
      <w:r w:rsidRPr="003210EB">
        <w:rPr>
          <w:b/>
          <w:color w:val="231F20"/>
          <w:w w:val="105"/>
          <w:sz w:val="17"/>
          <w:lang w:val="nb-NO"/>
        </w:rPr>
        <w:t>E.</w:t>
      </w:r>
      <w:r w:rsidRPr="003210EB">
        <w:rPr>
          <w:b/>
          <w:color w:val="231F20"/>
          <w:spacing w:val="-6"/>
          <w:w w:val="105"/>
          <w:sz w:val="17"/>
          <w:lang w:val="nb-NO"/>
        </w:rPr>
        <w:t xml:space="preserve"> </w:t>
      </w:r>
      <w:r w:rsidRPr="003210EB">
        <w:rPr>
          <w:color w:val="231F20"/>
          <w:w w:val="105"/>
          <w:sz w:val="17"/>
          <w:lang w:val="nb-NO"/>
        </w:rPr>
        <w:t>2002,</w:t>
      </w:r>
      <w:r w:rsidRPr="003210EB">
        <w:rPr>
          <w:color w:val="231F20"/>
          <w:spacing w:val="-23"/>
          <w:w w:val="105"/>
          <w:sz w:val="17"/>
          <w:lang w:val="nb-NO"/>
        </w:rPr>
        <w:t xml:space="preserve"> </w:t>
      </w:r>
      <w:r w:rsidRPr="003210EB">
        <w:rPr>
          <w:color w:val="231F20"/>
          <w:w w:val="105"/>
          <w:sz w:val="17"/>
          <w:lang w:val="nb-NO"/>
        </w:rPr>
        <w:t>‘Kvinnelige</w:t>
      </w:r>
      <w:r w:rsidRPr="003210EB">
        <w:rPr>
          <w:color w:val="231F20"/>
          <w:spacing w:val="-6"/>
          <w:w w:val="105"/>
          <w:sz w:val="17"/>
          <w:lang w:val="nb-NO"/>
        </w:rPr>
        <w:t xml:space="preserve"> </w:t>
      </w:r>
      <w:r w:rsidRPr="003210EB">
        <w:rPr>
          <w:color w:val="231F20"/>
          <w:w w:val="105"/>
          <w:sz w:val="17"/>
          <w:lang w:val="nb-NO"/>
        </w:rPr>
        <w:t xml:space="preserve">mellomlederer i grådige organisasjoner’ in A. Ellingsæter and </w:t>
      </w:r>
      <w:r w:rsidRPr="003210EB">
        <w:rPr>
          <w:color w:val="231F20"/>
          <w:spacing w:val="-8"/>
          <w:w w:val="105"/>
          <w:sz w:val="17"/>
          <w:lang w:val="nb-NO"/>
        </w:rPr>
        <w:t xml:space="preserve">J. </w:t>
      </w:r>
      <w:r w:rsidRPr="003210EB">
        <w:rPr>
          <w:color w:val="231F20"/>
          <w:w w:val="105"/>
          <w:sz w:val="17"/>
          <w:lang w:val="nb-NO"/>
        </w:rPr>
        <w:t xml:space="preserve">Solheim (eds) </w:t>
      </w:r>
      <w:r w:rsidRPr="003210EB">
        <w:rPr>
          <w:rFonts w:ascii="Georgia" w:hAnsi="Georgia"/>
          <w:i/>
          <w:color w:val="231F20"/>
          <w:w w:val="105"/>
          <w:sz w:val="17"/>
          <w:lang w:val="nb-NO"/>
        </w:rPr>
        <w:t xml:space="preserve">Den usynlige hånd? </w:t>
      </w:r>
      <w:r w:rsidRPr="003210EB">
        <w:rPr>
          <w:rFonts w:ascii="Georgia" w:hAnsi="Georgia"/>
          <w:i/>
          <w:color w:val="231F20"/>
          <w:sz w:val="17"/>
          <w:lang w:val="nb-NO"/>
        </w:rPr>
        <w:t>Kjønnsmakt og moderne arbeidsliv</w:t>
      </w:r>
      <w:r w:rsidRPr="003210EB">
        <w:rPr>
          <w:color w:val="231F20"/>
          <w:sz w:val="17"/>
          <w:lang w:val="nb-NO"/>
        </w:rPr>
        <w:t xml:space="preserve">, Oslo: </w:t>
      </w:r>
      <w:r w:rsidRPr="003210EB">
        <w:rPr>
          <w:color w:val="231F20"/>
          <w:w w:val="105"/>
          <w:sz w:val="17"/>
          <w:lang w:val="nb-NO"/>
        </w:rPr>
        <w:t xml:space="preserve">Gyldendal </w:t>
      </w:r>
      <w:r w:rsidRPr="003210EB">
        <w:rPr>
          <w:color w:val="231F20"/>
          <w:spacing w:val="21"/>
          <w:w w:val="105"/>
          <w:sz w:val="17"/>
          <w:lang w:val="nb-NO"/>
        </w:rPr>
        <w:t xml:space="preserve"> </w:t>
      </w:r>
      <w:r w:rsidRPr="003210EB">
        <w:rPr>
          <w:color w:val="231F20"/>
          <w:w w:val="105"/>
          <w:sz w:val="17"/>
          <w:lang w:val="nb-NO"/>
        </w:rPr>
        <w:t>Akademiske.</w:t>
      </w:r>
    </w:p>
    <w:p w:rsidR="00B343CB" w:rsidRPr="003210EB" w:rsidRDefault="00544B36">
      <w:pPr>
        <w:spacing w:before="1" w:line="268" w:lineRule="auto"/>
        <w:ind w:left="115"/>
        <w:jc w:val="both"/>
        <w:rPr>
          <w:sz w:val="17"/>
          <w:lang w:val="nb-NO"/>
        </w:rPr>
      </w:pPr>
      <w:r w:rsidRPr="003210EB">
        <w:rPr>
          <w:b/>
          <w:color w:val="231F20"/>
          <w:sz w:val="17"/>
          <w:lang w:val="nb-NO"/>
        </w:rPr>
        <w:t>Lægreid,</w:t>
      </w:r>
      <w:r w:rsidRPr="003210EB">
        <w:rPr>
          <w:b/>
          <w:color w:val="231F20"/>
          <w:spacing w:val="-25"/>
          <w:sz w:val="17"/>
          <w:lang w:val="nb-NO"/>
        </w:rPr>
        <w:t xml:space="preserve"> </w:t>
      </w:r>
      <w:r w:rsidRPr="003210EB">
        <w:rPr>
          <w:b/>
          <w:color w:val="231F20"/>
          <w:spacing w:val="-11"/>
          <w:sz w:val="17"/>
          <w:lang w:val="nb-NO"/>
        </w:rPr>
        <w:t>P.</w:t>
      </w:r>
      <w:r w:rsidRPr="003210EB">
        <w:rPr>
          <w:b/>
          <w:color w:val="231F20"/>
          <w:spacing w:val="-22"/>
          <w:sz w:val="17"/>
          <w:lang w:val="nb-NO"/>
        </w:rPr>
        <w:t xml:space="preserve"> </w:t>
      </w:r>
      <w:r w:rsidRPr="003210EB">
        <w:rPr>
          <w:color w:val="231F20"/>
          <w:sz w:val="17"/>
          <w:lang w:val="nb-NO"/>
        </w:rPr>
        <w:t>1989</w:t>
      </w:r>
      <w:r w:rsidRPr="003210EB">
        <w:rPr>
          <w:color w:val="231F20"/>
          <w:spacing w:val="-22"/>
          <w:sz w:val="17"/>
          <w:lang w:val="nb-NO"/>
        </w:rPr>
        <w:t xml:space="preserve"> </w:t>
      </w:r>
      <w:r w:rsidRPr="003210EB">
        <w:rPr>
          <w:rFonts w:ascii="Georgia" w:hAnsi="Georgia"/>
          <w:i/>
          <w:color w:val="231F20"/>
          <w:sz w:val="17"/>
          <w:lang w:val="nb-NO"/>
        </w:rPr>
        <w:t>Rekrutteringspolitikk</w:t>
      </w:r>
      <w:r w:rsidRPr="003210EB">
        <w:rPr>
          <w:rFonts w:ascii="Georgia" w:hAnsi="Georgia"/>
          <w:i/>
          <w:color w:val="231F20"/>
          <w:spacing w:val="-20"/>
          <w:sz w:val="17"/>
          <w:lang w:val="nb-NO"/>
        </w:rPr>
        <w:t xml:space="preserve"> </w:t>
      </w:r>
      <w:r w:rsidRPr="003210EB">
        <w:rPr>
          <w:rFonts w:ascii="Georgia" w:hAnsi="Georgia"/>
          <w:i/>
          <w:color w:val="231F20"/>
          <w:sz w:val="17"/>
          <w:lang w:val="nb-NO"/>
        </w:rPr>
        <w:t>i</w:t>
      </w:r>
      <w:r w:rsidRPr="003210EB">
        <w:rPr>
          <w:rFonts w:ascii="Georgia" w:hAnsi="Georgia"/>
          <w:i/>
          <w:color w:val="231F20"/>
          <w:spacing w:val="-20"/>
          <w:sz w:val="17"/>
          <w:lang w:val="nb-NO"/>
        </w:rPr>
        <w:t xml:space="preserve"> </w:t>
      </w:r>
      <w:r w:rsidRPr="003210EB">
        <w:rPr>
          <w:rFonts w:ascii="Georgia" w:hAnsi="Georgia"/>
          <w:i/>
          <w:color w:val="231F20"/>
          <w:sz w:val="17"/>
          <w:lang w:val="nb-NO"/>
        </w:rPr>
        <w:t>sen-</w:t>
      </w:r>
      <w:r w:rsidRPr="003210EB">
        <w:rPr>
          <w:rFonts w:ascii="Georgia" w:hAnsi="Georgia"/>
          <w:i/>
          <w:color w:val="231F20"/>
          <w:w w:val="92"/>
          <w:sz w:val="17"/>
          <w:lang w:val="nb-NO"/>
        </w:rPr>
        <w:t xml:space="preserve"> </w:t>
      </w:r>
      <w:r w:rsidRPr="003210EB">
        <w:rPr>
          <w:rFonts w:ascii="Georgia" w:hAnsi="Georgia"/>
          <w:i/>
          <w:color w:val="231F20"/>
          <w:sz w:val="17"/>
          <w:lang w:val="nb-NO"/>
        </w:rPr>
        <w:t>traladministrasjonen</w:t>
      </w:r>
      <w:r w:rsidRPr="003210EB">
        <w:rPr>
          <w:color w:val="231F20"/>
          <w:sz w:val="17"/>
          <w:lang w:val="nb-NO"/>
        </w:rPr>
        <w:t>, Bergen:</w:t>
      </w:r>
      <w:r w:rsidRPr="003210EB">
        <w:rPr>
          <w:color w:val="231F20"/>
          <w:spacing w:val="-15"/>
          <w:sz w:val="17"/>
          <w:lang w:val="nb-NO"/>
        </w:rPr>
        <w:t xml:space="preserve"> </w:t>
      </w:r>
      <w:r w:rsidRPr="003210EB">
        <w:rPr>
          <w:color w:val="231F20"/>
          <w:sz w:val="17"/>
          <w:lang w:val="nb-NO"/>
        </w:rPr>
        <w:t xml:space="preserve">LOS-senteret. </w:t>
      </w:r>
      <w:r w:rsidRPr="003210EB">
        <w:rPr>
          <w:b/>
          <w:color w:val="231F20"/>
          <w:sz w:val="17"/>
          <w:lang w:val="nb-NO"/>
        </w:rPr>
        <w:t xml:space="preserve">Mastekaasa, A. </w:t>
      </w:r>
      <w:r w:rsidRPr="003210EB">
        <w:rPr>
          <w:color w:val="231F20"/>
          <w:sz w:val="17"/>
          <w:lang w:val="nb-NO"/>
        </w:rPr>
        <w:t xml:space="preserve">1997 </w:t>
      </w:r>
      <w:r w:rsidRPr="003210EB">
        <w:rPr>
          <w:rFonts w:ascii="Georgia" w:hAnsi="Georgia"/>
          <w:i/>
          <w:color w:val="231F20"/>
          <w:sz w:val="17"/>
          <w:lang w:val="nb-NO"/>
        </w:rPr>
        <w:t>Kjønn og yrkeskar- riere. Resultater fra tre private og statlige bedrifter</w:t>
      </w:r>
      <w:r w:rsidRPr="003210EB">
        <w:rPr>
          <w:color w:val="231F20"/>
          <w:sz w:val="17"/>
          <w:lang w:val="nb-NO"/>
        </w:rPr>
        <w:t xml:space="preserve">, Rapport 10, Oslo: Institutt for sosi- ologi  og </w:t>
      </w:r>
      <w:r w:rsidRPr="003210EB">
        <w:rPr>
          <w:color w:val="231F20"/>
          <w:spacing w:val="31"/>
          <w:sz w:val="17"/>
          <w:lang w:val="nb-NO"/>
        </w:rPr>
        <w:t xml:space="preserve"> </w:t>
      </w:r>
      <w:r w:rsidRPr="003210EB">
        <w:rPr>
          <w:color w:val="231F20"/>
          <w:sz w:val="17"/>
          <w:lang w:val="nb-NO"/>
        </w:rPr>
        <w:t>samfunnsgeografi.</w:t>
      </w:r>
    </w:p>
    <w:p w:rsidR="00B343CB" w:rsidRDefault="00544B36">
      <w:pPr>
        <w:spacing w:before="1" w:line="268" w:lineRule="auto"/>
        <w:ind w:left="115"/>
        <w:jc w:val="both"/>
        <w:rPr>
          <w:sz w:val="17"/>
        </w:rPr>
      </w:pPr>
      <w:r>
        <w:rPr>
          <w:b/>
          <w:color w:val="231F20"/>
          <w:sz w:val="17"/>
        </w:rPr>
        <w:t>Marshall,</w:t>
      </w:r>
      <w:r>
        <w:rPr>
          <w:b/>
          <w:color w:val="231F20"/>
          <w:spacing w:val="-22"/>
          <w:sz w:val="17"/>
        </w:rPr>
        <w:t xml:space="preserve"> </w:t>
      </w:r>
      <w:r>
        <w:rPr>
          <w:b/>
          <w:color w:val="231F20"/>
          <w:spacing w:val="-5"/>
          <w:sz w:val="17"/>
        </w:rPr>
        <w:t>J.</w:t>
      </w:r>
      <w:r>
        <w:rPr>
          <w:b/>
          <w:color w:val="231F20"/>
          <w:spacing w:val="-20"/>
          <w:sz w:val="17"/>
        </w:rPr>
        <w:t xml:space="preserve"> </w:t>
      </w:r>
      <w:r>
        <w:rPr>
          <w:color w:val="231F20"/>
          <w:sz w:val="17"/>
        </w:rPr>
        <w:t>1995</w:t>
      </w:r>
      <w:r>
        <w:rPr>
          <w:color w:val="231F20"/>
          <w:spacing w:val="-20"/>
          <w:sz w:val="17"/>
        </w:rPr>
        <w:t xml:space="preserve"> </w:t>
      </w:r>
      <w:r>
        <w:rPr>
          <w:rFonts w:ascii="Georgia"/>
          <w:i/>
          <w:color w:val="231F20"/>
          <w:sz w:val="17"/>
        </w:rPr>
        <w:t>Women</w:t>
      </w:r>
      <w:r>
        <w:rPr>
          <w:rFonts w:ascii="Georgia"/>
          <w:i/>
          <w:color w:val="231F20"/>
          <w:spacing w:val="-18"/>
          <w:sz w:val="17"/>
        </w:rPr>
        <w:t xml:space="preserve"> </w:t>
      </w:r>
      <w:r>
        <w:rPr>
          <w:rFonts w:ascii="Georgia"/>
          <w:i/>
          <w:color w:val="231F20"/>
          <w:sz w:val="17"/>
        </w:rPr>
        <w:t>Managers</w:t>
      </w:r>
      <w:r>
        <w:rPr>
          <w:rFonts w:ascii="Georgia"/>
          <w:i/>
          <w:color w:val="231F20"/>
          <w:spacing w:val="-18"/>
          <w:sz w:val="17"/>
        </w:rPr>
        <w:t xml:space="preserve"> </w:t>
      </w:r>
      <w:r>
        <w:rPr>
          <w:rFonts w:ascii="Georgia"/>
          <w:i/>
          <w:color w:val="231F20"/>
          <w:sz w:val="17"/>
        </w:rPr>
        <w:t>Moving On: Exploring Career and Life Choices</w:t>
      </w:r>
      <w:r>
        <w:rPr>
          <w:color w:val="231F20"/>
          <w:sz w:val="17"/>
        </w:rPr>
        <w:t xml:space="preserve">, London:  </w:t>
      </w:r>
      <w:r>
        <w:rPr>
          <w:color w:val="231F20"/>
          <w:spacing w:val="39"/>
          <w:sz w:val="17"/>
        </w:rPr>
        <w:t xml:space="preserve"> </w:t>
      </w:r>
      <w:r>
        <w:rPr>
          <w:color w:val="231F20"/>
          <w:sz w:val="17"/>
        </w:rPr>
        <w:t>Routledge.</w:t>
      </w:r>
    </w:p>
    <w:p w:rsidR="00B343CB" w:rsidRPr="003210EB" w:rsidRDefault="00544B36">
      <w:pPr>
        <w:spacing w:before="1" w:line="268" w:lineRule="auto"/>
        <w:ind w:left="115"/>
        <w:jc w:val="both"/>
        <w:rPr>
          <w:sz w:val="17"/>
          <w:lang w:val="nb-NO"/>
        </w:rPr>
      </w:pPr>
      <w:r w:rsidRPr="003210EB">
        <w:rPr>
          <w:b/>
          <w:color w:val="231F20"/>
          <w:sz w:val="17"/>
          <w:lang w:val="nb-NO"/>
        </w:rPr>
        <w:t xml:space="preserve">Petersen, </w:t>
      </w:r>
      <w:r w:rsidRPr="003210EB">
        <w:rPr>
          <w:b/>
          <w:color w:val="231F20"/>
          <w:spacing w:val="-8"/>
          <w:sz w:val="17"/>
          <w:lang w:val="nb-NO"/>
        </w:rPr>
        <w:t xml:space="preserve">T. </w:t>
      </w:r>
      <w:r w:rsidRPr="003210EB">
        <w:rPr>
          <w:color w:val="231F20"/>
          <w:sz w:val="17"/>
          <w:lang w:val="nb-NO"/>
        </w:rPr>
        <w:t>2002 ‘Likestilling i arbeids- markedet’,</w:t>
      </w:r>
      <w:r w:rsidRPr="003210EB">
        <w:rPr>
          <w:color w:val="231F20"/>
          <w:spacing w:val="-27"/>
          <w:sz w:val="17"/>
          <w:lang w:val="nb-NO"/>
        </w:rPr>
        <w:t xml:space="preserve"> </w:t>
      </w:r>
      <w:r w:rsidRPr="003210EB">
        <w:rPr>
          <w:rFonts w:ascii="Georgia" w:hAnsi="Georgia"/>
          <w:i/>
          <w:color w:val="231F20"/>
          <w:sz w:val="17"/>
          <w:lang w:val="nb-NO"/>
        </w:rPr>
        <w:t>Tidsskrift</w:t>
      </w:r>
      <w:r w:rsidRPr="003210EB">
        <w:rPr>
          <w:rFonts w:ascii="Georgia" w:hAnsi="Georgia"/>
          <w:i/>
          <w:color w:val="231F20"/>
          <w:spacing w:val="-21"/>
          <w:sz w:val="17"/>
          <w:lang w:val="nb-NO"/>
        </w:rPr>
        <w:t xml:space="preserve"> </w:t>
      </w:r>
      <w:r w:rsidRPr="003210EB">
        <w:rPr>
          <w:rFonts w:ascii="Georgia" w:hAnsi="Georgia"/>
          <w:i/>
          <w:color w:val="231F20"/>
          <w:sz w:val="17"/>
          <w:lang w:val="nb-NO"/>
        </w:rPr>
        <w:t>for</w:t>
      </w:r>
      <w:r w:rsidRPr="003210EB">
        <w:rPr>
          <w:rFonts w:ascii="Georgia" w:hAnsi="Georgia"/>
          <w:i/>
          <w:color w:val="231F20"/>
          <w:spacing w:val="-21"/>
          <w:sz w:val="17"/>
          <w:lang w:val="nb-NO"/>
        </w:rPr>
        <w:t xml:space="preserve"> </w:t>
      </w:r>
      <w:r w:rsidRPr="003210EB">
        <w:rPr>
          <w:rFonts w:ascii="Georgia" w:hAnsi="Georgia"/>
          <w:i/>
          <w:color w:val="231F20"/>
          <w:sz w:val="17"/>
          <w:lang w:val="nb-NO"/>
        </w:rPr>
        <w:t>samfunnsforskning</w:t>
      </w:r>
      <w:r w:rsidRPr="003210EB">
        <w:rPr>
          <w:rFonts w:ascii="Georgia" w:hAnsi="Georgia"/>
          <w:i/>
          <w:color w:val="231F20"/>
          <w:w w:val="93"/>
          <w:sz w:val="17"/>
          <w:lang w:val="nb-NO"/>
        </w:rPr>
        <w:t xml:space="preserve"> </w:t>
      </w:r>
      <w:r w:rsidRPr="003210EB">
        <w:rPr>
          <w:color w:val="231F20"/>
          <w:sz w:val="17"/>
          <w:lang w:val="nb-NO"/>
        </w:rPr>
        <w:t>4:</w:t>
      </w:r>
      <w:r w:rsidRPr="003210EB">
        <w:rPr>
          <w:color w:val="231F20"/>
          <w:spacing w:val="-8"/>
          <w:sz w:val="17"/>
          <w:lang w:val="nb-NO"/>
        </w:rPr>
        <w:t xml:space="preserve"> </w:t>
      </w:r>
      <w:r w:rsidRPr="003210EB">
        <w:rPr>
          <w:color w:val="231F20"/>
          <w:sz w:val="17"/>
          <w:lang w:val="nb-NO"/>
        </w:rPr>
        <w:t>443–477.</w:t>
      </w:r>
    </w:p>
    <w:p w:rsidR="00B343CB" w:rsidRPr="003210EB" w:rsidRDefault="00544B36">
      <w:pPr>
        <w:spacing w:before="78" w:line="268" w:lineRule="auto"/>
        <w:ind w:left="115" w:right="104"/>
        <w:jc w:val="both"/>
        <w:rPr>
          <w:sz w:val="17"/>
          <w:lang w:val="nb-NO"/>
        </w:rPr>
      </w:pPr>
      <w:r w:rsidRPr="003210EB">
        <w:rPr>
          <w:lang w:val="nb-NO"/>
        </w:rPr>
        <w:br w:type="column"/>
      </w:r>
      <w:r w:rsidRPr="003210EB">
        <w:rPr>
          <w:b/>
          <w:color w:val="231F20"/>
          <w:sz w:val="17"/>
          <w:lang w:val="nb-NO"/>
        </w:rPr>
        <w:t xml:space="preserve">Petersen, T. and Teigen, K. </w:t>
      </w:r>
      <w:r w:rsidRPr="003210EB">
        <w:rPr>
          <w:color w:val="231F20"/>
          <w:sz w:val="17"/>
          <w:lang w:val="nb-NO"/>
        </w:rPr>
        <w:t xml:space="preserve">1997 ‘Struk- turelle betingelser for kvinner i ledelse’, </w:t>
      </w:r>
      <w:r w:rsidRPr="003210EB">
        <w:rPr>
          <w:rFonts w:ascii="Georgia" w:hAnsi="Georgia"/>
          <w:i/>
          <w:color w:val="231F20"/>
          <w:w w:val="95"/>
          <w:sz w:val="17"/>
          <w:lang w:val="nb-NO"/>
        </w:rPr>
        <w:t xml:space="preserve">Søkelys på arbeidsmarkedet </w:t>
      </w:r>
      <w:r w:rsidRPr="003210EB">
        <w:rPr>
          <w:color w:val="231F20"/>
          <w:w w:val="95"/>
          <w:sz w:val="17"/>
          <w:lang w:val="nb-NO"/>
        </w:rPr>
        <w:t>14:  113–119.</w:t>
      </w:r>
    </w:p>
    <w:p w:rsidR="00B343CB" w:rsidRDefault="00544B36">
      <w:pPr>
        <w:spacing w:line="268" w:lineRule="auto"/>
        <w:ind w:left="115" w:right="104"/>
        <w:jc w:val="both"/>
        <w:rPr>
          <w:sz w:val="17"/>
        </w:rPr>
      </w:pPr>
      <w:r>
        <w:rPr>
          <w:b/>
          <w:color w:val="231F20"/>
          <w:w w:val="105"/>
          <w:sz w:val="17"/>
        </w:rPr>
        <w:t xml:space="preserve">Probert, </w:t>
      </w:r>
      <w:r>
        <w:rPr>
          <w:b/>
          <w:color w:val="231F20"/>
          <w:spacing w:val="-4"/>
          <w:w w:val="105"/>
          <w:sz w:val="17"/>
        </w:rPr>
        <w:t xml:space="preserve">B. </w:t>
      </w:r>
      <w:r>
        <w:rPr>
          <w:color w:val="231F20"/>
          <w:w w:val="105"/>
          <w:sz w:val="17"/>
        </w:rPr>
        <w:t xml:space="preserve">2005 ‘Just Couldn’t </w:t>
      </w:r>
      <w:r>
        <w:rPr>
          <w:color w:val="231F20"/>
          <w:spacing w:val="-3"/>
          <w:w w:val="105"/>
          <w:sz w:val="17"/>
        </w:rPr>
        <w:t xml:space="preserve">Fit </w:t>
      </w:r>
      <w:r>
        <w:rPr>
          <w:color w:val="231F20"/>
          <w:w w:val="105"/>
          <w:sz w:val="17"/>
        </w:rPr>
        <w:t xml:space="preserve">In: Gender and Unequal Outcomes in Aca- demic Careers’, </w:t>
      </w:r>
      <w:r>
        <w:rPr>
          <w:rFonts w:ascii="Georgia" w:hAnsi="Georgia"/>
          <w:i/>
          <w:color w:val="231F20"/>
          <w:spacing w:val="-3"/>
          <w:w w:val="105"/>
          <w:sz w:val="17"/>
        </w:rPr>
        <w:t xml:space="preserve">Gender,Work </w:t>
      </w:r>
      <w:r>
        <w:rPr>
          <w:rFonts w:ascii="Georgia" w:hAnsi="Georgia"/>
          <w:i/>
          <w:color w:val="231F20"/>
          <w:w w:val="105"/>
          <w:sz w:val="17"/>
        </w:rPr>
        <w:t>&amp;</w:t>
      </w:r>
      <w:r>
        <w:rPr>
          <w:rFonts w:ascii="Georgia" w:hAnsi="Georgia"/>
          <w:i/>
          <w:color w:val="231F20"/>
          <w:spacing w:val="-26"/>
          <w:w w:val="105"/>
          <w:sz w:val="17"/>
        </w:rPr>
        <w:t xml:space="preserve"> </w:t>
      </w:r>
      <w:r>
        <w:rPr>
          <w:rFonts w:ascii="Georgia" w:hAnsi="Georgia"/>
          <w:i/>
          <w:color w:val="231F20"/>
          <w:w w:val="105"/>
          <w:sz w:val="17"/>
        </w:rPr>
        <w:t xml:space="preserve">Organiza- </w:t>
      </w:r>
      <w:r>
        <w:rPr>
          <w:rFonts w:ascii="Georgia" w:hAnsi="Georgia"/>
          <w:i/>
          <w:color w:val="231F20"/>
          <w:sz w:val="17"/>
        </w:rPr>
        <w:t xml:space="preserve">tion </w:t>
      </w:r>
      <w:r>
        <w:rPr>
          <w:color w:val="231F20"/>
          <w:sz w:val="17"/>
        </w:rPr>
        <w:t>12:</w:t>
      </w:r>
      <w:r>
        <w:rPr>
          <w:color w:val="231F20"/>
          <w:spacing w:val="-17"/>
          <w:sz w:val="17"/>
        </w:rPr>
        <w:t xml:space="preserve"> </w:t>
      </w:r>
      <w:r>
        <w:rPr>
          <w:color w:val="231F20"/>
          <w:sz w:val="17"/>
        </w:rPr>
        <w:t>50–72.</w:t>
      </w:r>
    </w:p>
    <w:p w:rsidR="00B343CB" w:rsidRDefault="00544B36">
      <w:pPr>
        <w:spacing w:line="268" w:lineRule="auto"/>
        <w:ind w:left="115" w:right="104"/>
        <w:jc w:val="both"/>
        <w:rPr>
          <w:sz w:val="17"/>
        </w:rPr>
      </w:pPr>
      <w:r>
        <w:rPr>
          <w:b/>
          <w:color w:val="231F20"/>
          <w:spacing w:val="-3"/>
          <w:w w:val="105"/>
          <w:sz w:val="17"/>
        </w:rPr>
        <w:t xml:space="preserve">Powell, </w:t>
      </w:r>
      <w:r>
        <w:rPr>
          <w:b/>
          <w:color w:val="231F20"/>
          <w:spacing w:val="-5"/>
          <w:w w:val="105"/>
          <w:sz w:val="17"/>
        </w:rPr>
        <w:t xml:space="preserve">G. </w:t>
      </w:r>
      <w:r>
        <w:rPr>
          <w:b/>
          <w:color w:val="231F20"/>
          <w:w w:val="105"/>
          <w:sz w:val="17"/>
        </w:rPr>
        <w:t xml:space="preserve">and Butterfield, </w:t>
      </w:r>
      <w:r>
        <w:rPr>
          <w:b/>
          <w:color w:val="231F20"/>
          <w:spacing w:val="-5"/>
          <w:w w:val="105"/>
          <w:sz w:val="17"/>
        </w:rPr>
        <w:t xml:space="preserve">D. </w:t>
      </w:r>
      <w:r>
        <w:rPr>
          <w:color w:val="231F20"/>
          <w:w w:val="105"/>
          <w:sz w:val="17"/>
        </w:rPr>
        <w:t xml:space="preserve">1997 ‘Effects of Race and Gender on Promotions to </w:t>
      </w:r>
      <w:r>
        <w:rPr>
          <w:color w:val="231F20"/>
          <w:spacing w:val="-6"/>
          <w:w w:val="105"/>
          <w:sz w:val="17"/>
        </w:rPr>
        <w:t xml:space="preserve">Top </w:t>
      </w:r>
      <w:r>
        <w:rPr>
          <w:color w:val="231F20"/>
          <w:w w:val="105"/>
          <w:sz w:val="17"/>
        </w:rPr>
        <w:t xml:space="preserve">Management in a Federal Department’, </w:t>
      </w:r>
      <w:r>
        <w:rPr>
          <w:rFonts w:ascii="Georgia" w:hAnsi="Georgia"/>
          <w:i/>
          <w:color w:val="231F20"/>
          <w:w w:val="105"/>
          <w:sz w:val="17"/>
        </w:rPr>
        <w:t xml:space="preserve">Academy of Management Journal </w:t>
      </w:r>
      <w:r>
        <w:rPr>
          <w:color w:val="231F20"/>
          <w:w w:val="105"/>
          <w:sz w:val="17"/>
        </w:rPr>
        <w:t>40(1): 112–128.</w:t>
      </w:r>
    </w:p>
    <w:p w:rsidR="00B343CB" w:rsidRDefault="00544B36">
      <w:pPr>
        <w:spacing w:before="1" w:line="268" w:lineRule="auto"/>
        <w:ind w:left="115" w:right="104"/>
        <w:jc w:val="both"/>
        <w:rPr>
          <w:sz w:val="17"/>
        </w:rPr>
      </w:pPr>
      <w:r>
        <w:rPr>
          <w:b/>
          <w:color w:val="231F20"/>
          <w:w w:val="105"/>
          <w:sz w:val="17"/>
        </w:rPr>
        <w:t xml:space="preserve">Reskin, B. </w:t>
      </w:r>
      <w:r>
        <w:rPr>
          <w:color w:val="231F20"/>
          <w:w w:val="105"/>
          <w:sz w:val="17"/>
        </w:rPr>
        <w:t xml:space="preserve">2000 ‘The Proximate Causes of Employment Discrimination’, </w:t>
      </w:r>
      <w:r>
        <w:rPr>
          <w:rFonts w:ascii="Georgia" w:hAnsi="Georgia"/>
          <w:i/>
          <w:color w:val="231F20"/>
          <w:w w:val="105"/>
          <w:sz w:val="17"/>
        </w:rPr>
        <w:t xml:space="preserve">Contempo- </w:t>
      </w:r>
      <w:r>
        <w:rPr>
          <w:rFonts w:ascii="Georgia" w:hAnsi="Georgia"/>
          <w:i/>
          <w:color w:val="231F20"/>
          <w:sz w:val="17"/>
        </w:rPr>
        <w:t xml:space="preserve">rary Sociology </w:t>
      </w:r>
      <w:r>
        <w:rPr>
          <w:color w:val="231F20"/>
          <w:sz w:val="17"/>
        </w:rPr>
        <w:t>29(2): 319–28.</w:t>
      </w:r>
    </w:p>
    <w:p w:rsidR="00B343CB" w:rsidRDefault="00544B36">
      <w:pPr>
        <w:spacing w:line="268" w:lineRule="auto"/>
        <w:ind w:left="115" w:right="104"/>
        <w:jc w:val="both"/>
        <w:rPr>
          <w:sz w:val="17"/>
        </w:rPr>
      </w:pPr>
      <w:r>
        <w:rPr>
          <w:b/>
          <w:color w:val="231F20"/>
          <w:sz w:val="17"/>
        </w:rPr>
        <w:t xml:space="preserve">Reskin, B. and Padavic, I. </w:t>
      </w:r>
      <w:r>
        <w:rPr>
          <w:color w:val="231F20"/>
          <w:sz w:val="17"/>
        </w:rPr>
        <w:t xml:space="preserve">1994 </w:t>
      </w:r>
      <w:r>
        <w:rPr>
          <w:rFonts w:ascii="Georgia"/>
          <w:i/>
          <w:color w:val="231F20"/>
          <w:sz w:val="17"/>
        </w:rPr>
        <w:t>Women and Men  at Work</w:t>
      </w:r>
      <w:r>
        <w:rPr>
          <w:color w:val="231F20"/>
          <w:sz w:val="17"/>
        </w:rPr>
        <w:t>, London: Pine  Forge Press.</w:t>
      </w:r>
    </w:p>
    <w:p w:rsidR="00B343CB" w:rsidRPr="003210EB" w:rsidRDefault="00544B36">
      <w:pPr>
        <w:spacing w:line="268" w:lineRule="auto"/>
        <w:ind w:left="115" w:right="104"/>
        <w:jc w:val="both"/>
        <w:rPr>
          <w:sz w:val="17"/>
          <w:lang w:val="nb-NO"/>
        </w:rPr>
      </w:pPr>
      <w:r w:rsidRPr="003210EB">
        <w:rPr>
          <w:b/>
          <w:color w:val="231F20"/>
          <w:sz w:val="17"/>
          <w:lang w:val="nb-NO"/>
        </w:rPr>
        <w:t>Schøne,</w:t>
      </w:r>
      <w:r w:rsidRPr="003210EB">
        <w:rPr>
          <w:b/>
          <w:color w:val="231F20"/>
          <w:spacing w:val="-27"/>
          <w:sz w:val="17"/>
          <w:lang w:val="nb-NO"/>
        </w:rPr>
        <w:t xml:space="preserve"> </w:t>
      </w:r>
      <w:r w:rsidRPr="003210EB">
        <w:rPr>
          <w:b/>
          <w:color w:val="231F20"/>
          <w:spacing w:val="-11"/>
          <w:sz w:val="17"/>
          <w:lang w:val="nb-NO"/>
        </w:rPr>
        <w:t>P.</w:t>
      </w:r>
      <w:r w:rsidRPr="003210EB">
        <w:rPr>
          <w:b/>
          <w:color w:val="231F20"/>
          <w:spacing w:val="-24"/>
          <w:sz w:val="17"/>
          <w:lang w:val="nb-NO"/>
        </w:rPr>
        <w:t xml:space="preserve"> </w:t>
      </w:r>
      <w:r w:rsidRPr="003210EB">
        <w:rPr>
          <w:color w:val="231F20"/>
          <w:sz w:val="17"/>
          <w:lang w:val="nb-NO"/>
        </w:rPr>
        <w:t>2001</w:t>
      </w:r>
      <w:r w:rsidRPr="003210EB">
        <w:rPr>
          <w:color w:val="231F20"/>
          <w:spacing w:val="-24"/>
          <w:sz w:val="17"/>
          <w:lang w:val="nb-NO"/>
        </w:rPr>
        <w:t xml:space="preserve"> </w:t>
      </w:r>
      <w:r w:rsidRPr="003210EB">
        <w:rPr>
          <w:rFonts w:ascii="Georgia" w:hAnsi="Georgia"/>
          <w:i/>
          <w:color w:val="231F20"/>
          <w:sz w:val="17"/>
          <w:lang w:val="nb-NO"/>
        </w:rPr>
        <w:t>Konjunkturendringer,</w:t>
      </w:r>
      <w:r w:rsidRPr="003210EB">
        <w:rPr>
          <w:rFonts w:ascii="Georgia" w:hAnsi="Georgia"/>
          <w:i/>
          <w:color w:val="231F20"/>
          <w:spacing w:val="-27"/>
          <w:sz w:val="17"/>
          <w:lang w:val="nb-NO"/>
        </w:rPr>
        <w:t xml:space="preserve"> </w:t>
      </w:r>
      <w:r w:rsidRPr="003210EB">
        <w:rPr>
          <w:rFonts w:ascii="Georgia" w:hAnsi="Georgia"/>
          <w:i/>
          <w:color w:val="231F20"/>
          <w:sz w:val="17"/>
          <w:lang w:val="nb-NO"/>
        </w:rPr>
        <w:t>mobi- litet og kjønssegregering</w:t>
      </w:r>
      <w:r w:rsidRPr="003210EB">
        <w:rPr>
          <w:color w:val="231F20"/>
          <w:sz w:val="17"/>
          <w:lang w:val="nb-NO"/>
        </w:rPr>
        <w:t>, ISF-rapport 96, Oslo:  Institutt   for   samfunnsforskning.</w:t>
      </w:r>
    </w:p>
    <w:p w:rsidR="00B343CB" w:rsidRDefault="00544B36">
      <w:pPr>
        <w:spacing w:before="1" w:line="268" w:lineRule="auto"/>
        <w:ind w:left="115" w:right="104"/>
        <w:jc w:val="both"/>
        <w:rPr>
          <w:sz w:val="17"/>
        </w:rPr>
      </w:pPr>
      <w:r>
        <w:rPr>
          <w:b/>
          <w:color w:val="231F20"/>
          <w:w w:val="110"/>
          <w:sz w:val="17"/>
        </w:rPr>
        <w:t xml:space="preserve">Schein </w:t>
      </w:r>
      <w:r>
        <w:rPr>
          <w:b/>
          <w:color w:val="231F20"/>
          <w:spacing w:val="-11"/>
          <w:w w:val="110"/>
          <w:sz w:val="17"/>
        </w:rPr>
        <w:t xml:space="preserve">V. </w:t>
      </w:r>
      <w:r>
        <w:rPr>
          <w:color w:val="231F20"/>
          <w:w w:val="110"/>
          <w:sz w:val="17"/>
        </w:rPr>
        <w:t>1989 ‘The Relationship</w:t>
      </w:r>
      <w:r>
        <w:rPr>
          <w:color w:val="231F20"/>
          <w:spacing w:val="-8"/>
          <w:w w:val="110"/>
          <w:sz w:val="17"/>
        </w:rPr>
        <w:t xml:space="preserve"> </w:t>
      </w:r>
      <w:r>
        <w:rPr>
          <w:color w:val="231F20"/>
          <w:w w:val="110"/>
          <w:sz w:val="17"/>
        </w:rPr>
        <w:t>Between Sex Role Stereotyping and Requisite Man- agement</w:t>
      </w:r>
      <w:r>
        <w:rPr>
          <w:color w:val="231F20"/>
          <w:spacing w:val="-25"/>
          <w:w w:val="110"/>
          <w:sz w:val="17"/>
        </w:rPr>
        <w:t xml:space="preserve"> </w:t>
      </w:r>
      <w:r>
        <w:rPr>
          <w:color w:val="231F20"/>
          <w:w w:val="110"/>
          <w:sz w:val="17"/>
        </w:rPr>
        <w:t>Characteristics</w:t>
      </w:r>
      <w:r>
        <w:rPr>
          <w:color w:val="231F20"/>
          <w:spacing w:val="-25"/>
          <w:w w:val="110"/>
          <w:sz w:val="17"/>
        </w:rPr>
        <w:t xml:space="preserve"> </w:t>
      </w:r>
      <w:r>
        <w:rPr>
          <w:color w:val="231F20"/>
          <w:w w:val="110"/>
          <w:sz w:val="17"/>
        </w:rPr>
        <w:t>among</w:t>
      </w:r>
      <w:r>
        <w:rPr>
          <w:color w:val="231F20"/>
          <w:spacing w:val="-25"/>
          <w:w w:val="110"/>
          <w:sz w:val="17"/>
        </w:rPr>
        <w:t xml:space="preserve"> </w:t>
      </w:r>
      <w:r>
        <w:rPr>
          <w:color w:val="231F20"/>
          <w:w w:val="110"/>
          <w:sz w:val="17"/>
        </w:rPr>
        <w:t>College</w:t>
      </w:r>
      <w:r>
        <w:rPr>
          <w:color w:val="231F20"/>
          <w:spacing w:val="-25"/>
          <w:w w:val="110"/>
          <w:sz w:val="17"/>
        </w:rPr>
        <w:t xml:space="preserve"> </w:t>
      </w:r>
      <w:r>
        <w:rPr>
          <w:color w:val="231F20"/>
          <w:w w:val="110"/>
          <w:sz w:val="17"/>
        </w:rPr>
        <w:t xml:space="preserve">Stu- dents: A Cross Cultural Look’, </w:t>
      </w:r>
      <w:r>
        <w:rPr>
          <w:rFonts w:ascii="Georgia" w:hAnsi="Georgia"/>
          <w:i/>
          <w:color w:val="231F20"/>
          <w:w w:val="110"/>
          <w:sz w:val="17"/>
        </w:rPr>
        <w:t>Sex Roles</w:t>
      </w:r>
      <w:r>
        <w:rPr>
          <w:color w:val="231F20"/>
          <w:w w:val="110"/>
          <w:sz w:val="17"/>
        </w:rPr>
        <w:t xml:space="preserve">, </w:t>
      </w:r>
      <w:r>
        <w:rPr>
          <w:color w:val="231F20"/>
          <w:sz w:val="17"/>
        </w:rPr>
        <w:t>20(1–2):</w:t>
      </w:r>
      <w:r>
        <w:rPr>
          <w:color w:val="231F20"/>
          <w:spacing w:val="10"/>
          <w:sz w:val="17"/>
        </w:rPr>
        <w:t xml:space="preserve"> </w:t>
      </w:r>
      <w:r>
        <w:rPr>
          <w:color w:val="231F20"/>
          <w:sz w:val="17"/>
        </w:rPr>
        <w:t>103–110.</w:t>
      </w:r>
    </w:p>
    <w:p w:rsidR="00B343CB" w:rsidRDefault="00544B36">
      <w:pPr>
        <w:spacing w:before="1" w:line="268" w:lineRule="auto"/>
        <w:ind w:left="115" w:right="104"/>
        <w:jc w:val="both"/>
        <w:rPr>
          <w:sz w:val="17"/>
        </w:rPr>
      </w:pPr>
      <w:r>
        <w:rPr>
          <w:b/>
          <w:color w:val="231F20"/>
          <w:w w:val="105"/>
          <w:sz w:val="17"/>
        </w:rPr>
        <w:t>Sennett,</w:t>
      </w:r>
      <w:r>
        <w:rPr>
          <w:b/>
          <w:color w:val="231F20"/>
          <w:spacing w:val="-17"/>
          <w:w w:val="105"/>
          <w:sz w:val="17"/>
        </w:rPr>
        <w:t xml:space="preserve"> </w:t>
      </w:r>
      <w:r>
        <w:rPr>
          <w:b/>
          <w:color w:val="231F20"/>
          <w:w w:val="105"/>
          <w:sz w:val="17"/>
        </w:rPr>
        <w:t>R.</w:t>
      </w:r>
      <w:r>
        <w:rPr>
          <w:b/>
          <w:color w:val="231F20"/>
          <w:spacing w:val="-14"/>
          <w:w w:val="105"/>
          <w:sz w:val="17"/>
        </w:rPr>
        <w:t xml:space="preserve"> </w:t>
      </w:r>
      <w:r>
        <w:rPr>
          <w:color w:val="231F20"/>
          <w:w w:val="105"/>
          <w:sz w:val="17"/>
        </w:rPr>
        <w:t>1998</w:t>
      </w:r>
      <w:r>
        <w:rPr>
          <w:color w:val="231F20"/>
          <w:spacing w:val="-14"/>
          <w:w w:val="105"/>
          <w:sz w:val="17"/>
        </w:rPr>
        <w:t xml:space="preserve"> </w:t>
      </w:r>
      <w:r>
        <w:rPr>
          <w:rFonts w:ascii="Georgia"/>
          <w:i/>
          <w:color w:val="231F20"/>
          <w:w w:val="105"/>
          <w:sz w:val="17"/>
        </w:rPr>
        <w:t>The</w:t>
      </w:r>
      <w:r>
        <w:rPr>
          <w:rFonts w:ascii="Georgia"/>
          <w:i/>
          <w:color w:val="231F20"/>
          <w:spacing w:val="-12"/>
          <w:w w:val="105"/>
          <w:sz w:val="17"/>
        </w:rPr>
        <w:t xml:space="preserve"> </w:t>
      </w:r>
      <w:r>
        <w:rPr>
          <w:rFonts w:ascii="Georgia"/>
          <w:i/>
          <w:color w:val="231F20"/>
          <w:w w:val="105"/>
          <w:sz w:val="17"/>
        </w:rPr>
        <w:t>Corrosion</w:t>
      </w:r>
      <w:r>
        <w:rPr>
          <w:rFonts w:ascii="Georgia"/>
          <w:i/>
          <w:color w:val="231F20"/>
          <w:spacing w:val="-12"/>
          <w:w w:val="105"/>
          <w:sz w:val="17"/>
        </w:rPr>
        <w:t xml:space="preserve"> </w:t>
      </w:r>
      <w:r>
        <w:rPr>
          <w:rFonts w:ascii="Georgia"/>
          <w:i/>
          <w:color w:val="231F20"/>
          <w:w w:val="105"/>
          <w:sz w:val="17"/>
        </w:rPr>
        <w:t>of</w:t>
      </w:r>
      <w:r>
        <w:rPr>
          <w:rFonts w:ascii="Georgia"/>
          <w:i/>
          <w:color w:val="231F20"/>
          <w:spacing w:val="-12"/>
          <w:w w:val="105"/>
          <w:sz w:val="17"/>
        </w:rPr>
        <w:t xml:space="preserve"> </w:t>
      </w:r>
      <w:r>
        <w:rPr>
          <w:rFonts w:ascii="Georgia"/>
          <w:i/>
          <w:color w:val="231F20"/>
          <w:w w:val="105"/>
          <w:sz w:val="17"/>
        </w:rPr>
        <w:t>Charac- ter</w:t>
      </w:r>
      <w:r>
        <w:rPr>
          <w:color w:val="231F20"/>
          <w:w w:val="105"/>
          <w:sz w:val="17"/>
        </w:rPr>
        <w:t xml:space="preserve">, New </w:t>
      </w:r>
      <w:r>
        <w:rPr>
          <w:color w:val="231F20"/>
          <w:spacing w:val="-4"/>
          <w:w w:val="105"/>
          <w:sz w:val="17"/>
        </w:rPr>
        <w:t xml:space="preserve">York: </w:t>
      </w:r>
      <w:r>
        <w:rPr>
          <w:color w:val="231F20"/>
          <w:spacing w:val="-10"/>
          <w:w w:val="105"/>
          <w:sz w:val="17"/>
        </w:rPr>
        <w:t xml:space="preserve">W.W. </w:t>
      </w:r>
      <w:r>
        <w:rPr>
          <w:color w:val="231F20"/>
          <w:w w:val="105"/>
          <w:sz w:val="17"/>
        </w:rPr>
        <w:t>Norton &amp;</w:t>
      </w:r>
      <w:r>
        <w:rPr>
          <w:color w:val="231F20"/>
          <w:spacing w:val="30"/>
          <w:w w:val="105"/>
          <w:sz w:val="17"/>
        </w:rPr>
        <w:t xml:space="preserve"> </w:t>
      </w:r>
      <w:r>
        <w:rPr>
          <w:color w:val="231F20"/>
          <w:w w:val="105"/>
          <w:sz w:val="17"/>
        </w:rPr>
        <w:t>Co.</w:t>
      </w:r>
    </w:p>
    <w:p w:rsidR="00B343CB" w:rsidRPr="003210EB" w:rsidRDefault="00544B36">
      <w:pPr>
        <w:spacing w:line="268" w:lineRule="auto"/>
        <w:ind w:left="115" w:right="104"/>
        <w:jc w:val="both"/>
        <w:rPr>
          <w:sz w:val="17"/>
          <w:lang w:val="nb-NO"/>
        </w:rPr>
      </w:pPr>
      <w:r w:rsidRPr="003210EB">
        <w:rPr>
          <w:b/>
          <w:color w:val="231F20"/>
          <w:w w:val="105"/>
          <w:sz w:val="17"/>
          <w:lang w:val="nb-NO"/>
        </w:rPr>
        <w:t xml:space="preserve">SSB </w:t>
      </w:r>
      <w:r w:rsidRPr="003210EB">
        <w:rPr>
          <w:color w:val="231F20"/>
          <w:w w:val="105"/>
          <w:sz w:val="17"/>
          <w:lang w:val="nb-NO"/>
        </w:rPr>
        <w:t xml:space="preserve">2007 </w:t>
      </w:r>
      <w:hyperlink r:id="rId19">
        <w:r w:rsidRPr="003210EB">
          <w:rPr>
            <w:color w:val="231F20"/>
            <w:w w:val="105"/>
            <w:sz w:val="17"/>
            <w:lang w:val="nb-NO"/>
          </w:rPr>
          <w:t>http://www.ssb.no/emner/06/01/</w:t>
        </w:r>
      </w:hyperlink>
      <w:r w:rsidRPr="003210EB">
        <w:rPr>
          <w:color w:val="231F20"/>
          <w:w w:val="105"/>
          <w:sz w:val="17"/>
          <w:lang w:val="nb-NO"/>
        </w:rPr>
        <w:t xml:space="preserve"> aku/tab-2008-04-30-06.html</w:t>
      </w:r>
    </w:p>
    <w:p w:rsidR="00B343CB" w:rsidRPr="003210EB" w:rsidRDefault="00544B36">
      <w:pPr>
        <w:spacing w:before="1" w:line="268" w:lineRule="auto"/>
        <w:ind w:left="115" w:right="104"/>
        <w:jc w:val="both"/>
        <w:rPr>
          <w:sz w:val="17"/>
          <w:lang w:val="nb-NO"/>
        </w:rPr>
      </w:pPr>
      <w:r w:rsidRPr="003210EB">
        <w:rPr>
          <w:b/>
          <w:color w:val="231F20"/>
          <w:sz w:val="17"/>
          <w:lang w:val="nb-NO"/>
        </w:rPr>
        <w:t xml:space="preserve">Statens personalhåndbok  </w:t>
      </w:r>
      <w:r w:rsidRPr="003210EB">
        <w:rPr>
          <w:color w:val="231F20"/>
          <w:sz w:val="17"/>
          <w:lang w:val="nb-NO"/>
        </w:rPr>
        <w:t xml:space="preserve">2004  </w:t>
      </w:r>
      <w:r w:rsidRPr="003210EB">
        <w:rPr>
          <w:rFonts w:ascii="Georgia" w:hAnsi="Georgia"/>
          <w:i/>
          <w:color w:val="231F20"/>
          <w:sz w:val="17"/>
          <w:lang w:val="nb-NO"/>
        </w:rPr>
        <w:t xml:space="preserve">Arbeids-  </w:t>
      </w:r>
      <w:r w:rsidRPr="003210EB">
        <w:rPr>
          <w:rFonts w:ascii="Georgia" w:hAnsi="Georgia"/>
          <w:i/>
          <w:color w:val="231F20"/>
          <w:w w:val="95"/>
          <w:sz w:val="17"/>
          <w:lang w:val="nb-NO"/>
        </w:rPr>
        <w:t>og administrasjonsdepartementet</w:t>
      </w:r>
      <w:r w:rsidRPr="003210EB">
        <w:rPr>
          <w:color w:val="231F20"/>
          <w:w w:val="95"/>
          <w:sz w:val="17"/>
          <w:lang w:val="nb-NO"/>
        </w:rPr>
        <w:t xml:space="preserve">, Oslo: Gyl- </w:t>
      </w:r>
      <w:r w:rsidRPr="003210EB">
        <w:rPr>
          <w:color w:val="231F20"/>
          <w:sz w:val="17"/>
          <w:lang w:val="nb-NO"/>
        </w:rPr>
        <w:t xml:space="preserve">dendal  Norsk  Forlag </w:t>
      </w:r>
      <w:r w:rsidRPr="003210EB">
        <w:rPr>
          <w:color w:val="231F20"/>
          <w:spacing w:val="17"/>
          <w:sz w:val="17"/>
          <w:lang w:val="nb-NO"/>
        </w:rPr>
        <w:t xml:space="preserve"> </w:t>
      </w:r>
      <w:r w:rsidRPr="003210EB">
        <w:rPr>
          <w:color w:val="231F20"/>
          <w:sz w:val="17"/>
          <w:lang w:val="nb-NO"/>
        </w:rPr>
        <w:t>AS.</w:t>
      </w:r>
    </w:p>
    <w:p w:rsidR="00B343CB" w:rsidRPr="003210EB" w:rsidRDefault="00544B36">
      <w:pPr>
        <w:spacing w:before="1"/>
        <w:ind w:left="115"/>
        <w:jc w:val="both"/>
        <w:rPr>
          <w:b/>
          <w:sz w:val="17"/>
          <w:lang w:val="nb-NO"/>
        </w:rPr>
      </w:pPr>
      <w:r w:rsidRPr="003210EB">
        <w:rPr>
          <w:b/>
          <w:color w:val="231F20"/>
          <w:sz w:val="17"/>
          <w:lang w:val="nb-NO"/>
        </w:rPr>
        <w:t>Stortingsmelding     (governmental    report)</w:t>
      </w:r>
    </w:p>
    <w:p w:rsidR="00B343CB" w:rsidRPr="003210EB" w:rsidRDefault="00544B36">
      <w:pPr>
        <w:spacing w:before="24"/>
        <w:ind w:left="115"/>
        <w:jc w:val="both"/>
        <w:rPr>
          <w:sz w:val="17"/>
          <w:lang w:val="nb-NO"/>
        </w:rPr>
      </w:pPr>
      <w:r w:rsidRPr="003210EB">
        <w:rPr>
          <w:color w:val="231F20"/>
          <w:w w:val="105"/>
          <w:sz w:val="17"/>
          <w:lang w:val="nb-NO"/>
        </w:rPr>
        <w:t>2005  (9), Embetsutnemningar  m. m. 1.  juli</w:t>
      </w:r>
    </w:p>
    <w:p w:rsidR="00B343CB" w:rsidRPr="003210EB" w:rsidRDefault="00544B36">
      <w:pPr>
        <w:spacing w:before="24"/>
        <w:ind w:left="115"/>
        <w:jc w:val="both"/>
        <w:rPr>
          <w:sz w:val="17"/>
          <w:lang w:val="nb-NO"/>
        </w:rPr>
      </w:pPr>
      <w:r w:rsidRPr="003210EB">
        <w:rPr>
          <w:color w:val="231F20"/>
          <w:sz w:val="17"/>
          <w:lang w:val="nb-NO"/>
        </w:rPr>
        <w:t>2003–30. juni 2005.</w:t>
      </w:r>
    </w:p>
    <w:p w:rsidR="00B343CB" w:rsidRPr="003210EB" w:rsidRDefault="00544B36">
      <w:pPr>
        <w:spacing w:before="24" w:line="271" w:lineRule="auto"/>
        <w:ind w:left="115" w:right="104"/>
        <w:jc w:val="both"/>
        <w:rPr>
          <w:sz w:val="17"/>
          <w:lang w:val="nb-NO"/>
        </w:rPr>
      </w:pPr>
      <w:r w:rsidRPr="003210EB">
        <w:rPr>
          <w:b/>
          <w:color w:val="231F20"/>
          <w:sz w:val="17"/>
          <w:lang w:val="nb-NO"/>
        </w:rPr>
        <w:t xml:space="preserve">Storvik, Aa. </w:t>
      </w:r>
      <w:r w:rsidRPr="003210EB">
        <w:rPr>
          <w:color w:val="231F20"/>
          <w:sz w:val="17"/>
          <w:lang w:val="nb-NO"/>
        </w:rPr>
        <w:t xml:space="preserve">1999 </w:t>
      </w:r>
      <w:r w:rsidRPr="003210EB">
        <w:rPr>
          <w:rFonts w:ascii="Georgia" w:hAnsi="Georgia"/>
          <w:i/>
          <w:color w:val="231F20"/>
          <w:sz w:val="17"/>
          <w:lang w:val="nb-NO"/>
        </w:rPr>
        <w:t>Hvem passer som topple- der i staten? Lederutvelgelse, kjønn og kompetanse</w:t>
      </w:r>
      <w:r w:rsidRPr="003210EB">
        <w:rPr>
          <w:color w:val="231F20"/>
          <w:sz w:val="17"/>
          <w:lang w:val="nb-NO"/>
        </w:rPr>
        <w:t xml:space="preserve">, ISF-rapport 6, Oslo:  Institutt  for  </w:t>
      </w:r>
      <w:r w:rsidRPr="003210EB">
        <w:rPr>
          <w:color w:val="231F20"/>
          <w:spacing w:val="33"/>
          <w:sz w:val="17"/>
          <w:lang w:val="nb-NO"/>
        </w:rPr>
        <w:t xml:space="preserve"> </w:t>
      </w:r>
      <w:r w:rsidRPr="003210EB">
        <w:rPr>
          <w:color w:val="231F20"/>
          <w:sz w:val="17"/>
          <w:lang w:val="nb-NO"/>
        </w:rPr>
        <w:t>samfunnsforskning.</w:t>
      </w:r>
    </w:p>
    <w:p w:rsidR="00B343CB" w:rsidRPr="003210EB" w:rsidRDefault="00544B36">
      <w:pPr>
        <w:spacing w:line="268" w:lineRule="auto"/>
        <w:ind w:left="115" w:right="104"/>
        <w:jc w:val="both"/>
        <w:rPr>
          <w:sz w:val="17"/>
          <w:lang w:val="nb-NO"/>
        </w:rPr>
      </w:pPr>
      <w:r w:rsidRPr="003210EB">
        <w:rPr>
          <w:b/>
          <w:color w:val="231F20"/>
          <w:sz w:val="17"/>
          <w:lang w:val="nb-NO"/>
        </w:rPr>
        <w:t xml:space="preserve">Storvik, Aa. </w:t>
      </w:r>
      <w:r w:rsidRPr="003210EB">
        <w:rPr>
          <w:color w:val="231F20"/>
          <w:sz w:val="17"/>
          <w:lang w:val="nb-NO"/>
        </w:rPr>
        <w:t xml:space="preserve">2000 </w:t>
      </w:r>
      <w:r w:rsidRPr="003210EB">
        <w:rPr>
          <w:rFonts w:ascii="Georgia" w:hAnsi="Georgia"/>
          <w:i/>
          <w:color w:val="231F20"/>
          <w:sz w:val="17"/>
          <w:lang w:val="nb-NO"/>
        </w:rPr>
        <w:t>Mellomledere på karrier- ens vei</w:t>
      </w:r>
      <w:r w:rsidRPr="003210EB">
        <w:rPr>
          <w:color w:val="231F20"/>
          <w:sz w:val="17"/>
          <w:lang w:val="nb-NO"/>
        </w:rPr>
        <w:t>, ISF-rapport 5, Oslo: Institutt for samfunnsforskning.</w:t>
      </w:r>
    </w:p>
    <w:p w:rsidR="00B343CB" w:rsidRPr="003210EB" w:rsidRDefault="00544B36">
      <w:pPr>
        <w:spacing w:before="1" w:line="271" w:lineRule="auto"/>
        <w:ind w:left="115" w:right="104"/>
        <w:jc w:val="both"/>
        <w:rPr>
          <w:sz w:val="17"/>
          <w:lang w:val="nb-NO"/>
        </w:rPr>
      </w:pPr>
      <w:r w:rsidRPr="003210EB">
        <w:rPr>
          <w:b/>
          <w:color w:val="231F20"/>
          <w:sz w:val="17"/>
          <w:lang w:val="nb-NO"/>
        </w:rPr>
        <w:t xml:space="preserve">Storvik, Aa.  </w:t>
      </w:r>
      <w:r w:rsidRPr="003210EB">
        <w:rPr>
          <w:color w:val="231F20"/>
          <w:sz w:val="17"/>
          <w:lang w:val="nb-NO"/>
        </w:rPr>
        <w:t xml:space="preserve">2002a  </w:t>
      </w:r>
      <w:r w:rsidRPr="003210EB">
        <w:rPr>
          <w:rFonts w:ascii="Georgia" w:hAnsi="Georgia"/>
          <w:i/>
          <w:color w:val="231F20"/>
          <w:sz w:val="17"/>
          <w:lang w:val="nb-NO"/>
        </w:rPr>
        <w:t>Topplederrekruttering i staten. Betydningen av kvalifikasjoner, nettverk og kjønn</w:t>
      </w:r>
      <w:r w:rsidRPr="003210EB">
        <w:rPr>
          <w:color w:val="231F20"/>
          <w:sz w:val="17"/>
          <w:lang w:val="nb-NO"/>
        </w:rPr>
        <w:t xml:space="preserve">, ISF-rapport 5, Oslo: Insti- tutt   for </w:t>
      </w:r>
      <w:r w:rsidRPr="003210EB">
        <w:rPr>
          <w:color w:val="231F20"/>
          <w:spacing w:val="35"/>
          <w:sz w:val="17"/>
          <w:lang w:val="nb-NO"/>
        </w:rPr>
        <w:t xml:space="preserve"> </w:t>
      </w:r>
      <w:r w:rsidRPr="003210EB">
        <w:rPr>
          <w:color w:val="231F20"/>
          <w:sz w:val="17"/>
          <w:lang w:val="nb-NO"/>
        </w:rPr>
        <w:t>samfunnsforskning.</w:t>
      </w:r>
    </w:p>
    <w:p w:rsidR="00B343CB" w:rsidRPr="003210EB" w:rsidRDefault="00544B36">
      <w:pPr>
        <w:spacing w:line="268" w:lineRule="auto"/>
        <w:ind w:left="115" w:right="104"/>
        <w:jc w:val="both"/>
        <w:rPr>
          <w:sz w:val="17"/>
          <w:lang w:val="nb-NO"/>
        </w:rPr>
      </w:pPr>
      <w:r w:rsidRPr="003210EB">
        <w:rPr>
          <w:b/>
          <w:color w:val="231F20"/>
          <w:w w:val="110"/>
          <w:sz w:val="17"/>
          <w:lang w:val="nb-NO"/>
        </w:rPr>
        <w:t>Storvik,</w:t>
      </w:r>
      <w:r w:rsidRPr="003210EB">
        <w:rPr>
          <w:b/>
          <w:color w:val="231F20"/>
          <w:spacing w:val="-37"/>
          <w:w w:val="110"/>
          <w:sz w:val="17"/>
          <w:lang w:val="nb-NO"/>
        </w:rPr>
        <w:t xml:space="preserve"> </w:t>
      </w:r>
      <w:r w:rsidRPr="003210EB">
        <w:rPr>
          <w:b/>
          <w:color w:val="231F20"/>
          <w:w w:val="110"/>
          <w:sz w:val="17"/>
          <w:lang w:val="nb-NO"/>
        </w:rPr>
        <w:t>Aa.</w:t>
      </w:r>
      <w:r w:rsidRPr="003210EB">
        <w:rPr>
          <w:b/>
          <w:color w:val="231F20"/>
          <w:spacing w:val="-35"/>
          <w:w w:val="110"/>
          <w:sz w:val="17"/>
          <w:lang w:val="nb-NO"/>
        </w:rPr>
        <w:t xml:space="preserve"> </w:t>
      </w:r>
      <w:r w:rsidRPr="003210EB">
        <w:rPr>
          <w:color w:val="231F20"/>
          <w:w w:val="110"/>
          <w:sz w:val="17"/>
          <w:lang w:val="nb-NO"/>
        </w:rPr>
        <w:t>2002b</w:t>
      </w:r>
      <w:r w:rsidRPr="003210EB">
        <w:rPr>
          <w:color w:val="231F20"/>
          <w:spacing w:val="-38"/>
          <w:w w:val="110"/>
          <w:sz w:val="17"/>
          <w:lang w:val="nb-NO"/>
        </w:rPr>
        <w:t xml:space="preserve"> </w:t>
      </w:r>
      <w:r w:rsidRPr="003210EB">
        <w:rPr>
          <w:color w:val="231F20"/>
          <w:w w:val="110"/>
          <w:sz w:val="17"/>
          <w:lang w:val="nb-NO"/>
        </w:rPr>
        <w:t>‘Ledelse</w:t>
      </w:r>
      <w:r w:rsidRPr="003210EB">
        <w:rPr>
          <w:color w:val="231F20"/>
          <w:spacing w:val="-35"/>
          <w:w w:val="110"/>
          <w:sz w:val="17"/>
          <w:lang w:val="nb-NO"/>
        </w:rPr>
        <w:t xml:space="preserve"> </w:t>
      </w:r>
      <w:r w:rsidRPr="003210EB">
        <w:rPr>
          <w:color w:val="231F20"/>
          <w:w w:val="110"/>
          <w:sz w:val="17"/>
          <w:lang w:val="nb-NO"/>
        </w:rPr>
        <w:t>revidert</w:t>
      </w:r>
      <w:r w:rsidRPr="003210EB">
        <w:rPr>
          <w:color w:val="231F20"/>
          <w:spacing w:val="-35"/>
          <w:w w:val="110"/>
          <w:sz w:val="17"/>
          <w:lang w:val="nb-NO"/>
        </w:rPr>
        <w:t xml:space="preserve"> </w:t>
      </w:r>
      <w:r w:rsidRPr="003210EB">
        <w:rPr>
          <w:color w:val="231F20"/>
          <w:w w:val="110"/>
          <w:sz w:val="17"/>
          <w:lang w:val="nb-NO"/>
        </w:rPr>
        <w:t>–</w:t>
      </w:r>
      <w:r w:rsidRPr="003210EB">
        <w:rPr>
          <w:color w:val="231F20"/>
          <w:spacing w:val="-35"/>
          <w:w w:val="110"/>
          <w:sz w:val="17"/>
          <w:lang w:val="nb-NO"/>
        </w:rPr>
        <w:t xml:space="preserve"> </w:t>
      </w:r>
      <w:r w:rsidRPr="003210EB">
        <w:rPr>
          <w:color w:val="231F20"/>
          <w:w w:val="110"/>
          <w:sz w:val="17"/>
          <w:lang w:val="nb-NO"/>
        </w:rPr>
        <w:t>Kjønn ekskludert.  En  studie  av  ledelsesidealer</w:t>
      </w:r>
      <w:r w:rsidRPr="003210EB">
        <w:rPr>
          <w:color w:val="231F20"/>
          <w:spacing w:val="1"/>
          <w:w w:val="110"/>
          <w:sz w:val="17"/>
          <w:lang w:val="nb-NO"/>
        </w:rPr>
        <w:t xml:space="preserve"> </w:t>
      </w:r>
      <w:r w:rsidRPr="003210EB">
        <w:rPr>
          <w:color w:val="231F20"/>
          <w:w w:val="110"/>
          <w:sz w:val="17"/>
          <w:lang w:val="nb-NO"/>
        </w:rPr>
        <w:t>i</w:t>
      </w:r>
    </w:p>
    <w:p w:rsidR="00B343CB" w:rsidRPr="003210EB" w:rsidRDefault="00B343CB">
      <w:pPr>
        <w:spacing w:line="268" w:lineRule="auto"/>
        <w:jc w:val="both"/>
        <w:rPr>
          <w:sz w:val="17"/>
          <w:lang w:val="nb-NO"/>
        </w:rPr>
        <w:sectPr w:rsidR="00B343CB" w:rsidRPr="003210EB">
          <w:type w:val="continuous"/>
          <w:pgSz w:w="8790" w:h="13210"/>
          <w:pgMar w:top="600" w:right="880" w:bottom="280" w:left="980" w:header="708" w:footer="708" w:gutter="0"/>
          <w:cols w:num="2" w:space="708" w:equalWidth="0">
            <w:col w:w="3350" w:space="123"/>
            <w:col w:w="3457"/>
          </w:cols>
        </w:sectPr>
      </w:pPr>
    </w:p>
    <w:p w:rsidR="00B343CB" w:rsidRPr="003210EB" w:rsidRDefault="00B343CB">
      <w:pPr>
        <w:pStyle w:val="BodyText"/>
        <w:spacing w:before="11"/>
        <w:rPr>
          <w:sz w:val="15"/>
          <w:lang w:val="nb-NO"/>
        </w:rPr>
      </w:pPr>
    </w:p>
    <w:p w:rsidR="00B343CB" w:rsidRPr="003210EB" w:rsidRDefault="00B343CB">
      <w:pPr>
        <w:rPr>
          <w:sz w:val="15"/>
          <w:lang w:val="nb-NO"/>
        </w:rPr>
        <w:sectPr w:rsidR="00B343CB" w:rsidRPr="003210EB">
          <w:pgSz w:w="8790" w:h="13210"/>
          <w:pgMar w:top="880" w:right="1020" w:bottom="740" w:left="840" w:header="691" w:footer="559" w:gutter="0"/>
          <w:cols w:space="708"/>
        </w:sectPr>
      </w:pPr>
    </w:p>
    <w:p w:rsidR="00B343CB" w:rsidRPr="003210EB" w:rsidRDefault="00544B36">
      <w:pPr>
        <w:spacing w:before="78"/>
        <w:ind w:left="108"/>
        <w:jc w:val="both"/>
        <w:rPr>
          <w:rFonts w:ascii="Georgia" w:hAnsi="Georgia"/>
          <w:i/>
          <w:sz w:val="17"/>
          <w:lang w:val="nb-NO"/>
        </w:rPr>
      </w:pPr>
      <w:r w:rsidRPr="003210EB">
        <w:rPr>
          <w:color w:val="231F20"/>
          <w:sz w:val="17"/>
          <w:lang w:val="nb-NO"/>
        </w:rPr>
        <w:t xml:space="preserve">staten’,  </w:t>
      </w:r>
      <w:r w:rsidRPr="003210EB">
        <w:rPr>
          <w:rFonts w:ascii="Georgia" w:hAnsi="Georgia"/>
          <w:i/>
          <w:color w:val="231F20"/>
          <w:sz w:val="17"/>
          <w:lang w:val="nb-NO"/>
        </w:rPr>
        <w:t>Tidsskrift  for   samfunnsforskning</w:t>
      </w:r>
    </w:p>
    <w:p w:rsidR="00B343CB" w:rsidRPr="003210EB" w:rsidRDefault="00544B36">
      <w:pPr>
        <w:spacing w:before="23"/>
        <w:ind w:left="108"/>
        <w:jc w:val="both"/>
        <w:rPr>
          <w:sz w:val="17"/>
          <w:lang w:val="nb-NO"/>
        </w:rPr>
      </w:pPr>
      <w:r w:rsidRPr="003210EB">
        <w:rPr>
          <w:color w:val="231F20"/>
          <w:sz w:val="17"/>
          <w:lang w:val="nb-NO"/>
        </w:rPr>
        <w:t>43(2): 219–43.</w:t>
      </w:r>
    </w:p>
    <w:p w:rsidR="00B343CB" w:rsidRPr="003210EB" w:rsidRDefault="00544B36">
      <w:pPr>
        <w:spacing w:before="24" w:line="268" w:lineRule="auto"/>
        <w:ind w:left="108"/>
        <w:jc w:val="both"/>
        <w:rPr>
          <w:sz w:val="17"/>
          <w:lang w:val="nb-NO"/>
        </w:rPr>
      </w:pPr>
      <w:r w:rsidRPr="003210EB">
        <w:rPr>
          <w:b/>
          <w:color w:val="231F20"/>
          <w:w w:val="105"/>
          <w:sz w:val="17"/>
          <w:lang w:val="nb-NO"/>
        </w:rPr>
        <w:t xml:space="preserve">Storvik, Aa. </w:t>
      </w:r>
      <w:r w:rsidRPr="003210EB">
        <w:rPr>
          <w:color w:val="231F20"/>
          <w:w w:val="105"/>
          <w:sz w:val="17"/>
          <w:lang w:val="nb-NO"/>
        </w:rPr>
        <w:t>2006 ‘Glasstaket – metafor</w:t>
      </w:r>
      <w:r w:rsidRPr="003210EB">
        <w:rPr>
          <w:color w:val="231F20"/>
          <w:spacing w:val="-25"/>
          <w:w w:val="105"/>
          <w:sz w:val="17"/>
          <w:lang w:val="nb-NO"/>
        </w:rPr>
        <w:t xml:space="preserve"> </w:t>
      </w:r>
      <w:r w:rsidRPr="003210EB">
        <w:rPr>
          <w:color w:val="231F20"/>
          <w:w w:val="105"/>
          <w:sz w:val="17"/>
          <w:lang w:val="nb-NO"/>
        </w:rPr>
        <w:t>med utilsiktede virkninger? Kjønn, ledelse og rekruttering i staten’,</w:t>
      </w:r>
      <w:r w:rsidRPr="003210EB">
        <w:rPr>
          <w:color w:val="231F20"/>
          <w:spacing w:val="16"/>
          <w:w w:val="105"/>
          <w:sz w:val="17"/>
          <w:lang w:val="nb-NO"/>
        </w:rPr>
        <w:t xml:space="preserve"> </w:t>
      </w:r>
      <w:r w:rsidRPr="003210EB">
        <w:rPr>
          <w:rFonts w:ascii="Georgia" w:hAnsi="Georgia"/>
          <w:i/>
          <w:color w:val="231F20"/>
          <w:w w:val="105"/>
          <w:sz w:val="17"/>
          <w:lang w:val="nb-NO"/>
        </w:rPr>
        <w:t>Sosiologisk</w:t>
      </w:r>
      <w:r w:rsidRPr="003210EB">
        <w:rPr>
          <w:rFonts w:ascii="Georgia" w:hAnsi="Georgia"/>
          <w:i/>
          <w:color w:val="231F20"/>
          <w:spacing w:val="9"/>
          <w:w w:val="105"/>
          <w:sz w:val="17"/>
          <w:lang w:val="nb-NO"/>
        </w:rPr>
        <w:t xml:space="preserve"> </w:t>
      </w:r>
      <w:r w:rsidRPr="003210EB">
        <w:rPr>
          <w:rFonts w:ascii="Georgia" w:hAnsi="Georgia"/>
          <w:i/>
          <w:color w:val="231F20"/>
          <w:w w:val="105"/>
          <w:sz w:val="17"/>
          <w:lang w:val="nb-NO"/>
        </w:rPr>
        <w:t>tidsskrift</w:t>
      </w:r>
      <w:r w:rsidRPr="003210EB">
        <w:rPr>
          <w:rFonts w:ascii="Georgia" w:hAnsi="Georgia"/>
          <w:i/>
          <w:color w:val="231F20"/>
          <w:w w:val="91"/>
          <w:sz w:val="17"/>
          <w:lang w:val="nb-NO"/>
        </w:rPr>
        <w:t xml:space="preserve"> </w:t>
      </w:r>
      <w:r w:rsidRPr="003210EB">
        <w:rPr>
          <w:color w:val="231F20"/>
          <w:sz w:val="17"/>
          <w:lang w:val="nb-NO"/>
        </w:rPr>
        <w:t>14:</w:t>
      </w:r>
      <w:r w:rsidRPr="003210EB">
        <w:rPr>
          <w:color w:val="231F20"/>
          <w:spacing w:val="-8"/>
          <w:sz w:val="17"/>
          <w:lang w:val="nb-NO"/>
        </w:rPr>
        <w:t xml:space="preserve"> </w:t>
      </w:r>
      <w:r w:rsidRPr="003210EB">
        <w:rPr>
          <w:color w:val="231F20"/>
          <w:sz w:val="17"/>
          <w:lang w:val="nb-NO"/>
        </w:rPr>
        <w:t>219–53.</w:t>
      </w:r>
    </w:p>
    <w:p w:rsidR="00B343CB" w:rsidRPr="003210EB" w:rsidRDefault="00544B36">
      <w:pPr>
        <w:spacing w:before="1" w:line="271" w:lineRule="auto"/>
        <w:ind w:left="108"/>
        <w:jc w:val="both"/>
        <w:rPr>
          <w:sz w:val="17"/>
          <w:lang w:val="nb-NO"/>
        </w:rPr>
      </w:pPr>
      <w:r w:rsidRPr="003210EB">
        <w:rPr>
          <w:b/>
          <w:color w:val="231F20"/>
          <w:sz w:val="17"/>
          <w:lang w:val="nb-NO"/>
        </w:rPr>
        <w:t>Teigen,</w:t>
      </w:r>
      <w:r w:rsidRPr="003210EB">
        <w:rPr>
          <w:b/>
          <w:color w:val="231F20"/>
          <w:spacing w:val="-17"/>
          <w:sz w:val="17"/>
          <w:lang w:val="nb-NO"/>
        </w:rPr>
        <w:t xml:space="preserve"> </w:t>
      </w:r>
      <w:r w:rsidRPr="003210EB">
        <w:rPr>
          <w:b/>
          <w:color w:val="231F20"/>
          <w:sz w:val="17"/>
          <w:lang w:val="nb-NO"/>
        </w:rPr>
        <w:t>M.</w:t>
      </w:r>
      <w:r w:rsidRPr="003210EB">
        <w:rPr>
          <w:b/>
          <w:color w:val="231F20"/>
          <w:spacing w:val="-11"/>
          <w:sz w:val="17"/>
          <w:lang w:val="nb-NO"/>
        </w:rPr>
        <w:t xml:space="preserve"> </w:t>
      </w:r>
      <w:r w:rsidRPr="003210EB">
        <w:rPr>
          <w:b/>
          <w:color w:val="231F20"/>
          <w:sz w:val="17"/>
          <w:lang w:val="nb-NO"/>
        </w:rPr>
        <w:t>and</w:t>
      </w:r>
      <w:r w:rsidRPr="003210EB">
        <w:rPr>
          <w:b/>
          <w:color w:val="231F20"/>
          <w:spacing w:val="-11"/>
          <w:sz w:val="17"/>
          <w:lang w:val="nb-NO"/>
        </w:rPr>
        <w:t xml:space="preserve"> </w:t>
      </w:r>
      <w:r w:rsidRPr="003210EB">
        <w:rPr>
          <w:b/>
          <w:color w:val="231F20"/>
          <w:sz w:val="17"/>
          <w:lang w:val="nb-NO"/>
        </w:rPr>
        <w:t>Wiers-Jenssen,</w:t>
      </w:r>
      <w:r w:rsidRPr="003210EB">
        <w:rPr>
          <w:b/>
          <w:color w:val="231F20"/>
          <w:spacing w:val="-17"/>
          <w:sz w:val="17"/>
          <w:lang w:val="nb-NO"/>
        </w:rPr>
        <w:t xml:space="preserve"> </w:t>
      </w:r>
      <w:r w:rsidRPr="003210EB">
        <w:rPr>
          <w:b/>
          <w:color w:val="231F20"/>
          <w:spacing w:val="-5"/>
          <w:sz w:val="17"/>
          <w:lang w:val="nb-NO"/>
        </w:rPr>
        <w:t>J.</w:t>
      </w:r>
      <w:r w:rsidRPr="003210EB">
        <w:rPr>
          <w:b/>
          <w:color w:val="231F20"/>
          <w:spacing w:val="-11"/>
          <w:sz w:val="17"/>
          <w:lang w:val="nb-NO"/>
        </w:rPr>
        <w:t xml:space="preserve"> </w:t>
      </w:r>
      <w:r w:rsidRPr="003210EB">
        <w:rPr>
          <w:color w:val="231F20"/>
          <w:sz w:val="17"/>
          <w:lang w:val="nb-NO"/>
        </w:rPr>
        <w:t>1997</w:t>
      </w:r>
      <w:r w:rsidRPr="003210EB">
        <w:rPr>
          <w:color w:val="231F20"/>
          <w:spacing w:val="-11"/>
          <w:sz w:val="17"/>
          <w:lang w:val="nb-NO"/>
        </w:rPr>
        <w:t xml:space="preserve"> </w:t>
      </w:r>
      <w:r w:rsidRPr="003210EB">
        <w:rPr>
          <w:rFonts w:ascii="Georgia" w:hAnsi="Georgia"/>
          <w:i/>
          <w:color w:val="231F20"/>
          <w:sz w:val="17"/>
          <w:lang w:val="nb-NO"/>
        </w:rPr>
        <w:t>Anset- telsesprosesser i tre</w:t>
      </w:r>
      <w:r w:rsidRPr="003210EB">
        <w:rPr>
          <w:rFonts w:ascii="Georgia" w:hAnsi="Georgia"/>
          <w:i/>
          <w:color w:val="231F20"/>
          <w:spacing w:val="22"/>
          <w:sz w:val="17"/>
          <w:lang w:val="nb-NO"/>
        </w:rPr>
        <w:t xml:space="preserve"> </w:t>
      </w:r>
      <w:r w:rsidRPr="003210EB">
        <w:rPr>
          <w:rFonts w:ascii="Georgia" w:hAnsi="Georgia"/>
          <w:i/>
          <w:color w:val="231F20"/>
          <w:sz w:val="17"/>
          <w:lang w:val="nb-NO"/>
        </w:rPr>
        <w:t>statlige</w:t>
      </w:r>
      <w:r w:rsidRPr="003210EB">
        <w:rPr>
          <w:rFonts w:ascii="Georgia" w:hAnsi="Georgia"/>
          <w:i/>
          <w:color w:val="231F20"/>
          <w:spacing w:val="7"/>
          <w:sz w:val="17"/>
          <w:lang w:val="nb-NO"/>
        </w:rPr>
        <w:t xml:space="preserve"> </w:t>
      </w:r>
      <w:r w:rsidRPr="003210EB">
        <w:rPr>
          <w:rFonts w:ascii="Georgia" w:hAnsi="Georgia"/>
          <w:i/>
          <w:color w:val="231F20"/>
          <w:sz w:val="17"/>
          <w:lang w:val="nb-NO"/>
        </w:rPr>
        <w:t>virksomheter.</w:t>
      </w:r>
      <w:r w:rsidRPr="003210EB">
        <w:rPr>
          <w:rFonts w:ascii="Georgia" w:hAnsi="Georgia"/>
          <w:i/>
          <w:color w:val="231F20"/>
          <w:w w:val="92"/>
          <w:sz w:val="17"/>
          <w:lang w:val="nb-NO"/>
        </w:rPr>
        <w:t xml:space="preserve"> </w:t>
      </w:r>
      <w:r w:rsidRPr="003210EB">
        <w:rPr>
          <w:rFonts w:ascii="Georgia" w:hAnsi="Georgia"/>
          <w:i/>
          <w:color w:val="231F20"/>
          <w:sz w:val="17"/>
          <w:lang w:val="nb-NO"/>
        </w:rPr>
        <w:t>Betydningen av kvalifikasjoner,</w:t>
      </w:r>
      <w:r w:rsidRPr="003210EB">
        <w:rPr>
          <w:rFonts w:ascii="Georgia" w:hAnsi="Georgia"/>
          <w:i/>
          <w:color w:val="231F20"/>
          <w:spacing w:val="-11"/>
          <w:sz w:val="17"/>
          <w:lang w:val="nb-NO"/>
        </w:rPr>
        <w:t xml:space="preserve"> </w:t>
      </w:r>
      <w:r w:rsidRPr="003210EB">
        <w:rPr>
          <w:rFonts w:ascii="Georgia" w:hAnsi="Georgia"/>
          <w:i/>
          <w:color w:val="231F20"/>
          <w:sz w:val="17"/>
          <w:lang w:val="nb-NO"/>
        </w:rPr>
        <w:t>kjønn</w:t>
      </w:r>
      <w:r w:rsidRPr="003210EB">
        <w:rPr>
          <w:rFonts w:ascii="Georgia" w:hAnsi="Georgia"/>
          <w:i/>
          <w:color w:val="231F20"/>
          <w:spacing w:val="25"/>
          <w:sz w:val="17"/>
          <w:lang w:val="nb-NO"/>
        </w:rPr>
        <w:t xml:space="preserve"> </w:t>
      </w:r>
      <w:r w:rsidRPr="003210EB">
        <w:rPr>
          <w:rFonts w:ascii="Georgia" w:hAnsi="Georgia"/>
          <w:i/>
          <w:color w:val="231F20"/>
          <w:sz w:val="17"/>
          <w:lang w:val="nb-NO"/>
        </w:rPr>
        <w:t>og</w:t>
      </w:r>
      <w:r w:rsidRPr="003210EB">
        <w:rPr>
          <w:rFonts w:ascii="Georgia" w:hAnsi="Georgia"/>
          <w:i/>
          <w:color w:val="231F20"/>
          <w:w w:val="94"/>
          <w:sz w:val="17"/>
          <w:lang w:val="nb-NO"/>
        </w:rPr>
        <w:t xml:space="preserve"> </w:t>
      </w:r>
      <w:r w:rsidRPr="003210EB">
        <w:rPr>
          <w:rFonts w:ascii="Georgia" w:hAnsi="Georgia"/>
          <w:i/>
          <w:color w:val="231F20"/>
          <w:sz w:val="17"/>
          <w:lang w:val="nb-NO"/>
        </w:rPr>
        <w:t>intern praksis</w:t>
      </w:r>
      <w:r w:rsidRPr="003210EB">
        <w:rPr>
          <w:color w:val="231F20"/>
          <w:sz w:val="17"/>
          <w:lang w:val="nb-NO"/>
        </w:rPr>
        <w:t xml:space="preserve">, ISF-rapport 19, Oslo: Institutt for  </w:t>
      </w:r>
      <w:r w:rsidRPr="003210EB">
        <w:rPr>
          <w:color w:val="231F20"/>
          <w:spacing w:val="33"/>
          <w:sz w:val="17"/>
          <w:lang w:val="nb-NO"/>
        </w:rPr>
        <w:t xml:space="preserve"> </w:t>
      </w:r>
      <w:r w:rsidRPr="003210EB">
        <w:rPr>
          <w:color w:val="231F20"/>
          <w:sz w:val="17"/>
          <w:lang w:val="nb-NO"/>
        </w:rPr>
        <w:t>samfunnsforskning.</w:t>
      </w:r>
    </w:p>
    <w:p w:rsidR="00B343CB" w:rsidRDefault="00544B36">
      <w:pPr>
        <w:spacing w:line="268" w:lineRule="auto"/>
        <w:ind w:left="108"/>
        <w:jc w:val="both"/>
        <w:rPr>
          <w:sz w:val="17"/>
        </w:rPr>
      </w:pPr>
      <w:r>
        <w:rPr>
          <w:b/>
          <w:color w:val="231F20"/>
          <w:w w:val="110"/>
          <w:sz w:val="17"/>
        </w:rPr>
        <w:t>Tienari,</w:t>
      </w:r>
      <w:r>
        <w:rPr>
          <w:b/>
          <w:color w:val="231F20"/>
          <w:spacing w:val="-20"/>
          <w:w w:val="110"/>
          <w:sz w:val="17"/>
        </w:rPr>
        <w:t xml:space="preserve"> </w:t>
      </w:r>
      <w:r>
        <w:rPr>
          <w:b/>
          <w:color w:val="231F20"/>
          <w:spacing w:val="-5"/>
          <w:w w:val="110"/>
          <w:sz w:val="17"/>
        </w:rPr>
        <w:t>J.</w:t>
      </w:r>
      <w:r>
        <w:rPr>
          <w:b/>
          <w:color w:val="231F20"/>
          <w:spacing w:val="-16"/>
          <w:w w:val="110"/>
          <w:sz w:val="17"/>
        </w:rPr>
        <w:t xml:space="preserve"> </w:t>
      </w:r>
      <w:r>
        <w:rPr>
          <w:color w:val="231F20"/>
          <w:w w:val="110"/>
          <w:sz w:val="17"/>
        </w:rPr>
        <w:t>1999</w:t>
      </w:r>
      <w:r>
        <w:rPr>
          <w:color w:val="231F20"/>
          <w:spacing w:val="-21"/>
          <w:w w:val="110"/>
          <w:sz w:val="17"/>
        </w:rPr>
        <w:t xml:space="preserve"> </w:t>
      </w:r>
      <w:r>
        <w:rPr>
          <w:color w:val="231F20"/>
          <w:w w:val="110"/>
          <w:sz w:val="17"/>
        </w:rPr>
        <w:t>‘The</w:t>
      </w:r>
      <w:r>
        <w:rPr>
          <w:color w:val="231F20"/>
          <w:spacing w:val="-16"/>
          <w:w w:val="110"/>
          <w:sz w:val="17"/>
        </w:rPr>
        <w:t xml:space="preserve"> </w:t>
      </w:r>
      <w:r>
        <w:rPr>
          <w:color w:val="231F20"/>
          <w:w w:val="110"/>
          <w:sz w:val="17"/>
        </w:rPr>
        <w:t>First</w:t>
      </w:r>
      <w:r>
        <w:rPr>
          <w:color w:val="231F20"/>
          <w:spacing w:val="-21"/>
          <w:w w:val="110"/>
          <w:sz w:val="17"/>
        </w:rPr>
        <w:t xml:space="preserve"> </w:t>
      </w:r>
      <w:r>
        <w:rPr>
          <w:color w:val="231F20"/>
          <w:spacing w:val="-4"/>
          <w:w w:val="110"/>
          <w:sz w:val="17"/>
        </w:rPr>
        <w:t>Wave</w:t>
      </w:r>
      <w:r>
        <w:rPr>
          <w:color w:val="231F20"/>
          <w:spacing w:val="-21"/>
          <w:w w:val="110"/>
          <w:sz w:val="17"/>
        </w:rPr>
        <w:t xml:space="preserve"> </w:t>
      </w:r>
      <w:r>
        <w:rPr>
          <w:color w:val="231F20"/>
          <w:spacing w:val="-3"/>
          <w:w w:val="110"/>
          <w:sz w:val="17"/>
        </w:rPr>
        <w:t>Washed</w:t>
      </w:r>
      <w:r>
        <w:rPr>
          <w:color w:val="231F20"/>
          <w:spacing w:val="-16"/>
          <w:w w:val="110"/>
          <w:sz w:val="17"/>
        </w:rPr>
        <w:t xml:space="preserve"> </w:t>
      </w:r>
      <w:r>
        <w:rPr>
          <w:color w:val="231F20"/>
          <w:w w:val="110"/>
          <w:sz w:val="17"/>
        </w:rPr>
        <w:t xml:space="preserve">up on    Shore:    Reform,    Feminization </w:t>
      </w:r>
      <w:r>
        <w:rPr>
          <w:color w:val="231F20"/>
          <w:spacing w:val="24"/>
          <w:w w:val="110"/>
          <w:sz w:val="17"/>
        </w:rPr>
        <w:t xml:space="preserve"> </w:t>
      </w:r>
      <w:r>
        <w:rPr>
          <w:color w:val="231F20"/>
          <w:w w:val="110"/>
          <w:sz w:val="17"/>
        </w:rPr>
        <w:t>and</w:t>
      </w:r>
    </w:p>
    <w:p w:rsidR="00B343CB" w:rsidRDefault="00544B36">
      <w:pPr>
        <w:spacing w:before="78" w:line="268" w:lineRule="auto"/>
        <w:ind w:left="108"/>
        <w:rPr>
          <w:sz w:val="17"/>
        </w:rPr>
      </w:pPr>
      <w:r>
        <w:br w:type="column"/>
      </w:r>
      <w:r>
        <w:rPr>
          <w:color w:val="231F20"/>
          <w:sz w:val="17"/>
        </w:rPr>
        <w:t xml:space="preserve">Gender Resegregation’, </w:t>
      </w:r>
      <w:r>
        <w:rPr>
          <w:rFonts w:ascii="Georgia" w:hAnsi="Georgia"/>
          <w:i/>
          <w:color w:val="231F20"/>
          <w:sz w:val="17"/>
        </w:rPr>
        <w:t xml:space="preserve">Gender, Work and Organisation </w:t>
      </w:r>
      <w:r>
        <w:rPr>
          <w:color w:val="231F20"/>
          <w:sz w:val="17"/>
        </w:rPr>
        <w:t>6(1): 1–19.</w:t>
      </w:r>
    </w:p>
    <w:p w:rsidR="00B343CB" w:rsidRDefault="00544B36">
      <w:pPr>
        <w:tabs>
          <w:tab w:val="left" w:pos="1169"/>
          <w:tab w:val="left" w:pos="1517"/>
          <w:tab w:val="left" w:pos="2563"/>
        </w:tabs>
        <w:spacing w:line="268" w:lineRule="auto"/>
        <w:ind w:left="108" w:right="111"/>
        <w:rPr>
          <w:sz w:val="17"/>
        </w:rPr>
      </w:pPr>
      <w:r w:rsidRPr="003210EB">
        <w:rPr>
          <w:b/>
          <w:color w:val="231F20"/>
          <w:w w:val="105"/>
          <w:sz w:val="17"/>
          <w:lang w:val="nb-NO"/>
        </w:rPr>
        <w:t xml:space="preserve">Togstad, </w:t>
      </w:r>
      <w:r w:rsidRPr="003210EB">
        <w:rPr>
          <w:b/>
          <w:color w:val="231F20"/>
          <w:spacing w:val="-6"/>
          <w:w w:val="105"/>
          <w:sz w:val="17"/>
          <w:lang w:val="nb-NO"/>
        </w:rPr>
        <w:t xml:space="preserve">T., </w:t>
      </w:r>
      <w:r w:rsidRPr="003210EB">
        <w:rPr>
          <w:b/>
          <w:color w:val="231F20"/>
          <w:w w:val="105"/>
          <w:sz w:val="17"/>
          <w:lang w:val="nb-NO"/>
        </w:rPr>
        <w:t xml:space="preserve">Høgsnes, </w:t>
      </w:r>
      <w:r w:rsidRPr="003210EB">
        <w:rPr>
          <w:b/>
          <w:color w:val="231F20"/>
          <w:spacing w:val="-5"/>
          <w:w w:val="105"/>
          <w:sz w:val="17"/>
          <w:lang w:val="nb-NO"/>
        </w:rPr>
        <w:t xml:space="preserve">G. </w:t>
      </w:r>
      <w:r w:rsidRPr="003210EB">
        <w:rPr>
          <w:b/>
          <w:color w:val="231F20"/>
          <w:w w:val="105"/>
          <w:sz w:val="17"/>
          <w:lang w:val="nb-NO"/>
        </w:rPr>
        <w:t xml:space="preserve">and Petersen, </w:t>
      </w:r>
      <w:r w:rsidRPr="003210EB">
        <w:rPr>
          <w:b/>
          <w:color w:val="231F20"/>
          <w:spacing w:val="-8"/>
          <w:w w:val="105"/>
          <w:sz w:val="17"/>
          <w:lang w:val="nb-NO"/>
        </w:rPr>
        <w:t xml:space="preserve">T. </w:t>
      </w:r>
      <w:r w:rsidRPr="003210EB">
        <w:rPr>
          <w:color w:val="231F20"/>
          <w:w w:val="105"/>
          <w:sz w:val="17"/>
          <w:lang w:val="nb-NO"/>
        </w:rPr>
        <w:t xml:space="preserve">2002 ‘Kjønnsforskjeller i ansettelsespros- </w:t>
      </w:r>
      <w:r w:rsidRPr="003210EB">
        <w:rPr>
          <w:color w:val="231F20"/>
          <w:sz w:val="17"/>
          <w:lang w:val="nb-NO"/>
        </w:rPr>
        <w:t>esser’,</w:t>
      </w:r>
      <w:r w:rsidRPr="003210EB">
        <w:rPr>
          <w:color w:val="231F20"/>
          <w:spacing w:val="-22"/>
          <w:sz w:val="17"/>
          <w:lang w:val="nb-NO"/>
        </w:rPr>
        <w:t xml:space="preserve"> </w:t>
      </w:r>
      <w:r w:rsidRPr="003210EB">
        <w:rPr>
          <w:rFonts w:ascii="Georgia" w:hAnsi="Georgia"/>
          <w:i/>
          <w:color w:val="231F20"/>
          <w:sz w:val="17"/>
          <w:lang w:val="nb-NO"/>
        </w:rPr>
        <w:t>Søkelys</w:t>
      </w:r>
      <w:r w:rsidRPr="003210EB">
        <w:rPr>
          <w:rFonts w:ascii="Georgia" w:hAnsi="Georgia"/>
          <w:i/>
          <w:color w:val="231F20"/>
          <w:spacing w:val="-16"/>
          <w:sz w:val="17"/>
          <w:lang w:val="nb-NO"/>
        </w:rPr>
        <w:t xml:space="preserve"> </w:t>
      </w:r>
      <w:r w:rsidRPr="003210EB">
        <w:rPr>
          <w:rFonts w:ascii="Georgia" w:hAnsi="Georgia"/>
          <w:i/>
          <w:color w:val="231F20"/>
          <w:sz w:val="17"/>
          <w:lang w:val="nb-NO"/>
        </w:rPr>
        <w:t>på</w:t>
      </w:r>
      <w:r w:rsidRPr="003210EB">
        <w:rPr>
          <w:rFonts w:ascii="Georgia" w:hAnsi="Georgia"/>
          <w:i/>
          <w:color w:val="231F20"/>
          <w:spacing w:val="-16"/>
          <w:sz w:val="17"/>
          <w:lang w:val="nb-NO"/>
        </w:rPr>
        <w:t xml:space="preserve"> </w:t>
      </w:r>
      <w:r w:rsidRPr="003210EB">
        <w:rPr>
          <w:rFonts w:ascii="Georgia" w:hAnsi="Georgia"/>
          <w:i/>
          <w:color w:val="231F20"/>
          <w:sz w:val="17"/>
          <w:lang w:val="nb-NO"/>
        </w:rPr>
        <w:t>arbeidsmarkedet</w:t>
      </w:r>
      <w:r w:rsidRPr="003210EB">
        <w:rPr>
          <w:rFonts w:ascii="Georgia" w:hAnsi="Georgia"/>
          <w:i/>
          <w:color w:val="231F20"/>
          <w:spacing w:val="-16"/>
          <w:sz w:val="17"/>
          <w:lang w:val="nb-NO"/>
        </w:rPr>
        <w:t xml:space="preserve"> </w:t>
      </w:r>
      <w:r w:rsidRPr="003210EB">
        <w:rPr>
          <w:color w:val="231F20"/>
          <w:sz w:val="17"/>
          <w:lang w:val="nb-NO"/>
        </w:rPr>
        <w:t>1:</w:t>
      </w:r>
      <w:r w:rsidRPr="003210EB">
        <w:rPr>
          <w:color w:val="231F20"/>
          <w:spacing w:val="-22"/>
          <w:sz w:val="17"/>
          <w:lang w:val="nb-NO"/>
        </w:rPr>
        <w:t xml:space="preserve"> </w:t>
      </w:r>
      <w:r w:rsidRPr="003210EB">
        <w:rPr>
          <w:color w:val="231F20"/>
          <w:sz w:val="17"/>
          <w:lang w:val="nb-NO"/>
        </w:rPr>
        <w:t xml:space="preserve">85–93. </w:t>
      </w:r>
      <w:r w:rsidRPr="003210EB">
        <w:rPr>
          <w:b/>
          <w:color w:val="231F20"/>
          <w:w w:val="105"/>
          <w:sz w:val="17"/>
          <w:lang w:val="nb-NO"/>
        </w:rPr>
        <w:t>van</w:t>
      </w:r>
      <w:r w:rsidRPr="003210EB">
        <w:rPr>
          <w:b/>
          <w:color w:val="231F20"/>
          <w:spacing w:val="-17"/>
          <w:w w:val="105"/>
          <w:sz w:val="17"/>
          <w:lang w:val="nb-NO"/>
        </w:rPr>
        <w:t xml:space="preserve"> </w:t>
      </w:r>
      <w:r w:rsidRPr="003210EB">
        <w:rPr>
          <w:b/>
          <w:color w:val="231F20"/>
          <w:w w:val="105"/>
          <w:sz w:val="17"/>
          <w:lang w:val="nb-NO"/>
        </w:rPr>
        <w:t>Vianen,</w:t>
      </w:r>
      <w:r w:rsidRPr="003210EB">
        <w:rPr>
          <w:b/>
          <w:color w:val="231F20"/>
          <w:spacing w:val="-17"/>
          <w:w w:val="105"/>
          <w:sz w:val="17"/>
          <w:lang w:val="nb-NO"/>
        </w:rPr>
        <w:t xml:space="preserve"> </w:t>
      </w:r>
      <w:r w:rsidRPr="003210EB">
        <w:rPr>
          <w:b/>
          <w:color w:val="231F20"/>
          <w:w w:val="105"/>
          <w:sz w:val="17"/>
          <w:lang w:val="nb-NO"/>
        </w:rPr>
        <w:t>A.</w:t>
      </w:r>
      <w:r w:rsidRPr="003210EB">
        <w:rPr>
          <w:b/>
          <w:color w:val="231F20"/>
          <w:spacing w:val="-13"/>
          <w:w w:val="105"/>
          <w:sz w:val="17"/>
          <w:lang w:val="nb-NO"/>
        </w:rPr>
        <w:t xml:space="preserve"> </w:t>
      </w:r>
      <w:r w:rsidRPr="003210EB">
        <w:rPr>
          <w:b/>
          <w:color w:val="231F20"/>
          <w:w w:val="105"/>
          <w:sz w:val="17"/>
          <w:lang w:val="nb-NO"/>
        </w:rPr>
        <w:t>and</w:t>
      </w:r>
      <w:r w:rsidRPr="003210EB">
        <w:rPr>
          <w:b/>
          <w:color w:val="231F20"/>
          <w:spacing w:val="-13"/>
          <w:w w:val="105"/>
          <w:sz w:val="17"/>
          <w:lang w:val="nb-NO"/>
        </w:rPr>
        <w:t xml:space="preserve"> </w:t>
      </w:r>
      <w:r w:rsidRPr="003210EB">
        <w:rPr>
          <w:b/>
          <w:color w:val="231F20"/>
          <w:w w:val="105"/>
          <w:sz w:val="17"/>
          <w:lang w:val="nb-NO"/>
        </w:rPr>
        <w:t>Keizer,</w:t>
      </w:r>
      <w:r w:rsidRPr="003210EB">
        <w:rPr>
          <w:b/>
          <w:color w:val="231F20"/>
          <w:spacing w:val="-17"/>
          <w:w w:val="105"/>
          <w:sz w:val="17"/>
          <w:lang w:val="nb-NO"/>
        </w:rPr>
        <w:t xml:space="preserve"> </w:t>
      </w:r>
      <w:r w:rsidRPr="003210EB">
        <w:rPr>
          <w:b/>
          <w:color w:val="231F20"/>
          <w:spacing w:val="-10"/>
          <w:w w:val="105"/>
          <w:sz w:val="17"/>
          <w:lang w:val="nb-NO"/>
        </w:rPr>
        <w:t>W.</w:t>
      </w:r>
      <w:r w:rsidRPr="003210EB">
        <w:rPr>
          <w:b/>
          <w:color w:val="231F20"/>
          <w:spacing w:val="-13"/>
          <w:w w:val="105"/>
          <w:sz w:val="17"/>
          <w:lang w:val="nb-NO"/>
        </w:rPr>
        <w:t xml:space="preserve"> </w:t>
      </w:r>
      <w:r w:rsidRPr="003210EB">
        <w:rPr>
          <w:color w:val="231F20"/>
          <w:w w:val="105"/>
          <w:sz w:val="17"/>
          <w:lang w:val="nb-NO"/>
        </w:rPr>
        <w:t>1996</w:t>
      </w:r>
      <w:r w:rsidRPr="003210EB">
        <w:rPr>
          <w:color w:val="231F20"/>
          <w:spacing w:val="-19"/>
          <w:w w:val="105"/>
          <w:sz w:val="17"/>
          <w:lang w:val="nb-NO"/>
        </w:rPr>
        <w:t xml:space="preserve"> </w:t>
      </w:r>
      <w:r w:rsidRPr="003210EB">
        <w:rPr>
          <w:color w:val="231F20"/>
          <w:w w:val="105"/>
          <w:sz w:val="17"/>
          <w:lang w:val="nb-NO"/>
        </w:rPr>
        <w:t>‘Gender Differences</w:t>
      </w:r>
      <w:r w:rsidRPr="003210EB">
        <w:rPr>
          <w:color w:val="231F20"/>
          <w:w w:val="105"/>
          <w:sz w:val="17"/>
          <w:lang w:val="nb-NO"/>
        </w:rPr>
        <w:tab/>
        <w:t>in</w:t>
      </w:r>
      <w:r w:rsidRPr="003210EB">
        <w:rPr>
          <w:color w:val="231F20"/>
          <w:w w:val="105"/>
          <w:sz w:val="17"/>
          <w:lang w:val="nb-NO"/>
        </w:rPr>
        <w:tab/>
        <w:t>Managerial</w:t>
      </w:r>
      <w:r w:rsidRPr="003210EB">
        <w:rPr>
          <w:color w:val="231F20"/>
          <w:w w:val="105"/>
          <w:sz w:val="17"/>
          <w:lang w:val="nb-NO"/>
        </w:rPr>
        <w:tab/>
        <w:t xml:space="preserve">Intention’, </w:t>
      </w:r>
      <w:r w:rsidRPr="003210EB">
        <w:rPr>
          <w:rFonts w:ascii="Georgia" w:hAnsi="Georgia"/>
          <w:i/>
          <w:color w:val="231F20"/>
          <w:sz w:val="17"/>
          <w:lang w:val="nb-NO"/>
        </w:rPr>
        <w:t xml:space="preserve">Gender, </w:t>
      </w:r>
      <w:r w:rsidRPr="003210EB">
        <w:rPr>
          <w:rFonts w:ascii="Georgia" w:hAnsi="Georgia"/>
          <w:i/>
          <w:color w:val="231F20"/>
          <w:spacing w:val="-3"/>
          <w:sz w:val="17"/>
          <w:lang w:val="nb-NO"/>
        </w:rPr>
        <w:t xml:space="preserve">Work </w:t>
      </w:r>
      <w:r w:rsidRPr="003210EB">
        <w:rPr>
          <w:rFonts w:ascii="Georgia" w:hAnsi="Georgia"/>
          <w:i/>
          <w:color w:val="231F20"/>
          <w:sz w:val="17"/>
          <w:lang w:val="nb-NO"/>
        </w:rPr>
        <w:t xml:space="preserve">and Organisation </w:t>
      </w:r>
      <w:r w:rsidRPr="003210EB">
        <w:rPr>
          <w:color w:val="231F20"/>
          <w:sz w:val="17"/>
          <w:lang w:val="nb-NO"/>
        </w:rPr>
        <w:t xml:space="preserve">3: 103–14. </w:t>
      </w:r>
      <w:r>
        <w:rPr>
          <w:b/>
          <w:color w:val="231F20"/>
          <w:sz w:val="17"/>
        </w:rPr>
        <w:t>Valian,</w:t>
      </w:r>
      <w:r>
        <w:rPr>
          <w:b/>
          <w:color w:val="231F20"/>
          <w:spacing w:val="-14"/>
          <w:sz w:val="17"/>
        </w:rPr>
        <w:t xml:space="preserve"> </w:t>
      </w:r>
      <w:r>
        <w:rPr>
          <w:b/>
          <w:color w:val="231F20"/>
          <w:spacing w:val="-11"/>
          <w:sz w:val="17"/>
        </w:rPr>
        <w:t>V.</w:t>
      </w:r>
      <w:r>
        <w:rPr>
          <w:b/>
          <w:color w:val="231F20"/>
          <w:spacing w:val="-8"/>
          <w:sz w:val="17"/>
        </w:rPr>
        <w:t xml:space="preserve"> </w:t>
      </w:r>
      <w:r>
        <w:rPr>
          <w:color w:val="231F20"/>
          <w:sz w:val="17"/>
        </w:rPr>
        <w:t>1999</w:t>
      </w:r>
      <w:r>
        <w:rPr>
          <w:color w:val="231F20"/>
          <w:spacing w:val="-8"/>
          <w:sz w:val="17"/>
        </w:rPr>
        <w:t xml:space="preserve"> </w:t>
      </w:r>
      <w:r>
        <w:rPr>
          <w:rFonts w:ascii="Georgia" w:hAnsi="Georgia"/>
          <w:i/>
          <w:color w:val="231F20"/>
          <w:sz w:val="17"/>
        </w:rPr>
        <w:t>Why</w:t>
      </w:r>
      <w:r>
        <w:rPr>
          <w:rFonts w:ascii="Georgia" w:hAnsi="Georgia"/>
          <w:i/>
          <w:color w:val="231F20"/>
          <w:spacing w:val="-7"/>
          <w:sz w:val="17"/>
        </w:rPr>
        <w:t xml:space="preserve"> </w:t>
      </w:r>
      <w:r>
        <w:rPr>
          <w:rFonts w:ascii="Georgia" w:hAnsi="Georgia"/>
          <w:i/>
          <w:color w:val="231F20"/>
          <w:sz w:val="17"/>
        </w:rPr>
        <w:t>So</w:t>
      </w:r>
      <w:r>
        <w:rPr>
          <w:rFonts w:ascii="Georgia" w:hAnsi="Georgia"/>
          <w:i/>
          <w:color w:val="231F20"/>
          <w:spacing w:val="-7"/>
          <w:sz w:val="17"/>
        </w:rPr>
        <w:t xml:space="preserve"> </w:t>
      </w:r>
      <w:r>
        <w:rPr>
          <w:rFonts w:ascii="Georgia" w:hAnsi="Georgia"/>
          <w:i/>
          <w:color w:val="231F20"/>
          <w:sz w:val="17"/>
        </w:rPr>
        <w:t>Slow?</w:t>
      </w:r>
      <w:r>
        <w:rPr>
          <w:rFonts w:ascii="Georgia" w:hAnsi="Georgia"/>
          <w:i/>
          <w:color w:val="231F20"/>
          <w:spacing w:val="-14"/>
          <w:sz w:val="17"/>
        </w:rPr>
        <w:t xml:space="preserve"> </w:t>
      </w:r>
      <w:r>
        <w:rPr>
          <w:rFonts w:ascii="Georgia" w:hAnsi="Georgia"/>
          <w:i/>
          <w:color w:val="231F20"/>
          <w:sz w:val="17"/>
        </w:rPr>
        <w:t>The</w:t>
      </w:r>
      <w:r>
        <w:rPr>
          <w:rFonts w:ascii="Georgia" w:hAnsi="Georgia"/>
          <w:i/>
          <w:color w:val="231F20"/>
          <w:spacing w:val="-14"/>
          <w:sz w:val="17"/>
        </w:rPr>
        <w:t xml:space="preserve"> </w:t>
      </w:r>
      <w:r>
        <w:rPr>
          <w:rFonts w:ascii="Georgia" w:hAnsi="Georgia"/>
          <w:i/>
          <w:color w:val="231F20"/>
          <w:sz w:val="17"/>
        </w:rPr>
        <w:t xml:space="preserve">Advance- </w:t>
      </w:r>
      <w:r>
        <w:rPr>
          <w:rFonts w:ascii="Georgia" w:hAnsi="Georgia"/>
          <w:i/>
          <w:color w:val="231F20"/>
          <w:w w:val="105"/>
          <w:sz w:val="17"/>
        </w:rPr>
        <w:t>ment</w:t>
      </w:r>
      <w:r>
        <w:rPr>
          <w:rFonts w:ascii="Georgia" w:hAnsi="Georgia"/>
          <w:i/>
          <w:color w:val="231F20"/>
          <w:spacing w:val="-16"/>
          <w:w w:val="105"/>
          <w:sz w:val="17"/>
        </w:rPr>
        <w:t xml:space="preserve"> </w:t>
      </w:r>
      <w:r>
        <w:rPr>
          <w:rFonts w:ascii="Georgia" w:hAnsi="Georgia"/>
          <w:i/>
          <w:color w:val="231F20"/>
          <w:w w:val="105"/>
          <w:sz w:val="17"/>
        </w:rPr>
        <w:t>of</w:t>
      </w:r>
      <w:r>
        <w:rPr>
          <w:rFonts w:ascii="Georgia" w:hAnsi="Georgia"/>
          <w:i/>
          <w:color w:val="231F20"/>
          <w:spacing w:val="-22"/>
          <w:w w:val="105"/>
          <w:sz w:val="17"/>
        </w:rPr>
        <w:t xml:space="preserve"> </w:t>
      </w:r>
      <w:r>
        <w:rPr>
          <w:rFonts w:ascii="Georgia" w:hAnsi="Georgia"/>
          <w:i/>
          <w:color w:val="231F20"/>
          <w:w w:val="105"/>
          <w:sz w:val="17"/>
        </w:rPr>
        <w:t>Women</w:t>
      </w:r>
      <w:r>
        <w:rPr>
          <w:color w:val="231F20"/>
          <w:w w:val="105"/>
          <w:sz w:val="17"/>
        </w:rPr>
        <w:t>,</w:t>
      </w:r>
      <w:r>
        <w:rPr>
          <w:color w:val="231F20"/>
          <w:spacing w:val="-24"/>
          <w:w w:val="105"/>
          <w:sz w:val="17"/>
        </w:rPr>
        <w:t xml:space="preserve"> </w:t>
      </w:r>
      <w:r>
        <w:rPr>
          <w:color w:val="231F20"/>
          <w:w w:val="105"/>
          <w:sz w:val="17"/>
        </w:rPr>
        <w:t>Cambridge:</w:t>
      </w:r>
      <w:r>
        <w:rPr>
          <w:color w:val="231F20"/>
          <w:spacing w:val="-24"/>
          <w:w w:val="105"/>
          <w:sz w:val="17"/>
        </w:rPr>
        <w:t xml:space="preserve"> </w:t>
      </w:r>
      <w:r>
        <w:rPr>
          <w:color w:val="231F20"/>
          <w:spacing w:val="-3"/>
          <w:w w:val="105"/>
          <w:sz w:val="17"/>
        </w:rPr>
        <w:t>The</w:t>
      </w:r>
      <w:r>
        <w:rPr>
          <w:color w:val="231F20"/>
          <w:spacing w:val="-17"/>
          <w:w w:val="105"/>
          <w:sz w:val="17"/>
        </w:rPr>
        <w:t xml:space="preserve"> </w:t>
      </w:r>
      <w:r>
        <w:rPr>
          <w:color w:val="231F20"/>
          <w:w w:val="105"/>
          <w:sz w:val="17"/>
        </w:rPr>
        <w:t>MIT</w:t>
      </w:r>
      <w:r>
        <w:rPr>
          <w:color w:val="231F20"/>
          <w:spacing w:val="-17"/>
          <w:w w:val="105"/>
          <w:sz w:val="17"/>
        </w:rPr>
        <w:t xml:space="preserve"> </w:t>
      </w:r>
      <w:r>
        <w:rPr>
          <w:color w:val="231F20"/>
          <w:w w:val="105"/>
          <w:sz w:val="17"/>
        </w:rPr>
        <w:t>Press.</w:t>
      </w:r>
    </w:p>
    <w:sectPr w:rsidR="00B343CB">
      <w:type w:val="continuous"/>
      <w:pgSz w:w="8790" w:h="13210"/>
      <w:pgMar w:top="600" w:right="1020" w:bottom="280" w:left="840" w:header="708" w:footer="708" w:gutter="0"/>
      <w:cols w:num="2" w:space="708" w:equalWidth="0">
        <w:col w:w="3342" w:space="130"/>
        <w:col w:w="34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1EF" w:rsidRDefault="003B21EF">
      <w:r>
        <w:separator/>
      </w:r>
    </w:p>
  </w:endnote>
  <w:endnote w:type="continuationSeparator" w:id="0">
    <w:p w:rsidR="003B21EF" w:rsidRDefault="003B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nsolas">
    <w:altName w:val="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CB" w:rsidRDefault="00A44DB7">
    <w:pPr>
      <w:pStyle w:val="BodyText"/>
      <w:spacing w:line="14" w:lineRule="auto"/>
    </w:pPr>
    <w:r>
      <w:rPr>
        <w:noProof/>
        <w:lang w:val="nb-NO" w:eastAsia="nb-NO"/>
      </w:rPr>
      <mc:AlternateContent>
        <mc:Choice Requires="wps">
          <w:drawing>
            <wp:anchor distT="0" distB="0" distL="114300" distR="114300" simplePos="0" relativeHeight="503252312" behindDoc="1" locked="0" layoutInCell="1" allowOverlap="1">
              <wp:simplePos x="0" y="0"/>
              <wp:positionH relativeFrom="page">
                <wp:posOffset>682625</wp:posOffset>
              </wp:positionH>
              <wp:positionV relativeFrom="page">
                <wp:posOffset>7894320</wp:posOffset>
              </wp:positionV>
              <wp:extent cx="1976755" cy="1016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3"/>
                            <w:ind w:left="20"/>
                            <w:rPr>
                              <w:sz w:val="12"/>
                            </w:rPr>
                          </w:pPr>
                          <w:r>
                            <w:rPr>
                              <w:color w:val="231F20"/>
                              <w:w w:val="105"/>
                              <w:sz w:val="12"/>
                            </w:rPr>
                            <w:t>© London School of Economics and Political Science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53.75pt;margin-top:621.6pt;width:155.65pt;height:8pt;z-index:-6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xlswIAALI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" filled="f" stroked="f">
              <v:textbox inset="0,0,0,0">
                <w:txbxContent>
                  <w:p w:rsidR="00B343CB" w:rsidRDefault="00544B36">
                    <w:pPr>
                      <w:spacing w:before="3"/>
                      <w:ind w:left="20"/>
                      <w:rPr>
                        <w:sz w:val="12"/>
                      </w:rPr>
                    </w:pPr>
                    <w:r>
                      <w:rPr>
                        <w:color w:val="231F20"/>
                        <w:w w:val="105"/>
                        <w:sz w:val="12"/>
                      </w:rPr>
                      <w:t>© London School of Economics and Political Science   2008</w:t>
                    </w:r>
                  </w:p>
                </w:txbxContent>
              </v:textbox>
              <w10:wrap anchorx="page" anchory="page"/>
            </v:shape>
          </w:pict>
        </mc:Fallback>
      </mc:AlternateContent>
    </w:r>
    <w:r>
      <w:rPr>
        <w:noProof/>
        <w:lang w:val="nb-NO" w:eastAsia="nb-NO"/>
      </w:rPr>
      <mc:AlternateContent>
        <mc:Choice Requires="wps">
          <w:drawing>
            <wp:anchor distT="0" distB="0" distL="114300" distR="114300" simplePos="0" relativeHeight="503252336" behindDoc="1" locked="0" layoutInCell="1" allowOverlap="1">
              <wp:simplePos x="0" y="0"/>
              <wp:positionH relativeFrom="page">
                <wp:posOffset>3823970</wp:posOffset>
              </wp:positionH>
              <wp:positionV relativeFrom="page">
                <wp:posOffset>7893050</wp:posOffset>
              </wp:positionV>
              <wp:extent cx="1143000" cy="102235"/>
              <wp:effectExtent l="4445"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01.1pt;margin-top:621.5pt;width:90pt;height:8.05pt;z-index:-6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" filled="f" stroked="f">
              <v:textbox inset="0,0,0,0">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CB" w:rsidRDefault="00A44DB7">
    <w:pPr>
      <w:pStyle w:val="BodyText"/>
      <w:spacing w:line="14" w:lineRule="auto"/>
    </w:pPr>
    <w:r>
      <w:rPr>
        <w:noProof/>
        <w:lang w:val="nb-NO" w:eastAsia="nb-NO"/>
      </w:rPr>
      <mc:AlternateContent>
        <mc:Choice Requires="wps">
          <w:drawing>
            <wp:anchor distT="0" distB="0" distL="114300" distR="114300" simplePos="0" relativeHeight="503252360" behindDoc="1" locked="0" layoutInCell="1" allowOverlap="1">
              <wp:simplePos x="0" y="0"/>
              <wp:positionH relativeFrom="page">
                <wp:posOffset>589280</wp:posOffset>
              </wp:positionH>
              <wp:positionV relativeFrom="page">
                <wp:posOffset>7893050</wp:posOffset>
              </wp:positionV>
              <wp:extent cx="1143000" cy="102235"/>
              <wp:effectExtent l="0" t="0" r="127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46.4pt;margin-top:621.5pt;width:90pt;height:8.05pt;z-index:-6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" filled="f" stroked="f">
              <v:textbox inset="0,0,0,0">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v:textbox>
              <w10:wrap anchorx="page" anchory="page"/>
            </v:shape>
          </w:pict>
        </mc:Fallback>
      </mc:AlternateContent>
    </w:r>
    <w:r>
      <w:rPr>
        <w:noProof/>
        <w:lang w:val="nb-NO" w:eastAsia="nb-NO"/>
      </w:rPr>
      <mc:AlternateContent>
        <mc:Choice Requires="wps">
          <w:drawing>
            <wp:anchor distT="0" distB="0" distL="114300" distR="114300" simplePos="0" relativeHeight="503252384" behindDoc="1" locked="0" layoutInCell="1" allowOverlap="1">
              <wp:simplePos x="0" y="0"/>
              <wp:positionH relativeFrom="page">
                <wp:posOffset>2896870</wp:posOffset>
              </wp:positionH>
              <wp:positionV relativeFrom="page">
                <wp:posOffset>7894320</wp:posOffset>
              </wp:positionV>
              <wp:extent cx="1976755" cy="101600"/>
              <wp:effectExtent l="1270" t="0" r="317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3"/>
                            <w:ind w:left="20"/>
                            <w:rPr>
                              <w:sz w:val="12"/>
                            </w:rPr>
                          </w:pPr>
                          <w:r>
                            <w:rPr>
                              <w:color w:val="231F20"/>
                              <w:w w:val="105"/>
                              <w:sz w:val="12"/>
                            </w:rPr>
                            <w:t>© London School of Economics and Political Science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28.1pt;margin-top:621.6pt;width:155.65pt;height:8pt;z-index:-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nstAIAALI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" filled="f" stroked="f">
              <v:textbox inset="0,0,0,0">
                <w:txbxContent>
                  <w:p w:rsidR="00B343CB" w:rsidRDefault="00544B36">
                    <w:pPr>
                      <w:spacing w:before="3"/>
                      <w:ind w:left="20"/>
                      <w:rPr>
                        <w:sz w:val="12"/>
                      </w:rPr>
                    </w:pPr>
                    <w:r>
                      <w:rPr>
                        <w:color w:val="231F20"/>
                        <w:w w:val="105"/>
                        <w:sz w:val="12"/>
                      </w:rPr>
                      <w:t>© London School of Economics and Political Science   2008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CB" w:rsidRDefault="00A44DB7">
    <w:pPr>
      <w:pStyle w:val="BodyText"/>
      <w:spacing w:line="14" w:lineRule="auto"/>
    </w:pPr>
    <w:r>
      <w:rPr>
        <w:noProof/>
        <w:lang w:val="nb-NO" w:eastAsia="nb-NO"/>
      </w:rPr>
      <mc:AlternateContent>
        <mc:Choice Requires="wps">
          <w:drawing>
            <wp:anchor distT="0" distB="0" distL="114300" distR="114300" simplePos="0" relativeHeight="503252408" behindDoc="1" locked="0" layoutInCell="1" allowOverlap="1">
              <wp:simplePos x="0" y="0"/>
              <wp:positionH relativeFrom="page">
                <wp:posOffset>695325</wp:posOffset>
              </wp:positionH>
              <wp:positionV relativeFrom="page">
                <wp:posOffset>7761605</wp:posOffset>
              </wp:positionV>
              <wp:extent cx="4257675" cy="0"/>
              <wp:effectExtent l="9525" t="8255" r="9525" b="1079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633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43A92" id="Line 9" o:spid="_x0000_s1026" style="position:absolute;z-index:-6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5pt,611.15pt" to="390pt,6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" strokecolor="#231f20" strokeweight=".17603mm">
              <w10:wrap anchorx="page" anchory="page"/>
            </v:line>
          </w:pict>
        </mc:Fallback>
      </mc:AlternateContent>
    </w:r>
    <w:r>
      <w:rPr>
        <w:noProof/>
        <w:lang w:val="nb-NO" w:eastAsia="nb-NO"/>
      </w:rPr>
      <mc:AlternateContent>
        <mc:Choice Requires="wps">
          <w:drawing>
            <wp:anchor distT="0" distB="0" distL="114300" distR="114300" simplePos="0" relativeHeight="503252432" behindDoc="1" locked="0" layoutInCell="1" allowOverlap="1">
              <wp:simplePos x="0" y="0"/>
              <wp:positionH relativeFrom="page">
                <wp:posOffset>682625</wp:posOffset>
              </wp:positionH>
              <wp:positionV relativeFrom="page">
                <wp:posOffset>7894320</wp:posOffset>
              </wp:positionV>
              <wp:extent cx="1976755" cy="101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3"/>
                            <w:ind w:left="20"/>
                            <w:rPr>
                              <w:sz w:val="12"/>
                            </w:rPr>
                          </w:pPr>
                          <w:r>
                            <w:rPr>
                              <w:color w:val="231F20"/>
                              <w:w w:val="105"/>
                              <w:sz w:val="12"/>
                            </w:rPr>
                            <w:t>© London School of Economics and Political Science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53.75pt;margin-top:621.6pt;width:155.65pt;height:8pt;z-index:-6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" filled="f" stroked="f">
              <v:textbox inset="0,0,0,0">
                <w:txbxContent>
                  <w:p w:rsidR="00B343CB" w:rsidRDefault="00544B36">
                    <w:pPr>
                      <w:spacing w:before="3"/>
                      <w:ind w:left="20"/>
                      <w:rPr>
                        <w:sz w:val="12"/>
                      </w:rPr>
                    </w:pPr>
                    <w:r>
                      <w:rPr>
                        <w:color w:val="231F20"/>
                        <w:w w:val="105"/>
                        <w:sz w:val="12"/>
                      </w:rPr>
                      <w:t>© London School of Economics and Political Science   2008</w:t>
                    </w:r>
                  </w:p>
                </w:txbxContent>
              </v:textbox>
              <w10:wrap anchorx="page" anchory="page"/>
            </v:shape>
          </w:pict>
        </mc:Fallback>
      </mc:AlternateContent>
    </w:r>
    <w:r>
      <w:rPr>
        <w:noProof/>
        <w:lang w:val="nb-NO" w:eastAsia="nb-NO"/>
      </w:rPr>
      <mc:AlternateContent>
        <mc:Choice Requires="wps">
          <w:drawing>
            <wp:anchor distT="0" distB="0" distL="114300" distR="114300" simplePos="0" relativeHeight="503252456" behindDoc="1" locked="0" layoutInCell="1" allowOverlap="1">
              <wp:simplePos x="0" y="0"/>
              <wp:positionH relativeFrom="page">
                <wp:posOffset>3823970</wp:posOffset>
              </wp:positionH>
              <wp:positionV relativeFrom="page">
                <wp:posOffset>7893050</wp:posOffset>
              </wp:positionV>
              <wp:extent cx="1143000" cy="102235"/>
              <wp:effectExtent l="4445"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01.1pt;margin-top:621.5pt;width:90pt;height:8.05pt;z-index:-6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" filled="f" stroked="f">
              <v:textbox inset="0,0,0,0">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CB" w:rsidRDefault="00A44DB7">
    <w:pPr>
      <w:pStyle w:val="BodyText"/>
      <w:spacing w:line="14" w:lineRule="auto"/>
    </w:pPr>
    <w:r>
      <w:rPr>
        <w:noProof/>
        <w:lang w:val="nb-NO" w:eastAsia="nb-NO"/>
      </w:rPr>
      <mc:AlternateContent>
        <mc:Choice Requires="wps">
          <w:drawing>
            <wp:anchor distT="0" distB="0" distL="114300" distR="114300" simplePos="0" relativeHeight="503252480" behindDoc="1" locked="0" layoutInCell="1" allowOverlap="1">
              <wp:simplePos x="0" y="0"/>
              <wp:positionH relativeFrom="page">
                <wp:posOffset>589280</wp:posOffset>
              </wp:positionH>
              <wp:positionV relativeFrom="page">
                <wp:posOffset>7893050</wp:posOffset>
              </wp:positionV>
              <wp:extent cx="1143000" cy="102235"/>
              <wp:effectExtent l="0" t="0" r="127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46.4pt;margin-top:621.5pt;width:90pt;height:8.05pt;z-index:-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JFsgIAALA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" filled="f" stroked="f">
              <v:textbox inset="0,0,0,0">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v:textbox>
              <w10:wrap anchorx="page" anchory="page"/>
            </v:shape>
          </w:pict>
        </mc:Fallback>
      </mc:AlternateContent>
    </w:r>
    <w:r>
      <w:rPr>
        <w:noProof/>
        <w:lang w:val="nb-NO" w:eastAsia="nb-NO"/>
      </w:rPr>
      <mc:AlternateContent>
        <mc:Choice Requires="wps">
          <w:drawing>
            <wp:anchor distT="0" distB="0" distL="114300" distR="114300" simplePos="0" relativeHeight="503252504" behindDoc="1" locked="0" layoutInCell="1" allowOverlap="1">
              <wp:simplePos x="0" y="0"/>
              <wp:positionH relativeFrom="page">
                <wp:posOffset>2896870</wp:posOffset>
              </wp:positionH>
              <wp:positionV relativeFrom="page">
                <wp:posOffset>7894320</wp:posOffset>
              </wp:positionV>
              <wp:extent cx="1976755" cy="101600"/>
              <wp:effectExtent l="127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3"/>
                            <w:ind w:left="20"/>
                            <w:rPr>
                              <w:sz w:val="12"/>
                            </w:rPr>
                          </w:pPr>
                          <w:r>
                            <w:rPr>
                              <w:color w:val="231F20"/>
                              <w:w w:val="105"/>
                              <w:sz w:val="12"/>
                            </w:rPr>
                            <w:t>© London School of Economics and Political Science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228.1pt;margin-top:621.6pt;width:155.65pt;height:8pt;z-index:-6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" filled="f" stroked="f">
              <v:textbox inset="0,0,0,0">
                <w:txbxContent>
                  <w:p w:rsidR="00B343CB" w:rsidRDefault="00544B36">
                    <w:pPr>
                      <w:spacing w:before="3"/>
                      <w:ind w:left="20"/>
                      <w:rPr>
                        <w:sz w:val="12"/>
                      </w:rPr>
                    </w:pPr>
                    <w:r>
                      <w:rPr>
                        <w:color w:val="231F20"/>
                        <w:w w:val="105"/>
                        <w:sz w:val="12"/>
                      </w:rPr>
                      <w:t>© London School of Economics and Political Science   2008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CB" w:rsidRDefault="00A44DB7">
    <w:pPr>
      <w:pStyle w:val="BodyText"/>
      <w:spacing w:line="14" w:lineRule="auto"/>
    </w:pPr>
    <w:r>
      <w:rPr>
        <w:noProof/>
        <w:lang w:val="nb-NO" w:eastAsia="nb-NO"/>
      </w:rPr>
      <mc:AlternateContent>
        <mc:Choice Requires="wps">
          <w:drawing>
            <wp:anchor distT="0" distB="0" distL="114300" distR="114300" simplePos="0" relativeHeight="503252528" behindDoc="1" locked="0" layoutInCell="1" allowOverlap="1">
              <wp:simplePos x="0" y="0"/>
              <wp:positionH relativeFrom="page">
                <wp:posOffset>682625</wp:posOffset>
              </wp:positionH>
              <wp:positionV relativeFrom="page">
                <wp:posOffset>7894320</wp:posOffset>
              </wp:positionV>
              <wp:extent cx="1976755"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3"/>
                            <w:ind w:left="20"/>
                            <w:rPr>
                              <w:sz w:val="12"/>
                            </w:rPr>
                          </w:pPr>
                          <w:r>
                            <w:rPr>
                              <w:color w:val="231F20"/>
                              <w:w w:val="105"/>
                              <w:sz w:val="12"/>
                            </w:rPr>
                            <w:t>© London School of Economics and Political Science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53.75pt;margin-top:621.6pt;width:155.65pt;height:8pt;z-index:-6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" filled="f" stroked="f">
              <v:textbox inset="0,0,0,0">
                <w:txbxContent>
                  <w:p w:rsidR="00B343CB" w:rsidRDefault="00544B36">
                    <w:pPr>
                      <w:spacing w:before="3"/>
                      <w:ind w:left="20"/>
                      <w:rPr>
                        <w:sz w:val="12"/>
                      </w:rPr>
                    </w:pPr>
                    <w:r>
                      <w:rPr>
                        <w:color w:val="231F20"/>
                        <w:w w:val="105"/>
                        <w:sz w:val="12"/>
                      </w:rPr>
                      <w:t>© London School of Economics and Political Science   2008</w:t>
                    </w:r>
                  </w:p>
                </w:txbxContent>
              </v:textbox>
              <w10:wrap anchorx="page" anchory="page"/>
            </v:shape>
          </w:pict>
        </mc:Fallback>
      </mc:AlternateContent>
    </w:r>
    <w:r>
      <w:rPr>
        <w:noProof/>
        <w:lang w:val="nb-NO" w:eastAsia="nb-NO"/>
      </w:rPr>
      <mc:AlternateContent>
        <mc:Choice Requires="wps">
          <w:drawing>
            <wp:anchor distT="0" distB="0" distL="114300" distR="114300" simplePos="0" relativeHeight="503252552" behindDoc="1" locked="0" layoutInCell="1" allowOverlap="1">
              <wp:simplePos x="0" y="0"/>
              <wp:positionH relativeFrom="page">
                <wp:posOffset>3823970</wp:posOffset>
              </wp:positionH>
              <wp:positionV relativeFrom="page">
                <wp:posOffset>7893050</wp:posOffset>
              </wp:positionV>
              <wp:extent cx="1143000" cy="102235"/>
              <wp:effectExtent l="444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301.1pt;margin-top:621.5pt;width:90pt;height:8.05pt;z-index:-6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" filled="f" stroked="f">
              <v:textbox inset="0,0,0,0">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CB" w:rsidRDefault="00A44DB7">
    <w:pPr>
      <w:pStyle w:val="BodyText"/>
      <w:spacing w:line="14" w:lineRule="auto"/>
    </w:pPr>
    <w:r>
      <w:rPr>
        <w:noProof/>
        <w:lang w:val="nb-NO" w:eastAsia="nb-NO"/>
      </w:rPr>
      <mc:AlternateContent>
        <mc:Choice Requires="wps">
          <w:drawing>
            <wp:anchor distT="0" distB="0" distL="114300" distR="114300" simplePos="0" relativeHeight="503252576" behindDoc="1" locked="0" layoutInCell="1" allowOverlap="1">
              <wp:simplePos x="0" y="0"/>
              <wp:positionH relativeFrom="page">
                <wp:posOffset>589280</wp:posOffset>
              </wp:positionH>
              <wp:positionV relativeFrom="page">
                <wp:posOffset>7893050</wp:posOffset>
              </wp:positionV>
              <wp:extent cx="1143000" cy="10223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6.4pt;margin-top:621.5pt;width:90pt;height:8.05pt;z-index:-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" filled="f" stroked="f">
              <v:textbox inset="0,0,0,0">
                <w:txbxContent>
                  <w:p w:rsidR="00B343CB" w:rsidRDefault="00544B36">
                    <w:pPr>
                      <w:spacing w:before="4"/>
                      <w:ind w:left="20"/>
                      <w:rPr>
                        <w:sz w:val="12"/>
                      </w:rPr>
                    </w:pPr>
                    <w:r>
                      <w:rPr>
                        <w:rFonts w:ascii="Georgia"/>
                        <w:i/>
                        <w:color w:val="231F20"/>
                        <w:sz w:val="12"/>
                      </w:rPr>
                      <w:t>British</w:t>
                    </w:r>
                    <w:r>
                      <w:rPr>
                        <w:rFonts w:ascii="Georgia"/>
                        <w:i/>
                        <w:color w:val="231F20"/>
                        <w:spacing w:val="-9"/>
                        <w:sz w:val="12"/>
                      </w:rPr>
                      <w:t xml:space="preserve"> </w:t>
                    </w:r>
                    <w:r>
                      <w:rPr>
                        <w:rFonts w:ascii="Georgia"/>
                        <w:i/>
                        <w:color w:val="231F20"/>
                        <w:sz w:val="12"/>
                      </w:rPr>
                      <w:t>Journal</w:t>
                    </w:r>
                    <w:r>
                      <w:rPr>
                        <w:rFonts w:ascii="Georgia"/>
                        <w:i/>
                        <w:color w:val="231F20"/>
                        <w:spacing w:val="-9"/>
                        <w:sz w:val="12"/>
                      </w:rPr>
                      <w:t xml:space="preserve"> </w:t>
                    </w:r>
                    <w:r>
                      <w:rPr>
                        <w:rFonts w:ascii="Georgia"/>
                        <w:i/>
                        <w:color w:val="231F20"/>
                        <w:sz w:val="12"/>
                      </w:rPr>
                      <w:t>of</w:t>
                    </w:r>
                    <w:r>
                      <w:rPr>
                        <w:rFonts w:ascii="Georgia"/>
                        <w:i/>
                        <w:color w:val="231F20"/>
                        <w:spacing w:val="-9"/>
                        <w:sz w:val="12"/>
                      </w:rPr>
                      <w:t xml:space="preserve"> </w:t>
                    </w:r>
                    <w:r>
                      <w:rPr>
                        <w:rFonts w:ascii="Georgia"/>
                        <w:i/>
                        <w:color w:val="231F20"/>
                        <w:sz w:val="12"/>
                      </w:rPr>
                      <w:t>Sociology</w:t>
                    </w:r>
                    <w:r>
                      <w:rPr>
                        <w:rFonts w:ascii="Georgia"/>
                        <w:i/>
                        <w:color w:val="231F20"/>
                        <w:spacing w:val="-9"/>
                        <w:sz w:val="12"/>
                      </w:rPr>
                      <w:t xml:space="preserve"> </w:t>
                    </w:r>
                    <w:r>
                      <w:rPr>
                        <w:color w:val="231F20"/>
                        <w:sz w:val="12"/>
                      </w:rPr>
                      <w:t>59(4)</w:t>
                    </w:r>
                  </w:p>
                </w:txbxContent>
              </v:textbox>
              <w10:wrap anchorx="page" anchory="page"/>
            </v:shape>
          </w:pict>
        </mc:Fallback>
      </mc:AlternateContent>
    </w:r>
    <w:r>
      <w:rPr>
        <w:noProof/>
        <w:lang w:val="nb-NO" w:eastAsia="nb-NO"/>
      </w:rPr>
      <mc:AlternateContent>
        <mc:Choice Requires="wps">
          <w:drawing>
            <wp:anchor distT="0" distB="0" distL="114300" distR="114300" simplePos="0" relativeHeight="503252600" behindDoc="1" locked="0" layoutInCell="1" allowOverlap="1">
              <wp:simplePos x="0" y="0"/>
              <wp:positionH relativeFrom="page">
                <wp:posOffset>2896870</wp:posOffset>
              </wp:positionH>
              <wp:positionV relativeFrom="page">
                <wp:posOffset>7894320</wp:posOffset>
              </wp:positionV>
              <wp:extent cx="1976755" cy="101600"/>
              <wp:effectExtent l="127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before="3"/>
                            <w:ind w:left="20"/>
                            <w:rPr>
                              <w:sz w:val="12"/>
                            </w:rPr>
                          </w:pPr>
                          <w:r>
                            <w:rPr>
                              <w:color w:val="231F20"/>
                              <w:w w:val="105"/>
                              <w:sz w:val="12"/>
                            </w:rPr>
                            <w:t>© London School of Economics and Political Science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228.1pt;margin-top:621.6pt;width:155.65pt;height:8pt;z-index:-6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3YsgIAALE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" filled="f" stroked="f">
              <v:textbox inset="0,0,0,0">
                <w:txbxContent>
                  <w:p w:rsidR="00B343CB" w:rsidRDefault="00544B36">
                    <w:pPr>
                      <w:spacing w:before="3"/>
                      <w:ind w:left="20"/>
                      <w:rPr>
                        <w:sz w:val="12"/>
                      </w:rPr>
                    </w:pPr>
                    <w:r>
                      <w:rPr>
                        <w:color w:val="231F20"/>
                        <w:w w:val="105"/>
                        <w:sz w:val="12"/>
                      </w:rPr>
                      <w:t>© London School of Economics and Political Science   2008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1EF" w:rsidRDefault="003B21EF">
      <w:r>
        <w:separator/>
      </w:r>
    </w:p>
  </w:footnote>
  <w:footnote w:type="continuationSeparator" w:id="0">
    <w:p w:rsidR="003B21EF" w:rsidRDefault="003B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CB" w:rsidRDefault="00A44DB7">
    <w:pPr>
      <w:pStyle w:val="BodyText"/>
      <w:spacing w:line="14" w:lineRule="auto"/>
    </w:pPr>
    <w:r>
      <w:rPr>
        <w:noProof/>
        <w:lang w:val="nb-NO" w:eastAsia="nb-NO"/>
      </w:rPr>
      <mc:AlternateContent>
        <mc:Choice Requires="wps">
          <w:drawing>
            <wp:anchor distT="0" distB="0" distL="114300" distR="114300" simplePos="0" relativeHeight="503252264" behindDoc="1" locked="0" layoutInCell="1" allowOverlap="1">
              <wp:simplePos x="0" y="0"/>
              <wp:positionH relativeFrom="page">
                <wp:posOffset>669925</wp:posOffset>
              </wp:positionH>
              <wp:positionV relativeFrom="page">
                <wp:posOffset>431800</wp:posOffset>
              </wp:positionV>
              <wp:extent cx="2271395" cy="147320"/>
              <wp:effectExtent l="3175" t="3175" r="1905" b="19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line="214" w:lineRule="exact"/>
                            <w:ind w:left="40"/>
                            <w:rPr>
                              <w:rFonts w:ascii="Georgia" w:hAnsi="Georgia"/>
                              <w:i/>
                              <w:sz w:val="19"/>
                            </w:rPr>
                          </w:pPr>
                          <w:r>
                            <w:fldChar w:fldCharType="begin"/>
                          </w:r>
                          <w:r>
                            <w:rPr>
                              <w:color w:val="231F20"/>
                              <w:sz w:val="19"/>
                            </w:rPr>
                            <w:instrText xml:space="preserve"> PAGE </w:instrText>
                          </w:r>
                          <w:r>
                            <w:fldChar w:fldCharType="separate"/>
                          </w:r>
                          <w:r w:rsidR="00A44DB7">
                            <w:rPr>
                              <w:noProof/>
                              <w:color w:val="231F20"/>
                              <w:sz w:val="19"/>
                            </w:rPr>
                            <w:t>730</w:t>
                          </w:r>
                          <w:r>
                            <w:fldChar w:fldCharType="end"/>
                          </w:r>
                          <w:r>
                            <w:rPr>
                              <w:color w:val="231F20"/>
                              <w:sz w:val="19"/>
                            </w:rPr>
                            <w:t xml:space="preserve">   </w:t>
                          </w:r>
                          <w:r>
                            <w:rPr>
                              <w:rFonts w:ascii="Georgia" w:hAnsi="Georgia"/>
                              <w:i/>
                              <w:color w:val="231F20"/>
                              <w:sz w:val="19"/>
                            </w:rPr>
                            <w:t>Aagoth Elise Storvik and Pål Schøne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2.75pt;margin-top:34pt;width:178.85pt;height:11.6pt;z-index:-6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LHsA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" filled="f" stroked="f">
              <v:textbox inset="0,0,0,0">
                <w:txbxContent>
                  <w:p w:rsidR="00B343CB" w:rsidRDefault="00544B36">
                    <w:pPr>
                      <w:spacing w:line="214" w:lineRule="exact"/>
                      <w:ind w:left="40"/>
                      <w:rPr>
                        <w:rFonts w:ascii="Georgia" w:hAnsi="Georgia"/>
                        <w:i/>
                        <w:sz w:val="19"/>
                      </w:rPr>
                    </w:pPr>
                    <w:r>
                      <w:fldChar w:fldCharType="begin"/>
                    </w:r>
                    <w:r>
                      <w:rPr>
                        <w:color w:val="231F20"/>
                        <w:sz w:val="19"/>
                      </w:rPr>
                      <w:instrText xml:space="preserve"> PAGE </w:instrText>
                    </w:r>
                    <w:r>
                      <w:fldChar w:fldCharType="separate"/>
                    </w:r>
                    <w:r w:rsidR="00A44DB7">
                      <w:rPr>
                        <w:noProof/>
                        <w:color w:val="231F20"/>
                        <w:sz w:val="19"/>
                      </w:rPr>
                      <w:t>730</w:t>
                    </w:r>
                    <w:r>
                      <w:fldChar w:fldCharType="end"/>
                    </w:r>
                    <w:r>
                      <w:rPr>
                        <w:color w:val="231F20"/>
                        <w:sz w:val="19"/>
                      </w:rPr>
                      <w:t xml:space="preserve">   </w:t>
                    </w:r>
                    <w:r>
                      <w:rPr>
                        <w:rFonts w:ascii="Georgia" w:hAnsi="Georgia"/>
                        <w:i/>
                        <w:color w:val="231F20"/>
                        <w:sz w:val="19"/>
                      </w:rPr>
                      <w:t>Aagoth Elise Storvik and Pål Schøne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CB" w:rsidRDefault="00A44DB7">
    <w:pPr>
      <w:pStyle w:val="BodyText"/>
      <w:spacing w:line="14" w:lineRule="auto"/>
    </w:pPr>
    <w:r>
      <w:rPr>
        <w:noProof/>
        <w:lang w:val="nb-NO" w:eastAsia="nb-NO"/>
      </w:rPr>
      <mc:AlternateContent>
        <mc:Choice Requires="wps">
          <w:drawing>
            <wp:anchor distT="0" distB="0" distL="114300" distR="114300" simplePos="0" relativeHeight="503252288" behindDoc="1" locked="0" layoutInCell="1" allowOverlap="1">
              <wp:simplePos x="0" y="0"/>
              <wp:positionH relativeFrom="page">
                <wp:posOffset>3083560</wp:posOffset>
              </wp:positionH>
              <wp:positionV relativeFrom="page">
                <wp:posOffset>431800</wp:posOffset>
              </wp:positionV>
              <wp:extent cx="1802765" cy="147320"/>
              <wp:effectExtent l="0" t="3175" r="0" b="190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CB" w:rsidRDefault="00544B36">
                          <w:pPr>
                            <w:spacing w:line="214" w:lineRule="exact"/>
                            <w:ind w:left="20"/>
                            <w:rPr>
                              <w:sz w:val="19"/>
                            </w:rPr>
                          </w:pPr>
                          <w:r>
                            <w:rPr>
                              <w:rFonts w:ascii="Georgia"/>
                              <w:i/>
                              <w:color w:val="231F20"/>
                              <w:sz w:val="19"/>
                            </w:rPr>
                            <w:t xml:space="preserve">In search of the glass ceiling </w:t>
                          </w:r>
                          <w:r>
                            <w:fldChar w:fldCharType="begin"/>
                          </w:r>
                          <w:r>
                            <w:rPr>
                              <w:color w:val="231F20"/>
                              <w:sz w:val="19"/>
                            </w:rPr>
                            <w:instrText xml:space="preserve"> PAGE </w:instrText>
                          </w:r>
                          <w:r>
                            <w:fldChar w:fldCharType="separate"/>
                          </w:r>
                          <w:r w:rsidR="00A44DB7">
                            <w:rPr>
                              <w:noProof/>
                              <w:color w:val="231F20"/>
                              <w:sz w:val="19"/>
                            </w:rPr>
                            <w:t>749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42.8pt;margin-top:34pt;width:141.95pt;height:11.6pt;z-index:-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" filled="f" stroked="f">
              <v:textbox inset="0,0,0,0">
                <w:txbxContent>
                  <w:p w:rsidR="00B343CB" w:rsidRDefault="00544B36">
                    <w:pPr>
                      <w:spacing w:line="214" w:lineRule="exact"/>
                      <w:ind w:left="20"/>
                      <w:rPr>
                        <w:sz w:val="19"/>
                      </w:rPr>
                    </w:pPr>
                    <w:r>
                      <w:rPr>
                        <w:rFonts w:ascii="Georgia"/>
                        <w:i/>
                        <w:color w:val="231F20"/>
                        <w:sz w:val="19"/>
                      </w:rPr>
                      <w:t xml:space="preserve">In search of the glass ceiling </w:t>
                    </w:r>
                    <w:r>
                      <w:fldChar w:fldCharType="begin"/>
                    </w:r>
                    <w:r>
                      <w:rPr>
                        <w:color w:val="231F20"/>
                        <w:sz w:val="19"/>
                      </w:rPr>
                      <w:instrText xml:space="preserve"> PAGE </w:instrText>
                    </w:r>
                    <w:r>
                      <w:fldChar w:fldCharType="separate"/>
                    </w:r>
                    <w:r w:rsidR="00A44DB7">
                      <w:rPr>
                        <w:noProof/>
                        <w:color w:val="231F20"/>
                        <w:sz w:val="19"/>
                      </w:rPr>
                      <w:t>749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77533"/>
    <w:multiLevelType w:val="hybridMultilevel"/>
    <w:tmpl w:val="CC822244"/>
    <w:lvl w:ilvl="0" w:tplc="D242D33E">
      <w:start w:val="1"/>
      <w:numFmt w:val="decimal"/>
      <w:lvlText w:val="%1."/>
      <w:lvlJc w:val="left"/>
      <w:pPr>
        <w:ind w:left="115" w:hanging="213"/>
        <w:jc w:val="left"/>
      </w:pPr>
      <w:rPr>
        <w:rFonts w:ascii="Times New Roman" w:eastAsia="Times New Roman" w:hAnsi="Times New Roman" w:cs="Times New Roman" w:hint="default"/>
        <w:color w:val="231F20"/>
        <w:w w:val="99"/>
        <w:sz w:val="17"/>
        <w:szCs w:val="17"/>
      </w:rPr>
    </w:lvl>
    <w:lvl w:ilvl="1" w:tplc="7D0EDED2">
      <w:start w:val="1"/>
      <w:numFmt w:val="bullet"/>
      <w:lvlText w:val="•"/>
      <w:lvlJc w:val="left"/>
      <w:pPr>
        <w:ind w:left="442" w:hanging="213"/>
      </w:pPr>
      <w:rPr>
        <w:rFonts w:hint="default"/>
      </w:rPr>
    </w:lvl>
    <w:lvl w:ilvl="2" w:tplc="CFE409E6">
      <w:start w:val="1"/>
      <w:numFmt w:val="bullet"/>
      <w:lvlText w:val="•"/>
      <w:lvlJc w:val="left"/>
      <w:pPr>
        <w:ind w:left="765" w:hanging="213"/>
      </w:pPr>
      <w:rPr>
        <w:rFonts w:hint="default"/>
      </w:rPr>
    </w:lvl>
    <w:lvl w:ilvl="3" w:tplc="300A354A">
      <w:start w:val="1"/>
      <w:numFmt w:val="bullet"/>
      <w:lvlText w:val="•"/>
      <w:lvlJc w:val="left"/>
      <w:pPr>
        <w:ind w:left="1088" w:hanging="213"/>
      </w:pPr>
      <w:rPr>
        <w:rFonts w:hint="default"/>
      </w:rPr>
    </w:lvl>
    <w:lvl w:ilvl="4" w:tplc="A09AB5CA">
      <w:start w:val="1"/>
      <w:numFmt w:val="bullet"/>
      <w:lvlText w:val="•"/>
      <w:lvlJc w:val="left"/>
      <w:pPr>
        <w:ind w:left="1411" w:hanging="213"/>
      </w:pPr>
      <w:rPr>
        <w:rFonts w:hint="default"/>
      </w:rPr>
    </w:lvl>
    <w:lvl w:ilvl="5" w:tplc="7508289E">
      <w:start w:val="1"/>
      <w:numFmt w:val="bullet"/>
      <w:lvlText w:val="•"/>
      <w:lvlJc w:val="left"/>
      <w:pPr>
        <w:ind w:left="1734" w:hanging="213"/>
      </w:pPr>
      <w:rPr>
        <w:rFonts w:hint="default"/>
      </w:rPr>
    </w:lvl>
    <w:lvl w:ilvl="6" w:tplc="BDFC0C94">
      <w:start w:val="1"/>
      <w:numFmt w:val="bullet"/>
      <w:lvlText w:val="•"/>
      <w:lvlJc w:val="left"/>
      <w:pPr>
        <w:ind w:left="2057" w:hanging="213"/>
      </w:pPr>
      <w:rPr>
        <w:rFonts w:hint="default"/>
      </w:rPr>
    </w:lvl>
    <w:lvl w:ilvl="7" w:tplc="E9C6F266">
      <w:start w:val="1"/>
      <w:numFmt w:val="bullet"/>
      <w:lvlText w:val="•"/>
      <w:lvlJc w:val="left"/>
      <w:pPr>
        <w:ind w:left="2380" w:hanging="213"/>
      </w:pPr>
      <w:rPr>
        <w:rFonts w:hint="default"/>
      </w:rPr>
    </w:lvl>
    <w:lvl w:ilvl="8" w:tplc="BC48CA08">
      <w:start w:val="1"/>
      <w:numFmt w:val="bullet"/>
      <w:lvlText w:val="•"/>
      <w:lvlJc w:val="left"/>
      <w:pPr>
        <w:ind w:left="2703" w:hanging="2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CB"/>
    <w:rsid w:val="003210EB"/>
    <w:rsid w:val="003B21EF"/>
    <w:rsid w:val="00544B36"/>
    <w:rsid w:val="00A44DB7"/>
    <w:rsid w:val="00B343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2FAF3-F73A-4A63-A5F0-2F65AB9E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
      <w:jc w:val="both"/>
      <w:outlineLvl w:val="0"/>
    </w:pPr>
    <w:rPr>
      <w:b/>
      <w:bCs/>
      <w:sz w:val="20"/>
      <w:szCs w:val="20"/>
    </w:rPr>
  </w:style>
  <w:style w:type="paragraph" w:styleId="Heading2">
    <w:name w:val="heading 2"/>
    <w:basedOn w:val="Normal"/>
    <w:uiPriority w:val="1"/>
    <w:qFormat/>
    <w:pPr>
      <w:ind w:left="108"/>
      <w:jc w:val="both"/>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15" w:firstLine="169"/>
      <w:jc w:val="both"/>
    </w:pPr>
  </w:style>
  <w:style w:type="paragraph" w:customStyle="1" w:styleId="TableParagraph">
    <w:name w:val="Table Paragraph"/>
    <w:basedOn w:val="Normal"/>
    <w:uiPriority w:val="1"/>
    <w:qFormat/>
    <w:pPr>
      <w:spacing w:line="17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samfunnsforskning.no" TargetMode="External"/><Relationship Id="rId13" Type="http://schemas.openxmlformats.org/officeDocument/2006/relationships/footer" Target="footer3.xml"/><Relationship Id="rId18" Type="http://schemas.openxmlformats.org/officeDocument/2006/relationships/hyperlink" Target="http://www.samfunnsforskning.no/page/publications/Menu-Publlications/7982/809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samfunnsforskning.no/page/publications/Menu-Publlications/7982/8093"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ssb.no/emner/06/0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EDFD42E0.dotm</Template>
  <TotalTime>0</TotalTime>
  <Pages>1</Pages>
  <Words>11871</Words>
  <Characters>62919</Characters>
  <Application>Microsoft Office Word</Application>
  <DocSecurity>0</DocSecurity>
  <Lines>524</Lines>
  <Paragraphs>149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 search of the glass ceiling: gender and recruitment to management in Norway's state bureaucracy1</vt:lpstr>
      <vt:lpstr>In search of the glass ceiling: gender and recruitment to management in Norway's state bureaucracy1</vt:lpstr>
    </vt:vector>
  </TitlesOfParts>
  <Company>Kommunal Landspensjonskasse</Company>
  <LinksUpToDate>false</LinksUpToDate>
  <CharactersWithSpaces>74641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search of the glass ceiling: gender and recruitment to management in Norway's state bureaucracy1</dc:title>
  <dc:creator>Aagoth Elise Lossius Storvik</dc:creator>
  <cp:lastModifiedBy>Aagoth Elise Lossius Storvik</cp:lastModifiedBy>
  <cp:revision>3</cp:revision>
  <dcterms:created xsi:type="dcterms:W3CDTF">2016-08-01T16:30:00Z</dcterms:created>
  <dcterms:modified xsi:type="dcterms:W3CDTF">2016-08-01T16:30:00Z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2008-12-11T00:00:00Z</vt:filetime>
  </property>
  <property fmtid="{D5CDD505-2E9C-101B-9397-08002B2CF9AE}" pid="3" name="Creator">
    <vt:lpwstr>XyEnterprise XPP 8.0C.1  Patch #3</vt:lpwstr>
  </property>
  <property fmtid="{D5CDD505-2E9C-101B-9397-08002B2CF9AE}" pid="4" name="LastSaved">
    <vt:filetime>2016-08-01T00:00:00Z</vt:filetime>
  </property>
</Properties>
</file>